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74" w:rsidRPr="00426A97" w:rsidRDefault="00FC7D74" w:rsidP="00FC7D74">
      <w:pPr>
        <w:ind w:rightChars="58" w:right="139" w:firstLineChars="2577" w:firstLine="4639"/>
        <w:jc w:val="right"/>
        <w:rPr>
          <w:rFonts w:ascii="Arial Unicode MS" w:hAnsi="Arial Unicode MS"/>
          <w:color w:val="000000"/>
          <w:sz w:val="18"/>
          <w:szCs w:val="20"/>
        </w:rPr>
      </w:pPr>
      <w:bookmarkStart w:id="0" w:name="top"/>
      <w:bookmarkEnd w:id="0"/>
      <w:r w:rsidRPr="00426A97">
        <w:rPr>
          <w:rFonts w:ascii="Arial Unicode MS" w:hAnsi="Arial Unicode MS" w:hint="eastAsia"/>
          <w:color w:val="5F5F5F"/>
          <w:sz w:val="18"/>
          <w:szCs w:val="20"/>
        </w:rPr>
        <w:t>◆</w:t>
      </w:r>
      <w:hyperlink r:id="rId7" w:anchor="善過格" w:history="1">
        <w:r w:rsidRPr="00426A97">
          <w:rPr>
            <w:rStyle w:val="a7"/>
            <w:rFonts w:ascii="Arial Unicode MS" w:hAnsi="Arial Unicode MS" w:hint="eastAsia"/>
            <w:sz w:val="18"/>
          </w:rPr>
          <w:t>S-l</w:t>
        </w:r>
        <w:r w:rsidRPr="00426A97">
          <w:rPr>
            <w:rStyle w:val="a7"/>
            <w:rFonts w:ascii="Arial Unicode MS" w:hAnsi="Arial Unicode MS" w:hint="eastAsia"/>
            <w:sz w:val="18"/>
          </w:rPr>
          <w:t>i</w:t>
        </w:r>
        <w:r w:rsidRPr="00426A97">
          <w:rPr>
            <w:rStyle w:val="a7"/>
            <w:rFonts w:ascii="Arial Unicode MS" w:hAnsi="Arial Unicode MS" w:hint="eastAsia"/>
            <w:sz w:val="18"/>
          </w:rPr>
          <w:t>n</w:t>
        </w:r>
        <w:r w:rsidRPr="00426A97">
          <w:rPr>
            <w:rStyle w:val="a7"/>
            <w:rFonts w:ascii="Arial Unicode MS" w:hAnsi="Arial Unicode MS" w:hint="eastAsia"/>
            <w:sz w:val="18"/>
          </w:rPr>
          <w:t>k</w:t>
        </w:r>
        <w:r w:rsidRPr="00426A97">
          <w:rPr>
            <w:rStyle w:val="a7"/>
            <w:rFonts w:ascii="Arial Unicode MS" w:hAnsi="Arial Unicode MS" w:hint="eastAsia"/>
            <w:sz w:val="18"/>
          </w:rPr>
          <w:t>索引</w:t>
        </w:r>
      </w:hyperlink>
      <w:r w:rsidRPr="00426A97">
        <w:rPr>
          <w:rFonts w:ascii="Arial Unicode MS" w:hAnsi="Arial Unicode MS" w:hint="eastAsia"/>
          <w:color w:val="5F5F5F"/>
          <w:sz w:val="18"/>
          <w:szCs w:val="20"/>
        </w:rPr>
        <w:t>◆</w:t>
      </w:r>
    </w:p>
    <w:p w:rsidR="00FC7D74" w:rsidRPr="00FC7D74" w:rsidRDefault="00FC7D74">
      <w:pPr>
        <w:jc w:val="center"/>
        <w:rPr>
          <w:rFonts w:ascii="標楷體" w:eastAsia="標楷體" w:hAnsi="標楷體" w:hint="eastAsia"/>
          <w:b/>
          <w:shadow/>
          <w:color w:val="800000"/>
          <w:sz w:val="40"/>
          <w:szCs w:val="40"/>
        </w:rPr>
      </w:pPr>
    </w:p>
    <w:p w:rsidR="00823A45" w:rsidRPr="00A1052E" w:rsidRDefault="00CD2510">
      <w:pPr>
        <w:jc w:val="center"/>
        <w:rPr>
          <w:rFonts w:ascii="標楷體" w:eastAsia="標楷體" w:hAnsi="標楷體"/>
          <w:b/>
          <w:bCs/>
          <w:shadow/>
          <w:color w:val="993300"/>
          <w:sz w:val="48"/>
        </w:rPr>
      </w:pPr>
      <w:r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823A45" w:rsidRPr="00A1052E">
        <w:rPr>
          <w:rFonts w:ascii="標楷體" w:eastAsia="標楷體" w:hAnsi="標楷體" w:hint="eastAsia"/>
          <w:b/>
          <w:bCs/>
          <w:shadow/>
          <w:color w:val="993300"/>
          <w:sz w:val="48"/>
        </w:rPr>
        <w:t>善</w:t>
      </w:r>
      <w:r w:rsidR="00823A45" w:rsidRPr="00A1052E">
        <w:rPr>
          <w:rFonts w:ascii="標楷體" w:eastAsia="標楷體" w:hAnsi="標楷體"/>
          <w:b/>
          <w:bCs/>
          <w:shadow/>
          <w:color w:val="993300"/>
          <w:sz w:val="48"/>
        </w:rPr>
        <w:t>過格</w:t>
      </w:r>
      <w:r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  <w:bookmarkStart w:id="1" w:name="_GoBack"/>
      <w:bookmarkEnd w:id="1"/>
    </w:p>
    <w:p w:rsidR="009607DA" w:rsidRPr="00CD2510" w:rsidRDefault="009607DA">
      <w:pPr>
        <w:jc w:val="center"/>
        <w:rPr>
          <w:rFonts w:ascii="標楷體" w:eastAsia="標楷體" w:hAnsi="標楷體"/>
          <w:b/>
          <w:bCs/>
          <w:shadow/>
          <w:color w:val="993300"/>
          <w:sz w:val="22"/>
          <w:szCs w:val="22"/>
        </w:rPr>
      </w:pPr>
    </w:p>
    <w:p w:rsidR="00502048" w:rsidRPr="00A1052E" w:rsidRDefault="00FC7D74" w:rsidP="009607DA">
      <w:pPr>
        <w:jc w:val="center"/>
        <w:rPr>
          <w:rFonts w:ascii="標楷體" w:eastAsia="標楷體" w:hAnsi="標楷體"/>
        </w:rPr>
      </w:pPr>
      <w:hyperlink w:anchor="善過格正文" w:history="1">
        <w:r w:rsidR="009607DA" w:rsidRPr="00A1052E">
          <w:rPr>
            <w:rStyle w:val="a7"/>
            <w:rFonts w:ascii="標楷體" w:eastAsia="標楷體" w:hAnsi="標楷體" w:hint="eastAsia"/>
          </w:rPr>
          <w:t>善過格正文</w:t>
        </w:r>
      </w:hyperlink>
    </w:p>
    <w:tbl>
      <w:tblPr>
        <w:tblW w:w="9526" w:type="dxa"/>
        <w:tblBorders>
          <w:top w:val="single" w:sz="12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3175"/>
        <w:gridCol w:w="3176"/>
      </w:tblGrid>
      <w:tr w:rsidR="00502048" w:rsidRPr="00A1052E" w:rsidTr="00502048">
        <w:trPr>
          <w:trHeight w:val="312"/>
        </w:trPr>
        <w:tc>
          <w:tcPr>
            <w:tcW w:w="3175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准百功：</w:t>
            </w:r>
          </w:p>
        </w:tc>
        <w:tc>
          <w:tcPr>
            <w:tcW w:w="3175" w:type="dxa"/>
            <w:tcBorders>
              <w:top w:val="single" w:sz="12" w:space="0" w:color="C0C0C0"/>
              <w:left w:val="single" w:sz="4" w:space="0" w:color="800000"/>
              <w:bottom w:val="single" w:sz="12" w:space="0" w:color="C0C0C0"/>
              <w:right w:val="single" w:sz="4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准五十功：</w:t>
            </w:r>
          </w:p>
        </w:tc>
        <w:tc>
          <w:tcPr>
            <w:tcW w:w="3176" w:type="dxa"/>
            <w:tcBorders>
              <w:top w:val="single" w:sz="12" w:space="0" w:color="C0C0C0"/>
              <w:left w:val="single" w:sz="4" w:space="0" w:color="800000"/>
              <w:bottom w:val="single" w:sz="12" w:space="0" w:color="C0C0C0"/>
              <w:right w:val="single" w:sz="12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准三十功：</w:t>
            </w:r>
          </w:p>
        </w:tc>
      </w:tr>
      <w:tr w:rsidR="00502048" w:rsidRPr="00A1052E" w:rsidTr="00502048">
        <w:trPr>
          <w:trHeight w:val="1992"/>
        </w:trPr>
        <w:tc>
          <w:tcPr>
            <w:tcW w:w="3175" w:type="dxa"/>
            <w:tcBorders>
              <w:top w:val="single" w:sz="12" w:space="0" w:color="80000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。救免一人死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。完一婦女節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。阻人不溺一子女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。為人延一嗣 </w:t>
            </w:r>
          </w:p>
        </w:tc>
        <w:tc>
          <w:tcPr>
            <w:tcW w:w="3175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4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。免墮一胎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。當欲染境，守正不染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。收養一無倚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。葬一無主骸骨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。救免一人流離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。救免一人軍徒重罪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。白一人冤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。發一言利及百姓 </w:t>
            </w:r>
          </w:p>
        </w:tc>
        <w:tc>
          <w:tcPr>
            <w:tcW w:w="3176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12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。施一葬地與無土之家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。化一為非者改行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。度一受戒弟子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。完聚一人夫婦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。收養一無主遺棄門孩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。成就一人德業 </w:t>
            </w:r>
          </w:p>
        </w:tc>
      </w:tr>
      <w:tr w:rsidR="00502048" w:rsidRPr="00A1052E" w:rsidTr="00502048">
        <w:trPr>
          <w:trHeight w:val="276"/>
        </w:trPr>
        <w:tc>
          <w:tcPr>
            <w:tcW w:w="3175" w:type="dxa"/>
            <w:tcBorders>
              <w:top w:val="single" w:sz="12" w:space="0" w:color="80000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准十功：</w:t>
            </w:r>
          </w:p>
        </w:tc>
        <w:tc>
          <w:tcPr>
            <w:tcW w:w="3175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4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准五功：</w:t>
            </w:r>
          </w:p>
        </w:tc>
        <w:tc>
          <w:tcPr>
            <w:tcW w:w="3176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12" w:space="0" w:color="C0C0C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准三功：</w:t>
            </w:r>
          </w:p>
        </w:tc>
      </w:tr>
      <w:tr w:rsidR="00502048" w:rsidRPr="00A1052E" w:rsidTr="00502048">
        <w:trPr>
          <w:trHeight w:val="2124"/>
        </w:trPr>
        <w:tc>
          <w:tcPr>
            <w:tcW w:w="3175" w:type="dxa"/>
            <w:tcBorders>
              <w:top w:val="single" w:sz="12" w:space="0" w:color="800000"/>
              <w:left w:val="single" w:sz="12" w:space="0" w:color="C0C0C0"/>
              <w:bottom w:val="single" w:sz="12" w:space="0" w:color="C0C0C0"/>
              <w:right w:val="single" w:sz="4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。薦引一有德人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。除一人害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。編纂一切眾經法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。以方術治一人重病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。發至德之言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。有財勢可使而不使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。善遺妾婢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。救一有力報人之畜命 </w:t>
            </w:r>
          </w:p>
        </w:tc>
        <w:tc>
          <w:tcPr>
            <w:tcW w:w="3175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4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。勸息一人訟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。傳人一保益性命事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。編纂一保益性命經法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。以方術救一人輕疾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。勸止傳播人惡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。供養一賢善人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。祈福禳災等，但許善願不殺生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。救一無力報人之畜命 </w:t>
            </w:r>
          </w:p>
        </w:tc>
        <w:tc>
          <w:tcPr>
            <w:tcW w:w="3176" w:type="dxa"/>
            <w:tcBorders>
              <w:top w:val="single" w:sz="12" w:space="0" w:color="800000"/>
              <w:left w:val="single" w:sz="4" w:space="0" w:color="800000"/>
              <w:bottom w:val="single" w:sz="12" w:space="0" w:color="C0C0C0"/>
              <w:right w:val="single" w:sz="12" w:space="0" w:color="C0C0C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。受一橫不嗔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。任一謗不辯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。受一逆耳言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。免一應責人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。勸養蠶、漁人、獵人、屠人等改業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。葬一自死畜類 </w:t>
            </w:r>
          </w:p>
        </w:tc>
      </w:tr>
      <w:tr w:rsidR="00502048" w:rsidRPr="00A1052E" w:rsidTr="00502048">
        <w:trPr>
          <w:trHeight w:val="312"/>
        </w:trPr>
        <w:tc>
          <w:tcPr>
            <w:tcW w:w="9526" w:type="dxa"/>
            <w:gridSpan w:val="3"/>
            <w:tcBorders>
              <w:top w:val="single" w:sz="12" w:space="0" w:color="80000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660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准一功：</w:t>
            </w:r>
          </w:p>
        </w:tc>
      </w:tr>
      <w:tr w:rsidR="00502048" w:rsidRPr="00A1052E" w:rsidTr="00502048">
        <w:trPr>
          <w:trHeight w:val="3564"/>
        </w:trPr>
        <w:tc>
          <w:tcPr>
            <w:tcW w:w="3175" w:type="dxa"/>
            <w:tcBorders>
              <w:top w:val="single" w:sz="12" w:space="0" w:color="80000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。讚一人善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。掩一人惡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。勸息一人爭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。阻人一非為事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。濟一人饑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。留無歸人一宿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。救一人寒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。施藥一服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。施行勸濟人書文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。誦經一卷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。禮懺百拜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。誦佛號千聲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。講演善法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。諭及十人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lastRenderedPageBreak/>
              <w:t xml:space="preserve">。興事利及十人 </w:t>
            </w:r>
          </w:p>
        </w:tc>
        <w:tc>
          <w:tcPr>
            <w:tcW w:w="3175" w:type="dxa"/>
            <w:tcBorders>
              <w:top w:val="single" w:sz="12" w:space="0" w:color="800000"/>
              <w:left w:val="single" w:sz="4" w:space="0" w:color="800000"/>
              <w:bottom w:val="single" w:sz="12" w:space="0" w:color="808080"/>
              <w:right w:val="single" w:sz="4" w:space="0" w:color="80808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lastRenderedPageBreak/>
              <w:t xml:space="preserve">。拾得遺字一千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。飯一僧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。護持僧眾一人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。不拒乞人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。接濟人畜一時疲頓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。見人有憂，善為解慰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。肉食人持齋一日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。見殺不食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。聞殺不食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。為己殺不食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。葬一自死禽類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。放一生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。救一細微濕化之屬命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。作功果薦沉魂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lastRenderedPageBreak/>
              <w:t xml:space="preserve">。散錢粟衣帛濟人 </w:t>
            </w:r>
          </w:p>
        </w:tc>
        <w:tc>
          <w:tcPr>
            <w:tcW w:w="3176" w:type="dxa"/>
            <w:tcBorders>
              <w:top w:val="single" w:sz="12" w:space="0" w:color="800000"/>
              <w:left w:val="single" w:sz="4" w:space="0" w:color="800000"/>
              <w:bottom w:val="single" w:sz="12" w:space="0" w:color="808080"/>
              <w:right w:val="single" w:sz="12" w:space="0" w:color="808080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lastRenderedPageBreak/>
              <w:t xml:space="preserve">。饒人債負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。還人遺物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。不義之財不取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。代人完納債負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。讓地讓產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。勸人出財作種種功德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。不負寄托財物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。建倉平糶、修造路橋、疏河掘井、修置三寶寺院、造三寶尊像及施香燭燈油等物、施茶水、捨棺木一切方便等事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。自「作功果」以下，俱以百錢為一功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  </w:t>
            </w:r>
          </w:p>
        </w:tc>
      </w:tr>
    </w:tbl>
    <w:p w:rsidR="00396972" w:rsidRPr="00A1052E" w:rsidRDefault="00396972" w:rsidP="00BB58B6">
      <w:pPr>
        <w:rPr>
          <w:rFonts w:ascii="標楷體" w:eastAsia="標楷體" w:hAnsi="標楷體"/>
        </w:rPr>
      </w:pPr>
    </w:p>
    <w:tbl>
      <w:tblPr>
        <w:tblW w:w="9384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8"/>
      </w:tblGrid>
      <w:tr w:rsidR="00502048" w:rsidRPr="00A1052E" w:rsidTr="00502048">
        <w:trPr>
          <w:trHeight w:val="300"/>
        </w:trPr>
        <w:tc>
          <w:tcPr>
            <w:tcW w:w="3128" w:type="dxa"/>
            <w:tcBorders>
              <w:top w:val="single" w:sz="12" w:space="0" w:color="993300"/>
              <w:left w:val="single" w:sz="12" w:space="0" w:color="E3E3E3"/>
              <w:bottom w:val="single" w:sz="12" w:space="0" w:color="E3E3E3"/>
              <w:right w:val="single" w:sz="4" w:space="0" w:color="E3E3E3"/>
            </w:tcBorders>
            <w:shd w:val="clear" w:color="auto" w:fill="80808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准十過：</w:t>
            </w:r>
          </w:p>
        </w:tc>
        <w:tc>
          <w:tcPr>
            <w:tcW w:w="3128" w:type="dxa"/>
            <w:tcBorders>
              <w:top w:val="single" w:sz="12" w:space="0" w:color="993300"/>
              <w:left w:val="single" w:sz="4" w:space="0" w:color="800000"/>
              <w:bottom w:val="single" w:sz="12" w:space="0" w:color="E3E3E3"/>
              <w:right w:val="single" w:sz="4" w:space="0" w:color="E3E3E3"/>
            </w:tcBorders>
            <w:shd w:val="clear" w:color="auto" w:fill="80808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准五過：</w:t>
            </w:r>
          </w:p>
        </w:tc>
        <w:tc>
          <w:tcPr>
            <w:tcW w:w="3128" w:type="dxa"/>
            <w:tcBorders>
              <w:top w:val="single" w:sz="12" w:space="0" w:color="993300"/>
              <w:left w:val="single" w:sz="4" w:space="0" w:color="800000"/>
              <w:bottom w:val="single" w:sz="12" w:space="0" w:color="E3E3E3"/>
              <w:right w:val="single" w:sz="12" w:space="0" w:color="E3E3E3"/>
            </w:tcBorders>
            <w:shd w:val="clear" w:color="auto" w:fill="80808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准三過：</w:t>
            </w:r>
          </w:p>
        </w:tc>
      </w:tr>
      <w:tr w:rsidR="00502048" w:rsidRPr="00A1052E" w:rsidTr="00502048">
        <w:trPr>
          <w:trHeight w:val="3528"/>
        </w:trPr>
        <w:tc>
          <w:tcPr>
            <w:tcW w:w="3128" w:type="dxa"/>
            <w:tcBorders>
              <w:top w:val="single" w:sz="4" w:space="0" w:color="8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。排擯一有德人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。薦用一匪人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。平人一塚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。凌孤逼寡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。受畜一失節婦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。畜一殺眾生具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。惡語向尊親、師長、良儒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>。修合害人毒藥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。非法用刑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。毀壞一切正法經典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。誦經時，心中雜想惡事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。以外道邪法授人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。發損德之言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。殺一有力報人之畜命 </w:t>
            </w:r>
          </w:p>
        </w:tc>
        <w:tc>
          <w:tcPr>
            <w:tcW w:w="3128" w:type="dxa"/>
            <w:tcBorders>
              <w:top w:val="single" w:sz="4" w:space="0" w:color="800000"/>
              <w:left w:val="single" w:sz="4" w:space="0" w:color="800000"/>
              <w:bottom w:val="single" w:sz="12" w:space="0" w:color="auto"/>
              <w:right w:val="single" w:sz="4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。訕謗一切正法經典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。見一冤可白不白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。遇一病求救不救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。阻絕一道路橋樑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。編纂一傷化詞傳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。造一渾名歌謠。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。惡口犯平交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。殺一無力報人之畜命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。非法烹炮生物，使受極苦 </w:t>
            </w:r>
          </w:p>
        </w:tc>
        <w:tc>
          <w:tcPr>
            <w:tcW w:w="3128" w:type="dxa"/>
            <w:tcBorders>
              <w:top w:val="single" w:sz="4" w:space="0" w:color="800000"/>
              <w:left w:val="single" w:sz="4" w:space="0" w:color="800000"/>
              <w:bottom w:val="single" w:sz="12" w:space="0" w:color="auto"/>
              <w:right w:val="single" w:sz="12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。嗔一逆耳言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。乖一尊卑次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。責一不應責人，播一人惡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。兩舌離間一人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。欺誑一無識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。毀人成功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。見人有憂，心生暢快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。見人失利、失名，心生歡喜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。見人富貴，願他貧賤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。失意輒怨天尤人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。分外營求 </w:t>
            </w:r>
          </w:p>
        </w:tc>
      </w:tr>
      <w:tr w:rsidR="00502048" w:rsidRPr="00A1052E" w:rsidTr="00502048">
        <w:trPr>
          <w:trHeight w:val="324"/>
        </w:trPr>
        <w:tc>
          <w:tcPr>
            <w:tcW w:w="9384" w:type="dxa"/>
            <w:gridSpan w:val="3"/>
            <w:tcBorders>
              <w:top w:val="single" w:sz="12" w:space="0" w:color="80000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808080"/>
            <w:vAlign w:val="center"/>
            <w:hideMark/>
          </w:tcPr>
          <w:p w:rsidR="00502048" w:rsidRPr="00A1052E" w:rsidRDefault="00502048" w:rsidP="00BB58B6">
            <w:pPr>
              <w:jc w:val="center"/>
              <w:rPr>
                <w:rFonts w:ascii="標楷體" w:eastAsia="標楷體" w:hAnsi="標楷體"/>
                <w:color w:val="FFFFFF"/>
              </w:rPr>
            </w:pPr>
            <w:r w:rsidRPr="00A1052E">
              <w:rPr>
                <w:rFonts w:ascii="標楷體" w:eastAsia="標楷體" w:hAnsi="標楷體"/>
                <w:color w:val="FFFFFF"/>
              </w:rPr>
              <w:t>准一過</w:t>
            </w:r>
          </w:p>
        </w:tc>
      </w:tr>
      <w:tr w:rsidR="00502048" w:rsidRPr="00A1052E" w:rsidTr="00502048">
        <w:trPr>
          <w:trHeight w:val="3264"/>
        </w:trPr>
        <w:tc>
          <w:tcPr>
            <w:tcW w:w="3128" w:type="dxa"/>
            <w:tcBorders>
              <w:top w:val="single" w:sz="12" w:space="0" w:color="8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。沒一人善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。唆一人鬥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。心中暗舉惡意害人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。助人為非一事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。見人盜細物不阻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。見人憂驚不慰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。役人畜，不憐疲頓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。不告人取人一針一草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。遺棄字紙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。暴棄五穀天物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。負一約 </w:t>
            </w:r>
          </w:p>
        </w:tc>
        <w:tc>
          <w:tcPr>
            <w:tcW w:w="3128" w:type="dxa"/>
            <w:tcBorders>
              <w:top w:val="single" w:sz="12" w:space="0" w:color="800000"/>
              <w:left w:val="single" w:sz="4" w:space="0" w:color="800000"/>
              <w:bottom w:val="single" w:sz="12" w:space="0" w:color="auto"/>
              <w:right w:val="single" w:sz="4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。醉犯一人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。見一人饑寒不救濟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。誦經差漏一字句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。僧人乞食不與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。拒一乞人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。食酒肉五辛，誦經登三寶地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。服一非法服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。食一報人之畜等肉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。殺一細微濕化屬命以及履巢破卵等事 </w:t>
            </w:r>
          </w:p>
        </w:tc>
        <w:tc>
          <w:tcPr>
            <w:tcW w:w="3128" w:type="dxa"/>
            <w:tcBorders>
              <w:top w:val="single" w:sz="12" w:space="0" w:color="800000"/>
              <w:left w:val="single" w:sz="4" w:space="0" w:color="800000"/>
              <w:bottom w:val="single" w:sz="12" w:space="0" w:color="auto"/>
              <w:right w:val="single" w:sz="12" w:space="0" w:color="auto"/>
            </w:tcBorders>
            <w:hideMark/>
          </w:tcPr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。背眾受利，傷用他錢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。負貸。負遺。負寄托財物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>。因公恃勢乞索、巧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索，取人一切財物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。廢壞三寶尊像以及殿宇、器用等物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。斗秤等小出大入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。販賣屠刀、漁網等物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>。自「背眾受利」以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 xml:space="preserve">下，俱以百錢為一過   </w:t>
            </w:r>
          </w:p>
          <w:p w:rsidR="00502048" w:rsidRPr="00A1052E" w:rsidRDefault="00502048" w:rsidP="00BB58B6">
            <w:pPr>
              <w:rPr>
                <w:rFonts w:ascii="標楷體" w:eastAsia="標楷體" w:hAnsi="標楷體"/>
              </w:rPr>
            </w:pPr>
            <w:r w:rsidRPr="00A1052E">
              <w:rPr>
                <w:rFonts w:ascii="標楷體" w:eastAsia="標楷體" w:hAnsi="標楷體"/>
              </w:rPr>
              <w:t> </w:t>
            </w:r>
          </w:p>
        </w:tc>
      </w:tr>
    </w:tbl>
    <w:p w:rsidR="00502048" w:rsidRPr="00A1052E" w:rsidRDefault="00502048">
      <w:pPr>
        <w:rPr>
          <w:rFonts w:ascii="標楷體" w:eastAsia="標楷體" w:hAnsi="標楷體"/>
          <w:b/>
          <w:bCs/>
          <w:color w:val="993300"/>
          <w:sz w:val="28"/>
        </w:rPr>
      </w:pPr>
    </w:p>
    <w:p w:rsidR="00823A45" w:rsidRPr="00A1052E" w:rsidRDefault="00823A45">
      <w:pPr>
        <w:rPr>
          <w:rFonts w:ascii="標楷體" w:eastAsia="標楷體" w:hAnsi="標楷體"/>
          <w:b/>
          <w:bCs/>
          <w:color w:val="993300"/>
          <w:sz w:val="28"/>
          <w:szCs w:val="18"/>
        </w:rPr>
      </w:pPr>
      <w:r w:rsidRPr="00A1052E">
        <w:rPr>
          <w:rFonts w:ascii="標楷體" w:eastAsia="標楷體" w:hAnsi="標楷體" w:hint="eastAsia"/>
          <w:b/>
          <w:bCs/>
          <w:color w:val="993300"/>
          <w:sz w:val="28"/>
        </w:rPr>
        <w:t>善過格之福報</w:t>
      </w:r>
    </w:p>
    <w:p w:rsidR="00823A45" w:rsidRPr="00A1052E" w:rsidRDefault="009607DA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="00823A45" w:rsidRPr="00A1052E">
        <w:rPr>
          <w:rFonts w:ascii="標楷體" w:eastAsia="標楷體" w:hAnsi="標楷體" w:cs="Arial" w:hint="eastAsia"/>
          <w:color w:val="000000"/>
          <w:sz w:val="22"/>
        </w:rPr>
        <w:t>先賢範文正公，韓魏公趙閱道公，趙康靖公，俱行此格，</w:t>
      </w:r>
      <w:r w:rsidR="00823A45" w:rsidRPr="00A1052E">
        <w:rPr>
          <w:rFonts w:ascii="標楷體" w:eastAsia="標楷體" w:hAnsi="標楷體" w:cs="Arial"/>
          <w:color w:val="000000"/>
          <w:sz w:val="22"/>
        </w:rPr>
        <w:t>皆為名臣賢相，表表在人耳目，茲不復贅。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蘇杲行此格，歲凶賣田，以賑其鄰里，子洵複行之不怠，生東坡、子由俱成進士，文章蓋世，其後科名不絕。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張魏公浚，力行此格，益悔前日之非，後諸將皆戮，而公獨再相，子為大儒。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費翁家藏此格，室中夜光燭天，勤而行之，夢此格化為金字，生宏狀元及第，又夢此格化為銀字，生探花及第。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袁了凡，行此格，遂獲奇驗，詳見《了凡四訓》。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陶石簣祖父，行此格，刻板印施，及石簣，中會元。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陸聚岡，行此格，貢為縣尹，子完學登進士，仕至兵部尚書，四世俱封一品，孫卿正、卿任俱進士。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顏茂猷，行此格，刻《迪吉錄》勸世，中甲戌進士。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劉宗周，行此格，刻小譜傳世，後為相。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吳鍾蠻，久不第，行此格，遂登第，作《守身法》勸世。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其餘奉行之驗甚多，不能殫述。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</w:p>
    <w:p w:rsidR="00823A45" w:rsidRPr="00A1052E" w:rsidRDefault="00823A45">
      <w:pPr>
        <w:rPr>
          <w:rFonts w:ascii="標楷體" w:eastAsia="標楷體" w:hAnsi="標楷體" w:cs="Arial"/>
          <w:b/>
          <w:bCs/>
          <w:color w:val="993300"/>
          <w:sz w:val="28"/>
          <w:szCs w:val="18"/>
        </w:rPr>
      </w:pPr>
      <w:r w:rsidRPr="00A1052E">
        <w:rPr>
          <w:rFonts w:ascii="標楷體" w:eastAsia="標楷體" w:hAnsi="標楷體" w:cs="Arial" w:hint="eastAsia"/>
          <w:b/>
          <w:bCs/>
          <w:color w:val="993300"/>
          <w:sz w:val="28"/>
        </w:rPr>
        <w:t>善過格使用說明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功過格的</w:t>
      </w:r>
      <w:r w:rsidRPr="00A1052E">
        <w:rPr>
          <w:rFonts w:ascii="標楷體" w:eastAsia="標楷體" w:hAnsi="標楷體" w:cs="Arial"/>
          <w:color w:val="000000"/>
          <w:sz w:val="22"/>
        </w:rPr>
        <w:t>“功”字改“善”字，是從蓮池大師的《自知錄》開始的，取法《周易》中“見善則遷，有過即改”之義。</w:t>
      </w:r>
      <w:r w:rsidRPr="00A1052E">
        <w:rPr>
          <w:rFonts w:ascii="標楷體" w:eastAsia="標楷體" w:hAnsi="標楷體" w:cs="Arial"/>
          <w:color w:val="000000"/>
          <w:sz w:val="22"/>
          <w:u w:val="single"/>
        </w:rPr>
        <w:t>因為履仁蹈義，我所當為，不可稱為功，僅可稱為善。記過兼記善，就是仿效過去賢人投黑白豆的意思。</w:t>
      </w:r>
      <w:r w:rsidRPr="00A1052E">
        <w:rPr>
          <w:rFonts w:ascii="標楷體" w:eastAsia="標楷體" w:hAnsi="標楷體" w:cs="Arial"/>
          <w:color w:val="000000"/>
          <w:sz w:val="22"/>
        </w:rPr>
        <w:t>不記善，如何消除過端？所以有過不能掩蓋，有善不必自謙。然而要人記過，正是要人寡錯。不然天天犯過，天天記之，又有什麼益處呢？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  <w:u w:val="single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每日臨睡前，把當日所做善過，只記數目，不必錄其事。數目根據善過格逐事統計，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如救人一命百善，佈施百錢一善，若救一命而又用自己的錢，則於百善之外再加一善；挑撥人打官司五十過，取不義之財百錢一過，若唆訟而又取人之利，則於五十過外更記一過。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月末及年終總計一月及一年的是非善過，焚香至誠稟告于諸佛菩薩或文昌、關聖之前，做到起一念、行一事皆有所敬畏，則過可以漸少，善可以漸增了。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以善折過，但也有不可折者。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比如致一人死，百過；施百錢，一善。難道殺人者作萬錢（百善）功德，便沒罪了嗎？行者須細審之。受賄及屈服於勢力者，不能記善。所謂受賄，如受人錢財為他人脫罪伸冤之類；所謂屈於勢力，如遇美色，形勢所迫而無法染及，或貧寒者不用好衣好食之類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大善及大惡本不在善過格之列。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如敬天孝親是做人的基礎，怎能居功論善？</w:t>
      </w: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不敬天不孝親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，為大罪惡，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豈止是過？</w:t>
      </w:r>
      <w:r w:rsidRPr="00A1052E">
        <w:rPr>
          <w:rFonts w:ascii="標楷體" w:eastAsia="標楷體" w:hAnsi="標楷體" w:cs="Arial" w:hint="eastAsia"/>
          <w:color w:val="000000"/>
          <w:sz w:val="22"/>
          <w:u w:val="single"/>
        </w:rPr>
        <w:t>這兩者都不在格中。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然而恐怕人們養成習慣而不覺察，會有忽略敬天孝親的根本而專門搞佈施救濟等外務的現象，所以本格仍然詳細說明。又如不孝之極，好淫亂、奪人妻女，決水放火劫財害命等事，乃禽獸盜賊之行，已超越</w:t>
      </w:r>
      <w:r w:rsidRPr="00A1052E">
        <w:rPr>
          <w:rFonts w:ascii="標楷體" w:eastAsia="標楷體" w:hAnsi="標楷體" w:cs="Arial"/>
          <w:color w:val="000000"/>
          <w:sz w:val="22"/>
        </w:rPr>
        <w:t>"過"之範疇。故善過格俱不列入。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善過自有是非，如有仇不報，當然為善。若忘父母之仇，就不對。揚人之惡，當然為過。要是為了逐奸除害，則為善。其他可以類推。善有真假。譬如免債，有年久利多，估計對方不能償還而減免，不得記善。又如用不義之財物來施捨，或明知有罪之人而包庇救護，皆不得記善。行者亦須因事詳察。善過多少還要根據具體情況適當調整。《雲谷禪師功過格》雲：</w:t>
      </w:r>
      <w:r w:rsidRPr="00A1052E">
        <w:rPr>
          <w:rFonts w:ascii="標楷體" w:eastAsia="標楷體" w:hAnsi="標楷體" w:cs="Arial"/>
          <w:color w:val="000000"/>
          <w:sz w:val="22"/>
        </w:rPr>
        <w:t>“百錢一善，謂千金以上者；若貧士，則五十錢亦可作一善，極貧士，二十錢亦可作一善。百錢一過，謂貧士如此；若富者，五十錢亦作一過，大富者一二十錢亦作一過。”其餘依此類推，不必太拘泥於文字。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凡文武忠君，愛民及禁戢（音集，收斂），衙役兵丁等事，詳見附錄居官功過格中，本格未收。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本善過格綜合蓮池大師《自知錄》、太微仙君《功過格》和雲谷禪師授袁了凡《功過格》而成。</w:t>
      </w:r>
    </w:p>
    <w:p w:rsidR="00823A45" w:rsidRPr="00A1052E" w:rsidRDefault="00823A45">
      <w:pPr>
        <w:rPr>
          <w:rFonts w:ascii="標楷體" w:eastAsia="標楷體" w:hAnsi="標楷體" w:cs="Arial"/>
          <w:b/>
          <w:bCs/>
          <w:color w:val="000000"/>
          <w:sz w:val="22"/>
        </w:rPr>
      </w:pPr>
    </w:p>
    <w:p w:rsidR="00823A45" w:rsidRPr="00A1052E" w:rsidRDefault="00823A45">
      <w:pPr>
        <w:rPr>
          <w:rFonts w:ascii="標楷體" w:eastAsia="標楷體" w:hAnsi="標楷體" w:cs="Arial"/>
          <w:b/>
          <w:bCs/>
          <w:color w:val="993300"/>
          <w:sz w:val="28"/>
          <w:szCs w:val="18"/>
        </w:rPr>
      </w:pPr>
      <w:bookmarkStart w:id="2" w:name="善過格正文"/>
      <w:bookmarkEnd w:id="2"/>
      <w:r w:rsidRPr="00A1052E">
        <w:rPr>
          <w:rFonts w:ascii="標楷體" w:eastAsia="標楷體" w:hAnsi="標楷體" w:cs="Arial" w:hint="eastAsia"/>
          <w:b/>
          <w:bCs/>
          <w:color w:val="993300"/>
          <w:sz w:val="28"/>
        </w:rPr>
        <w:t>善過格正文</w:t>
      </w:r>
    </w:p>
    <w:p w:rsidR="00823A45" w:rsidRPr="00A1052E" w:rsidRDefault="00823A45">
      <w:pPr>
        <w:rPr>
          <w:rFonts w:ascii="標楷體" w:eastAsia="標楷體" w:hAnsi="標楷體" w:cs="Arial"/>
          <w:color w:val="0000FF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FF"/>
          <w:sz w:val="22"/>
        </w:rPr>
        <w:lastRenderedPageBreak/>
        <w:t>（莫怕麻煩，莫嫌苛刻，四海之內，有汝同修。）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倫常第一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（1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）國家和單位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對國家、單位竭忠效力，一日一善。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建議政府推廣善道，能利益一人為一善，利益一方為十善，利益天下為五十善，利益天下及後世為百善。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薦引一有德人，十善。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對國家、單位不竭忠盡力，一日一過。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關乎國家、人民利益，當直言不直言：小事為一過，大事為十過，極大事為百過。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虛言欺罔，一事一過。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違犯法律法規，一事一過。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2）父母（對繼父母和祖父母，善過加倍；對庶母、伯叔父母，善過加二倍）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對父母親和氣婉容，自己心裏有憂憤事不流露出來，早晚問安，尊重、孝順奉養，自己修德、勤學，使父母感到喜悅，這樣的話一日一善。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父母親于倫常有欠缺之處，勸導使之和樂；化導父母親行仁成德；每樣百善。（每個分號隔開的一句為一樣，下同）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被父母厭惡討厭，能無怨無恨，積誠感動，挽回親心；自培厚德，顯親揚名；父母親喪葬，如法為作佛事；各五十善。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父母親病，小心侍奉令痊癒，三十善。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以出世間佛法勸化父母，二十善。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遇一大事，勸父母親改過向善；終身遵守父母的一則良訓；為父母親補一過失及還一拖欠；父母親所愛敬人，加意愛敬；各十善。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解親一怒；舒親一憂；順親心，不吝財物；各三善。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代父母親受一勞苦；父母親責怒而順受；對父母親的善事贊襄助成；各一事一善。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因貧而不能孝養，於是就不管父母親，一日三過。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父母親有病不放在心上；對父母親缺少恭敬，使父母親缺乏物質生活；每樣一日一過。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淫蕩忘身，剛狠召禍，令父母親憂慮；厚待妻子，薄待父母；阻止父母的善、攛掇父母親作惡；對父母親喪葬敷衍了事（量力所至）；各百過。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父母親病不小心醫治；張揚父母親一個短處；各五十過。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父母親有過，而不能諫止，三十過。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違背父母的正確教導一則；父母責怒自己過失時，抵觸頂撞；各二十過。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父母親所愛敬之人，卻故意薄待之；對年老父母親生一次厭薄心；吝嗇一種財物而違逆親心；與父母親爭一財物；對父母親生一怨言；對父母親一次疾聲厲色；讓年老父母親擔負辛勞；讓年老父母親遠出奔波或父母年邁時自己遠出；欺騙父母親一事；私自蓄積一種財物；父母去世應作法事資薦而不作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推諉一日對父母的供膳，五過。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用剛強的語言勸父母親，使之不高興；背著父母而私自獨享飲食等；各一過。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3）兄弟（異母兄弟，每善加倍；異父母兄弟，每善加二倍，姐妹同。）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敬兄愛弟，讓別人休息自己擔任勞動，同一事不生異心，一日一善。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弟兄破產者仍與其同居共苦；獎勸弟兄成就德業；各百善。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獨自擔任一大事，如門戶差徭嫁娶喪葬之類；分產物讓多取少；各五十善。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一大事勸善止惡；容忍一過；不聽婦人讒言；財物不論你我；各十善。（若終身與兄弟財物不分你我，三百善。）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貧窮時想損害富裕的兄弟，富裕時不顧貧窮的兄弟者，一日一過。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處於不和睦的狀態，一日一過。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與兄弟爭鬥打官司；欺淩一幼弟、庶弟；遇兄弟的一難不救；各百過。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阻止兄弟的善、幫助其惡，五十過。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不敬父兄，言行抵觸，三十過。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與兄弟爭競；聽婦人一讒言引起鬥爭；兄弟來求借一物不應；見兄弟一過不勸；各十過。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同一件事，生一異心，一過。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私占產物，百錢一過。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4）夫妻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夫妻和睦，閨範謹肅，一日一善。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教化對方實行仁義、成就德行，百善。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對方本不孝順，勸化其孝順公婆（岳父母）、和順妯娌（兄弟），五十善。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勸對方改一大過（如不孝、不睦及虐下等）；禁止對方到殺盜淫賭毒等不良環境去；各十善。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夫妻不和睦；閨範不謹；縱容繼室虐前妻（前夫）子女；各一日一過。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富貴時棄妻（棄夫）；任憑對方不孝公婆或岳父母；找外遇；各百過。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自己有過，對方勸諫，反加打罵；縱容對方到不良環境去；各十過。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縱容一句惡聲穢罵，五過。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遇應當做的事，受制于對方不行，一過。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縱容對方一惡，與自作者同論。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5）子、侄、徒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為師，誠心教導子弟，一日一善。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教化其實行仁義、成就德行，百善。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禁止刻薄取利、攀緣功名，教導其敬祖睦族；各三十善。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禁止一惡習；十善。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教育他們一種良訓；一種大事教導子弟並被遵從；各一善。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大戶人家禁約家人門客者，同子侄同論。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為師，引誘一頑徒，一日十過。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不教誨子孫，任其為不善者；一事為一過。大戶人家縱容家人門客者，同論。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不以義方立教，致成敗類；酷虐一他人子；各百過。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耽誤一他人子弟；子孫不成器，為之攀緣功名；各五十過。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放棄一不成才的子、侄、徒弟；縱一惡習；各三十過。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偏愛、偏憎一人；帶頭為一不善事或開頭；各十過。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恣意打罵，不能從容訓誡；二過。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教誨一事不盡心；一過。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6）宗族親戚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敬尊長，睦同輩，貴賤平等，一日一善。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富貴娶一殘疾女（對原聘者而言）；本族有絕後的，不貪其財產為其立後繼承；各百善。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代辦一嫁、娶、喪葬事；捐助貧困養活一人；各五十善。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結親擇一賢良，不考慮勢力、富貴，二十善。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主動周給貧乏，百錢一善。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貧乏者借貸，不吝惜，二百錢一善。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本族絕後者，貪利其產，不為立嗣；嫌對方（原訂婚者）貧弱疾病而改嫁、毀婚；親戚流落不救；各百過。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見本族內有一流落人，可救不救（不含親戚）；見有一急難，可救不救（含親戚）；各五十過。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薄待本族，而向外認同宗；婚嫁惟計勢利；仗財勢輕慢一貧賤宗親；各三十過。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貧病無依之宗、親，能顧不顧，二十過。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貧乏者借貸而不應；抵觸一尊長；各十過。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違一尊卑次序；一過。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7）師友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敬師，遵守教訓；尊重前輩親賢；不妄交朋友；各一日一善。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救一急難，百善。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許諾朋友，守信用而不負然諾，為十善。守信用而不負身命，為百善。守信用而不負財物寄託，百錢為一善。【解：然諾即鄭重許諾，如掛劍樹上之類；身命，如存孤死節之類；財物，如還金于幼子之類。】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不辜負朋友委託，盡力照顧朋友的妻子，五十善。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不忘師友；不辜負貧賤之交；各三十善。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朋友有過，忠告善道；不忘記一位父親的摯友；各十善。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遵守師友教訓，一言一善。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不善之友招引自己狎戲而不從；吊慰師友心地誠敬；履踐一約定；各一善。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接濟朋友，二百錢一善。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不敬奉師長，一日一過。不依師良誨，一言一過。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遇一急難求救，可救不救；辜負朋友所託付妻子之事；違背一明師（若師不賢而舍者，非過）；負一生死之交；負一貧賤之交；各五十過。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輕率離棄一故舊，二十過。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訕謗師長；心存諂媚，怕對方不喜歡自己，所以對方有過錯不誠心規諫；戲侮一老成；各十過。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遇到大賢而不師從，五過；若反加謗毀欺侮，十過。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遇到殊勝的朋友而不交往，二過；若反加謗毀欺侮，十過。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失約一次；忘失一次弔唁安慰；各一過。大事；各十過。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隨一不善之友狎戲；厭惡一貧賤之交；戲謔一友；朋友的父母妻子貧困而不相通周濟；各三過。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8）雇員、下屬、家庭服務人員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教化一人忠信仁慈，百善。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善為一婢女男仆擇偶，三十善；若兼出資，百錢一善。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遇一病，用心醫治獲痊；適時婚配一男女僕從；禁止一兇狠僕人；各二十善。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寬容一小過錯，二善。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豐厚地給予衣食；對一件事體恤其艱苦；各一善。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返還僕人之賣身價值，百錢一善。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衣食不周全；勞苦不體諒撫恤；各一日一過。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幽系婢妾，一人一過。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禁錮一位婢女僕從不娶不嫁；傷殘一婢女僕從肢體；賣婢女得重金，使之嫁給不好的人；各三十過。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用一次酷刑；未能適時婚配一男女僕從；各二十過。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兇狠使喚一件事，五過。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冤枉責備，三過。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三寶第二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塑造三寶像，百錢一善；塑諸天先聖治世正神賢人君子等像，二百錢一善。【解：諸天，謂欲、色、無色三界梵王帝釋等及道教天尊真人神君等；先聖：謂堯舜周孔等；正神：謂嶽瀆城隍等；賢人君子：謂忠臣孝子義夫節婦等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建立三寶寺院及床座供器等；施地與三寶；護持常住不使廢壞；施香燈燭油糧菜米麵等物供養三寶；建立諸天正神聖賢等廟宇；每樣費百錢一善。（用葷血祭祀者非善。）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刊刻大乘經、律、論，百錢一善；聲聞乘，百五十錢一善；人天因果如五戒十善及世間正法、四書六經、先賢嘉言善行等，二百錢一善。印施贈送流通者同論。（但標價貨賣流通者非善，以下皆同）。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受菩薩大戒，四十善；小乘戒，三十善；十戒，二十善；五戒，十善。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注釋正法大乘經律論，一卷五十善，卷數雖多，止千五百善；聲聞乘及人天因果，一卷一善，卷數雖多，止三百善。（若邪知臆見者非善）。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自己著述編輯出世正法文字，一卷二十五善，但最多五百善；人天因果，一卷十善，但最多百善。（若談說無益者非善）。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講演大乘經律論，聽眾五人，講演者一善，人數雖多，止百善；聲聞乘及人天因果，在席十人一善，但最多八十善。（若收取報酬者非善，圖名者非善，講演虛玄外道無益於人者非善）。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見偽經勸人不要學，一善。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為國家人民父母親友知識法界眾生誦經，一卷為二善，佛號千聲為二善，禮懺百拜為二善；（若收受報酬者非善）。為自己，經一卷、佛號千聲、懺百拜各一善。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為國家人民父母乃至法界眾生施食一壇，所費百錢一善；登壇施法者，一度為三善；（若收受報酬者非善）。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為世間災難作祈禳道場；作功果薦沉魂；每樣所費百錢一善。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禮拜大乘經典，五十拜為一善。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講演正法處，至心往聽，聽一席為一善。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飯食供僧，因其來乞而與者，三僧為一善；延請至家者，二僧為一善；送供養到寺者，一僧為一善；若盡誠盡敬者，一僧為五善。（僧人再三苦求然後與飯食者非善）。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飯僧時不拒乞人，平等與食者，二乞人為一善。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護持僧眾，一人為一善。（所護匪人者非善）。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引導勸人入佛門方面：度一大德賢弟子，為五十善；度一明義、守行弟子，為十善；度一僅明義或者僅守行弟子，為五善。（若氾濫度者非善）。【解：大德賢弟子：謂能續佛慧命，普利人天者是也。】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廢壞三寶尊像，所值百錢為二過；廢壞諸天先聖治世正神賢人君子等像，所值百錢為一過。（葷血邪神惑世者非過）。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以言謗斥佛菩薩羅漢，一言為五過，謗斥諸天正神聖賢等，一言為一過。（斥邪救迷，出言真誠者非過）。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禮佛懈怠不按時，一過（因病因正事無過）；禮佛犯葷、辛、酒、肉、觸欲，為五過；上兩種於六齋日犯者，過加一倍。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毀壞三寶殿堂床座諸供器等，所值百錢為一過；誘導他人使之毀壞者，所值百錢為一過；見人毀壞不勸諫，為五過，反助其成功，為十過。毀壞諸天正神聖賢等廟宇，所值二百錢為一過。（葷血淫祠惑世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侵佔三寶地及屋宇等，所值百錢為一過。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新立一葷血祭祀神祠，五十過；神像一軀，十過；重修祠、像者，過各減半。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毀壞出世正法經典，所值百錢為二過；人天因果，所值百錢為一過。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譏謗出世正法經典，一言為十過；人天因果，一言為五過。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吝惜佛法不教，十過（因彼不值得教者無過）；阻隔善法不令流通，十過（屬於邪見謬說者非過；雖屬善法而時節因緣應當韜晦，順時休止者非過）。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無故殿上行，塔上登者，五過；殿、塔上葷酒污穢者，十過；食肉、五辛後誦經及登三寶地，一過。【解：故，指燒香、掃地、禮佛、誦經等。】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誦、寫經：差一字，為一過；漏一字，為一過；心中雜想，為五過；想惡事，為十過；閒談雜事，為五過；談善事，為一過；起身迎待賓客，為二過（國王大臣來則非過）；不依形勢苟且讀誦，為五過；誦經時發嗔，為十過；罵人，為二十過；打人，為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以外道邪法傳授弟子，一人為二十過。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著作、撰寫偽經，一卷為十過。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講演邪法惑眾，在席一人為一過；往彼聽受邪法，聽一席為一過。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講演正法時，任憑自己的不正確見解違背經義違背先賢，在席五人為一過。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撰寫脂粉詞章言情傳記等，一篇為一過；傳佈于一人為二過；自己記誦，一篇為一過。【解：一篇，指詩一首、文一段、戲一出之類。】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傳授人厭魅、墮胎種種惡方，一方為二十過。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僧人乞食而不與之，一人為一過；非僧人乞食不與，二人為一過（沒有飯食而不與者非過）；不與而反加斥責辱</w:t>
      </w:r>
      <w:r w:rsidRPr="00A1052E">
        <w:rPr>
          <w:rFonts w:ascii="標楷體" w:eastAsia="標楷體" w:hAnsi="標楷體" w:cs="Arial" w:hint="eastAsia"/>
          <w:color w:val="000000"/>
          <w:sz w:val="22"/>
        </w:rPr>
        <w:t>駡者，為三過；作為僧人卻不飯僧而拒絕者，一僧為二過。【解：俗不齋僧，其過猶輕，僧不齋僧，其過尤重。】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畜養惡弟子不遣去者，一人為五十過；弟子有過而不訓誨，小事一事為一過，大事一事為十過。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離父母出家，更拜他人作幹父母者，為五十過。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毀一人戒行；三十過。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仁愛第三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1）人類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凶年、荒年施粥；有瘟疫等流行病時施藥；年底為人贖罪；每樣百錢二善。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賑濟鰥、寡、孤、獨、癱、瞽、貧民；周全窮途人士還鄉等患難；贖人男女；冬日施姜茶、施棉衣；夏日施茶水、單衣；助人嫁娶、喪葬；造橋、渡船，平治道路、險阻、泥淖；疏河、掘井；修建涼亭、倉</w:t>
      </w:r>
      <w:r w:rsidRPr="00A1052E">
        <w:rPr>
          <w:rFonts w:ascii="標楷體" w:eastAsia="標楷體" w:hAnsi="標楷體" w:cs="Arial"/>
          <w:color w:val="000000"/>
          <w:sz w:val="22"/>
        </w:rPr>
        <w:lastRenderedPageBreak/>
        <w:t>平；荒年平價售米所讓利潤；百錢一善。零星施捨積累至百錢為一善，米麥布匹等類物品則以等價計算，亦百錢一善。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如鰥、寡、孤、獨、癱、瞽、貧民、窮途無家可歸人士等，收容贍養者；一日一善。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救濟接人助力疲困之苦如順手推車等；一時三善。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救人一命；延續一嗣；合一樁應合婚姻；收養無主棄嬰；伸一人大冤；完聚一家骨肉；興建一地方大利，出言造福（發言利及百姓），或出力任勞；各百善。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人危難、流離；救一溺嬰（已生者）；救一賤從良；救（指在不是自己主事的情況下用力扶救）一無辜重刑；葬一無主靈柩；不殺降卒，不戮脅從，所活一人；收養一無倚靠人；各五十善。（以上受賄者非善，偏斷不公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救一重病；施捨棺材一具；施捨地方給無處安葬的人家；見人侵淩另一人，竭力保護；除一人害；伸一人冤；勸人勿溺一子女；各三十善。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救一在腹之胎；救一無辜輕刑；路遇病人接回家調養，一人次；各二十善。（若收受報酬者非善）。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掩埋一無主暴露屍體；舍棺材埋葬一白骨；傳授人一保益身命事；一小事為眾出力；各十善。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盡心為人謀劃一事；治療一輕疾使痊癒；寬容一應責人；各三善。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濟一人饑；濟十人渴；濟凍人一衣；施一暗夜燈明一人；施、借一人雨具；施藥一服有效；不沉滯一人書信；興事利及十人；一善。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致一人死；設陷阱陷害一人；謀成一人死刑；溺殺一嬰；絕一人後嗣；致一良人為賤（失節）；壞一人墳地；掘一人屍；破一人婚姻；醫務人員為費用耽誤一人性命；製造一毒藥；各百過。上述傷而不死，為八十過。唆使別人作者，與自作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發一言害及百姓，五十過；動一念害及百姓，十過。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一人死，可救不救；讚歎、幫助人溺一嬰；致人墮一胎；侵淩一孤寡；乘危下石、排擠人；以私怨，傾一人家業；致一人流離；嫁禍一人；掘地遇人骸骨，拋棄不顧；鏟平別人一墳；各五十過。用咒禱厭詛，害人一命百過；不死而病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作踐人莊稼；謀成一人輕刑；技術不精，蠱惑害人；見人欺淩孤寡，可護不護；見人冤，能伸不伸；各三十過。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疑病妄藥；平人一難求救，可救不救；各二十過。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醫家治病不用心；侮弄欺弄損害一盲人、聾人、病人、愚人、老人、小兒、殘疾者；侵淩一弱；幸災樂禍；重病求救，不救；各十過。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製造害人毒藥，為五過；欲害人，為十過；害人一命為百過；不死而病為五十過；害禽畜，一命為十過；不死而病為五過。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責怪一不應責人；欺誑一愚笨無識；沉滯一人書信；為人幫忙謀劃，一事不忠；恐嚇人；每樣三過。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窮民哀告，不應；故意犯一人忌諱；各二過。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拒絕一乞人；見一人饑寒不救濟；各一過。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見人有憂，不為解釋，為一過；反生暢快，為二過；更增其憂，為五過；見人富貴，願他貧賤，為五過。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不憐憫人疲頓；小疾來求救，不救；見人死，不起慈心；見鰥、寡、孤、獨、窮民、饑渴、寒凍等不救濟（無財者非過）；一人次一過。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救病藥方，不肯傳人者，五方為一過。（未驗恐誤人者非過）。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放火燒人房舍、山林者，五十過；因而害了人，一命為五十過；害了畜，與殺畜同論；本意欲害人命者，一命為百過。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掘人塚棄人骨殖者，一塚為五十過；平人塚，一塚為十過。（太古之墳無骨殖者非過）。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依勢白占人田地房屋等，所值百錢為十過；賤價強買，百錢為一過。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損壞通衢道路，使人畜艱於行走；損壞公共水井、涼亭、橋樑、渡船等，一日為五過。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2）物類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隨緣放生，一命一善。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救十極細微濕化之屬命，一善。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買放生命；祭祀筵宴不殺生，所省；每樣百錢一善。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為官禁止屠殺，一日十善。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善巧勸說養蠶人、漁人、獵人、屠人等人改業（不計改與未改，只計勸與未勸）；救一微命；施捨禽、畜食物一日；葬一自死禽獸；救接畜力疲乏一時；二善。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耕牛乘馬家犬等，死而埋葬之：大命為十善，小命為五善；複資薦之，一命為五善。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為官者戒一人食牛犬一年；戒一養蠶人家不養；各為五善。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救一無力報答人的畜命（如雞鴨魚等），十善。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救一有力報答人的畜命（如牛馬等），二十善。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自己戒殺一年，二十善。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化轉漁人獵人屠人一人改業，為五十善。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倡戒殺放生，百善。（專救微命不救大命者，是惟貪己福，無慈物心是也，非善）。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倡導殺生；阻人放生；私烹牛犬；各百過。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殺一有力報人畜（誤殺為五過）；非法烹煮生物，使受極苦，如活烹鱉蟹、火逼羊羔、吃醉蝦、吃活猴腦之類；覆一巢；填一穴；各二十過。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收藏一殺眾生用具如釣竿、漁網、鳥槍等；殺一無力報人畜（誤殺為二過）；各十過。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放鷹走狗釣魚射鳥等，傷而不死，一物為五過；致死，與故殺諸畜同論；發蟄驚棲、填穴覆巢、破卵傷胎者，同論。（發蟄等，因作善事，誤傷非過。如修橋砌路建寺造塔，本出好心，故不為過，然須懺悔資薦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役使牲畜，至力竭疲乏，不憐憫其苦而強役者，一時為十過；加之鞭笞者，一杖為一過；心不憐疲頓，一過。借使別人家的牲畜，加倍論過。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故意殺微畜，一命為一過，誤殺，十命為一過，；故意殺極微畜，十命為一過，誤殺，二十命為一過；以上使人殺者同論，贊助他殺者同論，逐日飲食殺者同論，畜養賣與他人殺者同論，妄談禍福、祭禱鬼神殺者同論，修合藥餌殺者同論，養蠶者與畜養殺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故意殺害人之畜比如狼等，一命為一過，誤殺，十命為一過。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見殺不救，比上述各過減半（無門可救者非過）；不可救而不生慈念，為二過。【解：減半者，如殺有力報人之畜二十過，今十過是也，以此類推。】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耕牛乘馬家犬等，老病死而賣其肉者，大命為十過，小命為五過。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時當禁屠，故殺者，隨上所開過，加一倍，私買者與居上位反為民開殺端者同論。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籠系禽畜，一日一過；見畜死，不起慈心，一過。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食一有力報答人之畜等肉，所費百錢為一過；販賣屠刀漁網等物，所得百錢為一過。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肉食，一食為一過；違禁物，若龜鱉之類，一食為二過；有義物，若耕牛乘馬家犬之類，一食為三過。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勸化第四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1）助善類（人之為善，而我助之則為善，阻之則為過也。）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勸未行善者為一切善，其勸化功德為對方作善的一半；讚歎、幫助他人已經開始行的善，贊助功德為其四分之一；勸人出財作福，被勸人出三百錢，勸化人一善。（圖名利而募化者非善）。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舉用一賢良為十善；驅逐一奸邪為十善；揚人一善為一善；隱人一惡為一善；為五善。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刻施一善書，百錢一善；傳播人保養身命書，一卷為五善；救病藥方，五方為一善；（若收授報酬者非善，無效驗者非善）。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編輯一濟世善書；供養一賢善人；成人一美如助成家業等；見人侵毀賢善，勸而止之；各十善。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感化人一家好善；表揚一人陰德；建義學，教誨一人；各三十善。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感化一人成德，五十善。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倡一善事，其利益可普及一方，百善。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阻人佈施、周濟，百過。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排擠一有德人，五十過。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破壞他人成功；阻止他人行一善；因為私情意見不贊成人善；看不起人、菲薄人，不屑教；各五過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見一賢，能薦舉而不舉，為五過；反而排擠之，為十過。惡人不聽勸阻後不離開，為五過；反助之，為十過。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隱沒他人一種長處；三過；隱人善事，一事一過；揚人惡事，一事為一過；（有監察職責者舉惡非過，為除害救人而舉惡者非過）。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2）阻惡類（人之為惡，而我阻之則為善，助之則為過也）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勸人改一過；勸阻播人一小惡；各為一善。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折伏、化除他人一惡；解人一憂；息一人鬥；各三善。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化解一人怨恨，使之忘懷，五善。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息一人訟，五善；勸人息訟，免死刑一人為十善，免徒刑一人為五善，免勞教一人為二善，免收容拘留一人為一善，勸人和解鬥爭為一善。（若收報酬者非善）。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阻止張揚他人一隱惡、隱私；阻止談一閨情；燒毀一卷邪書；各十善。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勸一人勿溺子女（前述是去救，這裏是勸轉）；阻止一違法亂紀行為；解免害人陰謀、落井下石；各三十善。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勸化一為非者改行；勸人改一惡業如殺生等；調停他人內外骨肉忿爭；各五十善。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化轉一人至仁至孝；百善。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教人作一切惡，人本無惡事，而我教之，較我自作者加一倍；贊助人行一切惡，人已有惡事，而我助之，較我自作者同論；見人一切為非，可勸不勸，較自作者減半。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編撰一傷化詞傳；引誘一人放蕩；離間一人骨肉；各百過。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翻刻一邪書；挑唆一人打官司；代寫一離婚書；各五十過。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薦引一匪人；傳人一項惡術邪法；各三十過。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幫助一人打官司，二十過。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親近一惡人，十過。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挑唆一人鬥；增加一人憂恐；各五過。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見人打官司，可勸不勸，三過。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當眾斥一人過失，二過。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見人之誤，不與明言；見人憂，聞人訴怨，不勸解；助人為非一事；見人盜細物不阻；各一過。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教人為不善，一事為二過；教人不忠不孝等大惡者，一事為五十過。見人為不善，不諫勸者，小事</w:t>
      </w:r>
      <w:r w:rsidRPr="00A1052E">
        <w:rPr>
          <w:rFonts w:ascii="標楷體" w:eastAsia="標楷體" w:hAnsi="標楷體" w:cs="Arial"/>
          <w:color w:val="000000"/>
          <w:sz w:val="22"/>
        </w:rPr>
        <w:lastRenderedPageBreak/>
        <w:t>為一過，大事為三十過。（知彼剛愎，決不受諫者，非過）。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  <w:bdr w:val="single" w:sz="4" w:space="0" w:color="auto"/>
        </w:rPr>
      </w:pPr>
      <w:r w:rsidRPr="00A1052E">
        <w:rPr>
          <w:rFonts w:ascii="標楷體" w:eastAsia="標楷體" w:hAnsi="標楷體" w:cs="Arial" w:hint="eastAsia"/>
          <w:color w:val="000000"/>
          <w:sz w:val="22"/>
          <w:bdr w:val="single" w:sz="4" w:space="0" w:color="auto"/>
        </w:rPr>
        <w:t>敬慎第五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  <w:shd w:val="pct15" w:color="auto" w:fill="FFFFFF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1）存心。（心是行善去惡的本源，人能於此不欺，就是慎獨防心的工夫，又何必憂慮行事不會正當呢？）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惡念起即掃除，一善。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不欺暗室；一切妄想不生；處眾常思為眾，不為己者，所處之地；各一日一善。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見人之得失，如己之得失，十善。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一月之中，心常敬畏，有善無惡，百善。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一日常存機心惡念，二十過。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暗舉惡意害人，想害一人為一過；害人事成，一人為十過；聞人失利、失名、遇難、受驚等生歡喜心；見人有憂傷生暢快；各十過。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聞人善不生信心；聞人有長處不以為然；各二過。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處眾唯知為己，不思為眾者，所處之地，一日為一過。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輾轉相續一不莊重的念頭；抱怨親人一次；蓄藏一妒念、嗔念及諸妄念；誦經書雜念不除；各一時一過。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有恩不報，一事為一過；有怨必報，一事為一過；報怨過分，為十過，致死為百過；於所怨人，欲其喪滅，為一過；聞怨家滅已，心生歡喜一次，為一過。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2）應事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安守本分，循天理順人心，遇事敬慎，守規矩，一日一善。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處一事唯知為眾，三善。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聞一過即改；見一善即誠敬遵行；平民遠離公門；各三善。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不附人富貴、勢力；處一事公直；各五善。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有財有勢，可使不使，而順理安分者，一事為十善。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不苟且求一名譽、位置；讓一善給他人；任一他人過；為善始終如一；報人一德；各二十善。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當大事能損己益人；甯失己財，寧失己位，使他人得財得位者；各五十善。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善與人同，不存形跡，百善。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以虛假善行，盜竊名聲，迷惑遠近，百過。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寧他人失財失位，而唯保全自己財位者，五十過。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負一人之大德；三十過。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假公行私；竭盡一人情誼；各十過。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見一善不行，三過；知過故犯，除本過外又加之三過；過不認過，反爭為是：對同輩及朋友為二過，對父母師長為十過。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名位財利，攀緣營謀，而求必得，不顧非義者，一事為十過。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有功歸己，有罪引人，一事為二過。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偷看一人私信；為一善不終；處眾唯知為己；臨一正事不敬；各一過。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不守所在單位、團體規矩；一日一過。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3）出言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慎言，一日一善。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心口如一，一日一善。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見人有憂，善為解慰；讚歎一人善；掩一人惡；勸一人息爭（爭比訟輕）；各為一善口業。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發一至德言；出一方便話，說果報勸人；宣揚人一善；表白一人誣跡；各十善。【解：至德言，如宋景公三語（見《史記》、《春秋》），楊伯起天知地知你知我知之類是也（即楊震，見《後漢書》）。】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辨、雪一人大冤（前用力此用言），五十善。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闡發一句濟眾善書；百善。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人本無過，誣害其清德，百過。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摘發一人陰私；誹謗賢聖；自雲證聖，誑惑世人；每樣有一人聽即為五十過。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造、謗汙陷一人；談一人閨情；各三十過。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贊助人詞訟，導致死刑成，為三十過；徒刑成，為二十過；勞教，為十過；收容拘留成，為五過。贊助人鬥爭，為一過；若教唆取利，死刑成，為百過；徒刑成，為三十過；勞教，為十五過；破人婚姻，為五過；（理不應婚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惡語向所尊親師長良儒，為十過；向同輩及朋友，為四過；向卑幼，為一過；向聖人，為百過；向賢人君子，十過。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傳述一傷風敗化事，十過。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改變一是非；口是心非；出一損德之言（如金陵三不足；曹孟德，寧我負人，毋人負我之類是也）；各十過。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造一人渾名、歌謠；播一人惡（雖有此事亦不宜播）；各五過。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出一不利人語；冷語刺人；背後詆毀人；嘲笑人體相不具；戲謔中傷人；揚人一醜；各三過。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喜問、聞人過失；捏一誑言（因而害人十過）；談一狎、賭趣事；竟日多浮浪語；見人憂驚不慰；各一過。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刻意搜求先賢之短，創為新說者，一言為一過，於理乖違者，一言為十過；造做野史小說戲文歌曲誣汙善良者，及摘發一人陰私與行止事，一事為二十過；不審實，人云亦云傳播人隱私及閨幃中事者，一事為十過，全無而妄自捏成者，為五十過；遞送傳單，發人惡跡，半實半虛者，為二十過，全虛者，為五十過；（言言皆實，而出自公心，為民除害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4）敬天事神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敬天地，事神明；祖先齋戒至誠；一日一善。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拾遺字一千或穢中拾一字紙，洗浴焚化，各一善。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祈福禳災等，但許善願，不許酒肉牲祀者，為五善。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闡明神聖經典如《太上感應篇》、《文昌帝君陰騭文》、《關聖帝君覺世寶訓》等，刊刻行世，百善。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毀經；倡異說；叛聖；各百過。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侵佔一庵、觀、寺院屋宇，五十過。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壞一聖賢經傳；褻瀆天神、祖先；各二十過。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以聖、經戲謔；指神明證一鄙猥事；各十過。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祈禳許一牲牢惡願；祀禮失時（指祖先）；污穢經籍；呵罵天氣風雨；褻瀆三光；攜葷酒入聖殿；各五過。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對北惡罵及涕、溺；污穢一字紙如包物拭桌之類；各三過。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污穢井、灶；見遺字不顧（十字）；手不淨翻動經書；夜起裸形；各一過。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5）氣性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有恩必報，一事為一善，報恩過分，為十善；（若借公報私恩者非善）。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引過歸己，推善與人，一事為二善。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每日敬老、懷幼、謙和、待物；論一事不執己見，虛心下賢，理長則受者；納一逆耳言；任一譭謗不辯；各三善。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容人一過；忍受一橫逆；各五善。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遇失意事，明白因果，坦然承受，不怨天尤人；遇一仇不報（指得罪於己者）；大事難忍而能忍；各十善。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火氣不生，處處歡喜感化，百善。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強橫難觸，人所畏忌，百過。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慣習爭鬥，三十過。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報一怨太過，十過。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遇失利及諸患難，動輒怨天尤人；分外營求；每樣一事為三過。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遇一拂意事，怨尤不止；逞一小忿；怒責一人；醉後冒犯一人；嗔一逆耳言；各一過。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論辯偏執己見，不服善者，一義為一過。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6）衣食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穿破補衣，一件為二善；粗布衣，一件為一善；（若本無好衣者非善，虛偽矯情釣譽者非善）。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肉食人減省食，一食為一善；素食人減省食，一食為二善；（若無力辦好食而減者非善）。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肉食人見殺不食，為一善；聞殺不食，為一善；為己食而殺不食，為一善。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一日甘粗糲；自不虛費耗度衣食；拾遺粒如飯菜掉桌上地上洗吃；同人飲食不揀擇好壞；未受戒者，一日不飲酒（勸人一日不飲酒加倍）；各一善。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一月之中安澹惜福，十善。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厭棄惡衣食，十過。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縱酒及亂；無故剪裁；私買生物屠宰；穿一不合禮儀之服；各五過。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碗碟中米粒狼籍；剩菜剩飯；各一過。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輕賤五穀、水、電等資源，所值百錢為一過。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飲酒：為評議惡事飲，一斤為六過；與不良人共飲，一斤為二過；無故與人常飲，為一過；（奉養父母、延待正賓者非過，煎送藥餌者非過）。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開飯館、酒店、飯店招人飲，一人次為一過。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蔥韭蒜等五辛，無故食，一食為一過；食後誦經，一卷為一過；（治病服者非過）。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六齋日食肉，一食為二過；食而上殿，為一過；飲酒啖五辛者同論。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過分美衣，一衣為一過；美食，一食為一過；（唯奉養父母非過）。【解：過分者，富貴人應受福，然過分奢侈者是也。唯除父母，不指祀神宴賓者，周易“二簋（gui）可享，茅容蔬食非薄”是也。】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齋素人，必求美衣美食，一衣為一過，一食為一過。一日鮮衣美食；享用過豐；各一過。【解：既然知道齋素，自然應該惜福。穿布衣，必求精好，吃素食，必求甘美，也折福啊。】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7）財貨（明搶暗偷為犯罪，不在此例）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一日買賣俱寬厚；分財公平；借貸如期還；不吝器物，借人濟急；各一善。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無害於義可取而不取，百錢為二善；處極貧地而不取，百錢為三善。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名位、財利等安分聽天，不夤緣營謀者，一事為十善。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不負人寄託；不取非義財；路上拾遺歸還；代完官錢、私欠；饒免貧戶租、欠；荒年以平價賣糧食；佈施不拒乞丐、貧人；讓利、讓地、讓產；假錢入手，棄不行使；饒免債負（利多年久，彼人哀求度其難取而饒免者善減半；告官，官不為理，不得已而饒免者，非善）；各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荒年能將喜、壽、婚、喪、祭祀、筵宴，改辦素席，減省餘資移作救濟公益等公德者；荒年雇工浚河、墾荒、興辦利人工作；每樣出百錢二善。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放債、出當，濟人急，不計利者，二百錢一善。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造一鬥秤公平；不逼取貧債；各十善。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赦免債務，因而保全別人一家老小性命，百善。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造假錢；蕩廢祖父產業；重視利益而逼取貧債；各百過。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交易田宅不立即清割，五十過。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圖謀買一產業，三十過。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誘人賭博，一次十過。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設阱詐騙；倚勢白占；乘難覬取；每樣得百錢為十過。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荒年囤米，待高價，一日一過。遏糴者同論。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主事受賄而提拔人官、減人罪，受賄百錢為一過；主事受賄而壞人官、加人罪，受賄百錢為十過；非主事而受賄囑託，牽線搭橋，擢官出罪等，五百錢為一過；非主事受賄囑託壞官入罪等，五百錢為十過。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化緣營修諸福田，而盜用所施裝入自己口袋者，百錢為一過；三寶物，十錢為一過；因果差移，如塑佛像改印經書等，百錢為一過。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因公、恃勢乞索、巧索取人一切財物；負人寄託；每樣百錢五過。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賤價強買人貨物，令人虧及二十錢一過。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拾遺不還主；用假錢；每樣百錢三過。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鬥秤出入不平；受不義財；過分用人財物；借人財物不還（願他身死百錢十過）；盜取財物；零盜積累至；瞞官偷稅；背眾受利、傷用他錢；每樣百錢一過。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荒年衣食過分暴殄天物者，五十錢一過；亂世囤藥居奇，坐索高價者，贏利百錢為一過。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損人一器物；暴殄天物；不問取人一針一草（言至輕之物亦不可取）；不論錢多少均一過。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  <w:shd w:val="pct15" w:color="auto" w:fill="FFFFFF"/>
        </w:rPr>
      </w:pPr>
      <w:r w:rsidRPr="00A1052E">
        <w:rPr>
          <w:rFonts w:ascii="標楷體" w:eastAsia="標楷體" w:hAnsi="標楷體" w:cs="Arial" w:hint="eastAsia"/>
          <w:color w:val="000000"/>
          <w:sz w:val="22"/>
          <w:shd w:val="pct15" w:color="auto" w:fill="FFFFFF"/>
        </w:rPr>
        <w:t>（</w:t>
      </w:r>
      <w:r w:rsidRPr="00A1052E">
        <w:rPr>
          <w:rFonts w:ascii="標楷體" w:eastAsia="標楷體" w:hAnsi="標楷體" w:cs="Arial"/>
          <w:color w:val="000000"/>
          <w:sz w:val="22"/>
          <w:shd w:val="pct15" w:color="auto" w:fill="FFFFFF"/>
        </w:rPr>
        <w:t>8）女色（諸惡中，邪淫最重，而人又易犯。至有敗倫傷化者，已是禽獸矣。則不在此例。涓涓不塞，將成江河。男色類推。）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【善】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六齋日、十齋日，佛菩薩聖誕日，能斷淫。一日一善。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遇見淫詞小說，或誨淫圖畫，或影視，能提起正念，不觀看者，一次為一善；勸化他人不看誨淫書畫，一次為五善；燒毀之者，一冊為五善；勸化文化界、出版界、互聯網站不印不載，或勸化著作界不作誨淫書畫，及購買焚毀淫書畫影視版子者，各為五十善；出版界或著作界或互聯網，能向同業勸化，感動多家，永遠不出、不載誨淫書畫影視者，為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經人邀請賭博，能拒絕者，一次為一善；勸化人不賭，一次為兩善；喪事場中，勸人勿賭，對方聽從者，一次為十善。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勸化青年，勿沾染嫖賭煙酒等惡習，聽從者，化一人為十善。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見一美色不再留盼，五善。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居家能節欲，十善。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當欲染境守正不染，五十善。（當時情形不能成就才罷手者非善）。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保全一女婢；全一婦人節；各百善。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lastRenderedPageBreak/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拒絕一私奔女子，三百善。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>【過】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1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姦淫一處女或寡婦或尼姑；欲染血緣關係最親的人；各三百過。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2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計謀占人妻女；淫一良家婦；壞一女婢；各百過。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3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蓄一戲妓、俊仆在家；二十過。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4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宿一娼；受蓄一情婦；未婚同居；各十過。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5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偷看婦女；評論、戲耍一美色；遇一美色留盼；居家淫褻非時；起心私美色；各五過。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6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愛看誨淫書、畫、影、視，一次為一過；勸人看，一次為十過；誘初開智識之青年看，誘一人為二十過；流通或著作、製作，一種為百過。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7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首先邀人賭博，一次為一過；強邀或引誘不愛好賭人共賭，一次為五過；設局抽頭，每抽百錢為二過。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8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引誘青年沾惡習者，一次為十過；在上者，不能以身作則，導致屬下沾惡習者，加倍論過。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eq \o\ac(○,</w:instrText>
      </w:r>
      <w:r w:rsidRPr="00A1052E">
        <w:rPr>
          <w:rFonts w:ascii="標楷體" w:eastAsia="標楷體" w:hAnsi="標楷體" w:cs="Arial"/>
          <w:color w:val="000000"/>
          <w:position w:val="3"/>
          <w:sz w:val="22"/>
        </w:rPr>
        <w:instrText>9</w:instrText>
      </w:r>
      <w:r w:rsidRPr="00A1052E">
        <w:rPr>
          <w:rFonts w:ascii="標楷體" w:eastAsia="標楷體" w:hAnsi="標楷體" w:cs="Arial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六齋日、十齋日佛菩薩聖誕日，未能斷淫。一日一過。</w:t>
      </w:r>
    </w:p>
    <w:p w:rsidR="00823A45" w:rsidRPr="00A1052E" w:rsidRDefault="00823A45">
      <w:pPr>
        <w:rPr>
          <w:rFonts w:ascii="標楷體" w:eastAsia="標楷體" w:hAnsi="標楷體" w:cs="Arial"/>
          <w:color w:val="000000"/>
          <w:sz w:val="22"/>
          <w:szCs w:val="18"/>
        </w:rPr>
      </w:pPr>
      <w:r w:rsidRPr="00A1052E">
        <w:rPr>
          <w:rFonts w:ascii="標楷體" w:eastAsia="標楷體" w:hAnsi="標楷體" w:cs="Arial" w:hint="eastAsia"/>
          <w:color w:val="000000"/>
          <w:sz w:val="22"/>
        </w:rPr>
        <w:t xml:space="preserve">　　</w:t>
      </w:r>
      <w:r w:rsidRPr="00A1052E">
        <w:rPr>
          <w:rFonts w:ascii="標楷體" w:eastAsia="標楷體" w:hAnsi="標楷體" w:cs="Arial"/>
          <w:color w:val="000000"/>
          <w:sz w:val="22"/>
        </w:rPr>
        <w:fldChar w:fldCharType="begin"/>
      </w:r>
      <w:r w:rsidRPr="00A1052E">
        <w:rPr>
          <w:rFonts w:ascii="標楷體" w:eastAsia="標楷體" w:hAnsi="標楷體" w:cs="Arial"/>
          <w:color w:val="000000"/>
          <w:sz w:val="22"/>
        </w:rPr>
        <w:instrText xml:space="preserve"> </w:instrText>
      </w:r>
      <w:r w:rsidRPr="00A1052E">
        <w:rPr>
          <w:rFonts w:ascii="標楷體" w:eastAsia="標楷體" w:hAnsi="標楷體" w:cs="Arial" w:hint="eastAsia"/>
          <w:color w:val="000000"/>
          <w:sz w:val="22"/>
        </w:rPr>
        <w:instrText>eq \o\ac(○,</w:instrText>
      </w:r>
      <w:r w:rsidRPr="00A1052E">
        <w:rPr>
          <w:rFonts w:ascii="標楷體" w:eastAsia="標楷體" w:hAnsi="標楷體" w:cs="Arial" w:hint="eastAsia"/>
          <w:color w:val="000000"/>
          <w:position w:val="3"/>
          <w:sz w:val="22"/>
        </w:rPr>
        <w:instrText>10</w:instrText>
      </w:r>
      <w:r w:rsidRPr="00A1052E">
        <w:rPr>
          <w:rFonts w:ascii="標楷體" w:eastAsia="標楷體" w:hAnsi="標楷體" w:cs="Arial" w:hint="eastAsia"/>
          <w:color w:val="000000"/>
          <w:sz w:val="22"/>
        </w:rPr>
        <w:instrText>)</w:instrText>
      </w:r>
      <w:r w:rsidRPr="00A1052E">
        <w:rPr>
          <w:rFonts w:ascii="標楷體" w:eastAsia="標楷體" w:hAnsi="標楷體" w:cs="Arial"/>
          <w:color w:val="000000"/>
          <w:sz w:val="22"/>
        </w:rPr>
        <w:fldChar w:fldCharType="end"/>
      </w:r>
      <w:r w:rsidRPr="00A1052E">
        <w:rPr>
          <w:rFonts w:ascii="標楷體" w:eastAsia="標楷體" w:hAnsi="標楷體" w:cs="Arial"/>
          <w:color w:val="000000"/>
          <w:sz w:val="22"/>
        </w:rPr>
        <w:t>出家者只要犯，俱五十過。</w:t>
      </w:r>
    </w:p>
    <w:p w:rsidR="00823A45" w:rsidRPr="00A1052E" w:rsidRDefault="00823A45">
      <w:pPr>
        <w:rPr>
          <w:rFonts w:ascii="標楷體" w:eastAsia="標楷體" w:hAnsi="標楷體"/>
          <w:sz w:val="22"/>
        </w:rPr>
      </w:pPr>
    </w:p>
    <w:p w:rsidR="00823A45" w:rsidRDefault="00823A45">
      <w:pPr>
        <w:rPr>
          <w:rFonts w:ascii="標楷體" w:eastAsia="標楷體" w:hAnsi="標楷體" w:hint="eastAsia"/>
          <w:sz w:val="22"/>
        </w:rPr>
      </w:pPr>
    </w:p>
    <w:p w:rsidR="00FC7D74" w:rsidRDefault="00FC7D74">
      <w:pPr>
        <w:rPr>
          <w:rFonts w:ascii="標楷體" w:eastAsia="標楷體" w:hAnsi="標楷體" w:hint="eastAsia"/>
          <w:sz w:val="22"/>
        </w:rPr>
      </w:pPr>
    </w:p>
    <w:p w:rsidR="00FC7D74" w:rsidRPr="001830B8" w:rsidRDefault="00FC7D74" w:rsidP="00FC7D74">
      <w:pPr>
        <w:jc w:val="both"/>
        <w:rPr>
          <w:rFonts w:ascii="新細明體" w:eastAsia="標楷體" w:hAnsi="新細明體"/>
          <w:color w:val="000000"/>
        </w:rPr>
      </w:pPr>
    </w:p>
    <w:p w:rsidR="00FC7D74" w:rsidRPr="001830B8" w:rsidRDefault="00FC7D74" w:rsidP="00FC7D74">
      <w:pPr>
        <w:jc w:val="both"/>
        <w:rPr>
          <w:rFonts w:ascii="新細明體" w:hAnsi="新細明體"/>
          <w:color w:val="000000"/>
          <w:sz w:val="18"/>
        </w:rPr>
      </w:pPr>
      <w:r w:rsidRPr="001830B8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1830B8">
          <w:rPr>
            <w:rStyle w:val="a7"/>
            <w:rFonts w:hint="eastAsia"/>
            <w:sz w:val="18"/>
          </w:rPr>
          <w:t>回</w:t>
        </w:r>
        <w:r w:rsidRPr="001830B8">
          <w:rPr>
            <w:rStyle w:val="a7"/>
            <w:rFonts w:hint="eastAsia"/>
            <w:sz w:val="18"/>
          </w:rPr>
          <w:t>首</w:t>
        </w:r>
        <w:r w:rsidRPr="001830B8">
          <w:rPr>
            <w:rStyle w:val="a7"/>
            <w:rFonts w:hint="eastAsia"/>
            <w:sz w:val="18"/>
          </w:rPr>
          <w:t>頁</w:t>
        </w:r>
      </w:hyperlink>
      <w:r w:rsidRPr="001830B8">
        <w:rPr>
          <w:rFonts w:ascii="新細明體" w:hAnsi="新細明體" w:hint="eastAsia"/>
          <w:b/>
          <w:color w:val="808000"/>
          <w:sz w:val="18"/>
        </w:rPr>
        <w:t>&gt;&gt;</w:t>
      </w:r>
    </w:p>
    <w:p w:rsidR="00FC7D74" w:rsidRPr="001830B8" w:rsidRDefault="00FC7D74" w:rsidP="00FC7D74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【貼心小幫手】</w:t>
      </w:r>
      <w:r w:rsidRPr="001830B8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1</w:t>
      </w:r>
      <w:r w:rsidRPr="001830B8">
        <w:rPr>
          <w:rFonts w:ascii="Arial Unicode MS" w:hAnsi="Arial Unicode MS" w:hint="eastAsia"/>
          <w:color w:val="5F5F5F"/>
          <w:sz w:val="18"/>
        </w:rPr>
        <w:t>）</w:t>
      </w:r>
      <w:r w:rsidRPr="001830B8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檢視</w:t>
      </w:r>
      <w:r w:rsidRPr="001830B8">
        <w:rPr>
          <w:rFonts w:ascii="Arial Unicode MS" w:hAnsi="Arial Unicode MS" w:hint="eastAsia"/>
          <w:bCs/>
          <w:color w:val="5F5F5F"/>
          <w:sz w:val="18"/>
        </w:rPr>
        <w:t>--&gt;</w:t>
      </w:r>
      <w:r w:rsidRPr="001830B8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1830B8">
        <w:rPr>
          <w:rFonts w:ascii="Arial Unicode MS" w:hAnsi="Arial Unicode MS" w:hint="eastAsia"/>
          <w:bCs/>
          <w:color w:val="5F5F5F"/>
          <w:sz w:val="18"/>
        </w:rPr>
        <w:t>/</w:t>
      </w:r>
      <w:r w:rsidRPr="001830B8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2</w:t>
      </w:r>
      <w:r w:rsidRPr="001830B8">
        <w:rPr>
          <w:rFonts w:ascii="Arial Unicode MS" w:hAnsi="Arial Unicode MS" w:hint="eastAsia"/>
          <w:color w:val="5F5F5F"/>
          <w:sz w:val="18"/>
        </w:rPr>
        <w:t>）鍵盤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滑鼠滾輪往前滑動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1830B8">
        <w:rPr>
          <w:rFonts w:ascii="Arial Unicode MS" w:hAnsi="Arial Unicode MS" w:hint="eastAsia"/>
          <w:color w:val="5F5F5F"/>
          <w:sz w:val="18"/>
        </w:rPr>
        <w:t>110%~400%</w:t>
      </w:r>
      <w:r w:rsidRPr="001830B8">
        <w:rPr>
          <w:rFonts w:ascii="Arial Unicode MS" w:hAnsi="Arial Unicode MS" w:hint="eastAsia"/>
          <w:color w:val="5F5F5F"/>
          <w:sz w:val="18"/>
        </w:rPr>
        <w:t>（</w:t>
      </w:r>
      <w:r w:rsidRPr="001830B8">
        <w:rPr>
          <w:rFonts w:ascii="Arial Unicode MS" w:hAnsi="Arial Unicode MS" w:hint="eastAsia"/>
          <w:color w:val="5F5F5F"/>
          <w:sz w:val="18"/>
        </w:rPr>
        <w:t>3</w:t>
      </w:r>
      <w:r w:rsidRPr="001830B8">
        <w:rPr>
          <w:rFonts w:ascii="Arial Unicode MS" w:hAnsi="Arial Unicode MS" w:hint="eastAsia"/>
          <w:color w:val="5F5F5F"/>
          <w:sz w:val="18"/>
        </w:rPr>
        <w:t>）尋找本頁關鍵字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鍵盤最左下</w:t>
      </w:r>
      <w:r w:rsidRPr="001830B8">
        <w:rPr>
          <w:rFonts w:ascii="Arial Unicode MS" w:hAnsi="Arial Unicode MS" w:hint="eastAsia"/>
          <w:color w:val="5F5F5F"/>
          <w:sz w:val="18"/>
        </w:rPr>
        <w:t>CTRL+</w:t>
      </w:r>
      <w:r w:rsidRPr="001830B8">
        <w:rPr>
          <w:rFonts w:ascii="Arial Unicode MS" w:hAnsi="Arial Unicode MS" w:hint="eastAsia"/>
          <w:color w:val="5F5F5F"/>
          <w:sz w:val="18"/>
        </w:rPr>
        <w:t>﹝</w:t>
      </w:r>
      <w:r w:rsidRPr="001830B8">
        <w:rPr>
          <w:rFonts w:ascii="Arial Unicode MS" w:hAnsi="Arial Unicode MS" w:hint="eastAsia"/>
          <w:color w:val="5F5F5F"/>
          <w:sz w:val="18"/>
        </w:rPr>
        <w:t>F</w:t>
      </w:r>
      <w:r w:rsidRPr="001830B8">
        <w:rPr>
          <w:rFonts w:ascii="Arial Unicode MS" w:hAnsi="Arial Unicode MS" w:hint="eastAsia"/>
          <w:color w:val="5F5F5F"/>
          <w:sz w:val="18"/>
        </w:rPr>
        <w:t>﹞</w:t>
      </w:r>
      <w:r w:rsidRPr="001830B8">
        <w:rPr>
          <w:rFonts w:ascii="Arial Unicode MS" w:hAnsi="Arial Unicode MS" w:hint="eastAsia"/>
          <w:color w:val="5F5F5F"/>
          <w:sz w:val="18"/>
        </w:rPr>
        <w:t>,</w:t>
      </w:r>
      <w:r w:rsidRPr="001830B8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FC7D74" w:rsidRPr="001830B8" w:rsidRDefault="00FC7D74" w:rsidP="00FC7D74">
      <w:pPr>
        <w:jc w:val="both"/>
        <w:rPr>
          <w:rFonts w:ascii="Arial Unicode MS" w:hAnsi="Arial Unicode MS"/>
          <w:color w:val="5F5F5F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  <w:r w:rsidRPr="001830B8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1830B8">
        <w:rPr>
          <w:rFonts w:ascii="Arial Unicode MS" w:hAnsi="Arial Unicode MS" w:hint="eastAsia"/>
          <w:color w:val="5F5F5F"/>
          <w:sz w:val="18"/>
        </w:rPr>
        <w:t>!</w:t>
      </w:r>
    </w:p>
    <w:p w:rsidR="00FC7D74" w:rsidRPr="001830B8" w:rsidRDefault="00FC7D74" w:rsidP="00FC7D74">
      <w:pPr>
        <w:adjustRightInd w:val="0"/>
        <w:snapToGrid w:val="0"/>
        <w:jc w:val="both"/>
        <w:rPr>
          <w:rFonts w:eastAsia="標楷體"/>
          <w:sz w:val="18"/>
        </w:rPr>
      </w:pPr>
      <w:r w:rsidRPr="001830B8">
        <w:rPr>
          <w:rFonts w:ascii="Arial Unicode MS" w:hAnsi="Arial Unicode MS" w:hint="eastAsia"/>
          <w:color w:val="5F5F5F"/>
          <w:sz w:val="18"/>
        </w:rPr>
        <w:t>【</w:t>
      </w:r>
      <w:r w:rsidRPr="001830B8">
        <w:rPr>
          <w:rFonts w:ascii="Arial Unicode MS" w:hAnsi="Arial Unicode MS" w:hint="eastAsia"/>
          <w:color w:val="5F5F5F"/>
          <w:sz w:val="18"/>
        </w:rPr>
        <w:t>E-mail</w:t>
      </w:r>
      <w:r w:rsidRPr="001830B8">
        <w:rPr>
          <w:rFonts w:ascii="Arial Unicode MS" w:hAnsi="Arial Unicode MS" w:hint="eastAsia"/>
          <w:color w:val="5F5F5F"/>
          <w:sz w:val="18"/>
        </w:rPr>
        <w:t>】</w:t>
      </w:r>
      <w:hyperlink r:id="rId8" w:history="1">
        <w:r w:rsidRPr="001830B8">
          <w:rPr>
            <w:rStyle w:val="a7"/>
            <w:rFonts w:ascii="Arial Unicode MS" w:hAnsi="Arial Unicode MS"/>
            <w:sz w:val="18"/>
          </w:rPr>
          <w:t>anita399646@hotmail.com</w:t>
        </w:r>
      </w:hyperlink>
    </w:p>
    <w:p w:rsidR="00FC7D74" w:rsidRPr="00FC7D74" w:rsidRDefault="00FC7D74">
      <w:pPr>
        <w:rPr>
          <w:rFonts w:ascii="標楷體" w:eastAsia="標楷體" w:hAnsi="標楷體"/>
          <w:sz w:val="22"/>
        </w:rPr>
      </w:pPr>
    </w:p>
    <w:sectPr w:rsidR="00FC7D74" w:rsidRPr="00FC7D74">
      <w:pgSz w:w="11906" w:h="16838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D2" w:rsidRDefault="009727D2" w:rsidP="00396972">
      <w:r>
        <w:separator/>
      </w:r>
    </w:p>
  </w:endnote>
  <w:endnote w:type="continuationSeparator" w:id="0">
    <w:p w:rsidR="009727D2" w:rsidRDefault="009727D2" w:rsidP="003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D2" w:rsidRDefault="009727D2" w:rsidP="00396972">
      <w:r>
        <w:separator/>
      </w:r>
    </w:p>
  </w:footnote>
  <w:footnote w:type="continuationSeparator" w:id="0">
    <w:p w:rsidR="009727D2" w:rsidRDefault="009727D2" w:rsidP="0039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972"/>
    <w:rsid w:val="0030266D"/>
    <w:rsid w:val="00396972"/>
    <w:rsid w:val="00502048"/>
    <w:rsid w:val="006F0A83"/>
    <w:rsid w:val="00823A45"/>
    <w:rsid w:val="009607DA"/>
    <w:rsid w:val="009727D2"/>
    <w:rsid w:val="00A1052E"/>
    <w:rsid w:val="00BB58B6"/>
    <w:rsid w:val="00CD2510"/>
    <w:rsid w:val="00E04A25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3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96972"/>
    <w:rPr>
      <w:kern w:val="2"/>
    </w:rPr>
  </w:style>
  <w:style w:type="paragraph" w:styleId="a5">
    <w:name w:val="footer"/>
    <w:basedOn w:val="a"/>
    <w:link w:val="a6"/>
    <w:uiPriority w:val="99"/>
    <w:unhideWhenUsed/>
    <w:rsid w:val="00396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96972"/>
    <w:rPr>
      <w:kern w:val="2"/>
    </w:rPr>
  </w:style>
  <w:style w:type="character" w:styleId="a7">
    <w:name w:val="Hyperlink"/>
    <w:uiPriority w:val="99"/>
    <w:unhideWhenUsed/>
    <w:rsid w:val="009607D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C7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399646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../S-link&#38651;&#23376;&#26360;&#32034;&#24341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3353</Words>
  <Characters>19116</Characters>
  <Application>Microsoft Office Word</Application>
  <DocSecurity>0</DocSecurity>
  <Lines>159</Lines>
  <Paragraphs>44</Paragraphs>
  <ScaleCrop>false</ScaleCrop>
  <Company>HomeUser</Company>
  <LinksUpToDate>false</LinksUpToDate>
  <CharactersWithSpaces>22425</CharactersWithSpaces>
  <SharedDoc>false</SharedDoc>
  <HLinks>
    <vt:vector size="6" baseType="variant">
      <vt:variant>
        <vt:i4>-80921160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善過格正文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善過格</dc:title>
  <dc:subject/>
  <dc:creator>chen sam</dc:creator>
  <cp:keywords/>
  <dc:description/>
  <cp:lastModifiedBy>Anita</cp:lastModifiedBy>
  <cp:revision>5</cp:revision>
  <dcterms:created xsi:type="dcterms:W3CDTF">2014-12-26T12:05:00Z</dcterms:created>
  <dcterms:modified xsi:type="dcterms:W3CDTF">2015-03-10T07:47:00Z</dcterms:modified>
</cp:coreProperties>
</file>