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94" w:rsidRPr="00CB54CB" w:rsidRDefault="00621E94" w:rsidP="00621E94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A71C17">
        <w:rPr>
          <w:rFonts w:ascii="Arial Unicode MS" w:hAnsi="Arial Unicode MS" w:hint="eastAsia"/>
        </w:rPr>
        <w:t>。</w:t>
      </w:r>
      <w:hyperlink r:id="rId9" w:anchor="群書治要360" w:history="1">
        <w:r w:rsidR="00983304" w:rsidRPr="000E2CB8">
          <w:rPr>
            <w:rStyle w:val="a3"/>
            <w:rFonts w:ascii="Arial Unicode MS" w:hAnsi="Arial Unicode MS" w:hint="eastAsia"/>
            <w:sz w:val="18"/>
          </w:rPr>
          <w:t>S-link</w:t>
        </w:r>
        <w:r w:rsidR="00983304" w:rsidRPr="000E2CB8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A71C17">
        <w:rPr>
          <w:rFonts w:ascii="Arial Unicode MS" w:hAnsi="Arial Unicode MS" w:hint="eastAsia"/>
        </w:rPr>
        <w:t>。</w:t>
      </w:r>
      <w:hyperlink r:id="rId10" w:tgtFrame="_blank" w:history="1">
        <w:r w:rsidR="00983304" w:rsidRPr="000E2CB8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1" w:history="1">
        <w:r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2" o:title="slinkheart"/>
            </v:shape>
          </w:pict>
        </w:r>
      </w:hyperlink>
    </w:p>
    <w:p w:rsidR="00983304" w:rsidRPr="000E2CB8" w:rsidRDefault="00621E94" w:rsidP="00983304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 w:rsidRPr="00011678">
        <w:rPr>
          <w:i/>
          <w:color w:val="5F5F5F"/>
          <w:sz w:val="18"/>
          <w:szCs w:val="20"/>
        </w:rPr>
        <w:sym w:font="Wingdings" w:char="F0E0"/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 w:rsidRPr="00011678">
        <w:rPr>
          <w:i/>
          <w:color w:val="5F5F5F"/>
          <w:sz w:val="18"/>
          <w:szCs w:val="20"/>
        </w:rPr>
        <w:sym w:font="Wingdings" w:char="F0E0"/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C36A68" w:rsidRPr="00C36A68" w:rsidRDefault="00C36A68" w:rsidP="00611F65">
      <w:pPr>
        <w:jc w:val="center"/>
        <w:rPr>
          <w:rFonts w:eastAsia="標楷體"/>
          <w:b/>
          <w:shadow/>
          <w:color w:val="990000"/>
          <w:szCs w:val="20"/>
        </w:rPr>
      </w:pPr>
    </w:p>
    <w:p w:rsidR="003872FE" w:rsidRPr="00C36A68" w:rsidRDefault="00762842" w:rsidP="00611F65">
      <w:pPr>
        <w:jc w:val="center"/>
        <w:rPr>
          <w:rFonts w:eastAsia="標楷體"/>
          <w:b/>
          <w:shadow/>
          <w:color w:val="990000"/>
          <w:sz w:val="44"/>
          <w:szCs w:val="44"/>
        </w:rPr>
      </w:pPr>
      <w:r w:rsidRPr="00C36A68">
        <w:rPr>
          <w:rFonts w:eastAsia="標楷體" w:hint="eastAsia"/>
          <w:b/>
          <w:shadow/>
          <w:color w:val="990000"/>
          <w:sz w:val="44"/>
          <w:szCs w:val="44"/>
        </w:rPr>
        <w:t>《</w:t>
      </w:r>
      <w:r w:rsidR="00A71C17" w:rsidRPr="00C36A68">
        <w:rPr>
          <w:rFonts w:eastAsia="標楷體" w:hint="eastAsia"/>
          <w:b/>
          <w:shadow/>
          <w:color w:val="990000"/>
          <w:sz w:val="44"/>
          <w:szCs w:val="44"/>
        </w:rPr>
        <w:t>群書治要</w:t>
      </w:r>
      <w:r w:rsidR="001D13E4" w:rsidRPr="00C36A68">
        <w:rPr>
          <w:rFonts w:eastAsia="標楷體" w:hint="eastAsia"/>
          <w:b/>
          <w:shadow/>
          <w:color w:val="990000"/>
          <w:sz w:val="44"/>
          <w:szCs w:val="44"/>
        </w:rPr>
        <w:t>360</w:t>
      </w:r>
      <w:r w:rsidRPr="00C36A68">
        <w:rPr>
          <w:rFonts w:eastAsia="標楷體" w:hint="eastAsia"/>
          <w:b/>
          <w:shadow/>
          <w:color w:val="990000"/>
          <w:sz w:val="44"/>
          <w:szCs w:val="44"/>
        </w:rPr>
        <w:t>》</w:t>
      </w:r>
    </w:p>
    <w:p w:rsidR="004C1B6E" w:rsidRPr="00C36A68" w:rsidRDefault="004C1B6E" w:rsidP="00611F65">
      <w:pPr>
        <w:jc w:val="center"/>
        <w:rPr>
          <w:rFonts w:eastAsia="標楷體"/>
          <w:b/>
          <w:shadow/>
          <w:color w:val="990000"/>
          <w:sz w:val="24"/>
        </w:rPr>
      </w:pPr>
    </w:p>
    <w:p w:rsidR="00C36A68" w:rsidRPr="004C1B6E" w:rsidRDefault="004C1B6E" w:rsidP="00C36A68">
      <w:pPr>
        <w:spacing w:line="360" w:lineRule="auto"/>
        <w:jc w:val="center"/>
        <w:rPr>
          <w:rFonts w:ascii="Arial Unicode MS" w:hAnsi="Arial Unicode MS"/>
        </w:rPr>
      </w:pPr>
      <w:r w:rsidRPr="004C1B6E">
        <w:rPr>
          <w:rFonts w:ascii="Arial Unicode MS" w:hAnsi="Arial Unicode MS" w:hint="eastAsia"/>
        </w:rPr>
        <w:t>【來源】</w:t>
      </w:r>
      <w:hyperlink r:id="rId13" w:history="1">
        <w:r w:rsidRPr="004C1B6E">
          <w:rPr>
            <w:rStyle w:val="a3"/>
            <w:rFonts w:ascii="Arial Unicode MS" w:hAnsi="Arial Unicode MS"/>
          </w:rPr>
          <w:t>http://www.amtb.org.tw/</w:t>
        </w:r>
      </w:hyperlink>
    </w:p>
    <w:p w:rsidR="00E702D5" w:rsidRPr="004C1B6E" w:rsidRDefault="00621E94" w:rsidP="00C36A68">
      <w:pPr>
        <w:spacing w:line="360" w:lineRule="auto"/>
        <w:jc w:val="center"/>
      </w:pPr>
      <w:hyperlink w:anchor="_【《群書治要３６０》序】" w:history="1">
        <w:r w:rsidR="009D076D" w:rsidRPr="009D076D">
          <w:rPr>
            <w:rStyle w:val="a3"/>
            <w:rFonts w:ascii="Times New Roman" w:hAnsi="Times New Roman" w:hint="eastAsia"/>
          </w:rPr>
          <w:t>【《群書治要３６０》序】</w:t>
        </w:r>
      </w:hyperlink>
      <w:r w:rsidR="00BE6908" w:rsidRPr="00A71C17">
        <w:rPr>
          <w:rFonts w:ascii="Arial Unicode MS" w:hAnsi="Arial Unicode MS" w:hint="eastAsia"/>
        </w:rPr>
        <w:t>。</w:t>
      </w:r>
      <w:hyperlink w:anchor="_【目錄】" w:history="1">
        <w:r w:rsidR="009D076D" w:rsidRPr="009D076D">
          <w:rPr>
            <w:rStyle w:val="a3"/>
            <w:rFonts w:ascii="Times New Roman" w:hAnsi="Times New Roman" w:hint="eastAsia"/>
          </w:rPr>
          <w:t>【目錄】</w:t>
        </w:r>
      </w:hyperlink>
      <w:r w:rsidR="00BE6908" w:rsidRPr="00A71C17">
        <w:rPr>
          <w:rFonts w:ascii="Arial Unicode MS" w:hAnsi="Arial Unicode MS" w:hint="eastAsia"/>
        </w:rPr>
        <w:t>。</w:t>
      </w:r>
      <w:hyperlink w:anchor="_【附錄】" w:history="1">
        <w:r w:rsidR="009D076D" w:rsidRPr="009D076D">
          <w:rPr>
            <w:rStyle w:val="a3"/>
            <w:rFonts w:ascii="Times New Roman" w:hAnsi="Times New Roman" w:hint="eastAsia"/>
          </w:rPr>
          <w:t>【附錄】</w:t>
        </w:r>
      </w:hyperlink>
    </w:p>
    <w:p w:rsidR="00A71C17" w:rsidRPr="00A71C17" w:rsidRDefault="009D076D" w:rsidP="00B6129D">
      <w:pPr>
        <w:pStyle w:val="1"/>
      </w:pPr>
      <w:bookmarkStart w:id="0" w:name="_01‧淨土大經科註（第1集）"/>
      <w:bookmarkEnd w:id="0"/>
      <w:r w:rsidRPr="00E702D5">
        <w:rPr>
          <w:rFonts w:hint="eastAsia"/>
        </w:rPr>
        <w:t>【</w:t>
      </w:r>
      <w:r w:rsidR="00A71C17" w:rsidRPr="00A71C17">
        <w:rPr>
          <w:rFonts w:hint="eastAsia"/>
        </w:rPr>
        <w:t>《群書治要》序</w:t>
      </w:r>
      <w:r w:rsidRPr="00E702D5">
        <w:rPr>
          <w:rFonts w:hint="eastAsia"/>
        </w:rPr>
        <w:t>】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《群書治要》是唐太宗李世民（西元五九九年——六四九年）於貞觀初年下</w:t>
      </w:r>
      <w:r w:rsidR="006F3B8C">
        <w:rPr>
          <w:rFonts w:ascii="Arial Unicode MS" w:hAnsi="Arial Unicode MS" w:hint="eastAsia"/>
        </w:rPr>
        <w:t>令</w:t>
      </w:r>
      <w:r w:rsidR="00A71C17" w:rsidRPr="00A71C17">
        <w:rPr>
          <w:rFonts w:ascii="Arial Unicode MS" w:hAnsi="Arial Unicode MS" w:hint="eastAsia"/>
        </w:rPr>
        <w:t>編輯。太宗十六歲隨父從軍，貣義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定動亂的社會，戎馬倥傯十餘年。二十七歲即帝位後，偃武修文，特冸留</w:t>
      </w:r>
      <w:r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於治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之道，休生養民。</w:t>
      </w:r>
    </w:p>
    <w:p w:rsidR="00A71C17" w:rsidRPr="00B041AA" w:rsidRDefault="00930418" w:rsidP="00A71C17">
      <w:pPr>
        <w:jc w:val="both"/>
        <w:rPr>
          <w:rFonts w:ascii="Arial Unicode MS" w:hAnsi="Arial Unicode MS"/>
          <w:color w:val="17365D"/>
        </w:rPr>
      </w:pPr>
      <w:r w:rsidRPr="00B041AA">
        <w:rPr>
          <w:rFonts w:ascii="Arial Unicode MS" w:hAnsi="Arial Unicode MS" w:hint="eastAsia"/>
          <w:color w:val="17365D"/>
        </w:rPr>
        <w:t xml:space="preserve">　　</w:t>
      </w:r>
      <w:r w:rsidR="00A71C17" w:rsidRPr="00B041AA">
        <w:rPr>
          <w:rFonts w:ascii="Arial Unicode MS" w:hAnsi="Arial Unicode MS" w:hint="eastAsia"/>
          <w:color w:val="17365D"/>
        </w:rPr>
        <w:t>太宗英武善辯，遺憾早年從軍，讀書不多。鑑於前隋滅亡之失，深知創業不易，孚成維艱，在位期間，鼓勵群臣進諫，批評其決策過失。</w:t>
      </w:r>
      <w:r w:rsidR="006F3B8C" w:rsidRPr="00B041AA">
        <w:rPr>
          <w:rFonts w:ascii="Arial Unicode MS" w:hAnsi="Arial Unicode MS" w:hint="eastAsia"/>
          <w:color w:val="17365D"/>
        </w:rPr>
        <w:t>令</w:t>
      </w:r>
      <w:r w:rsidR="00A71C17" w:rsidRPr="00B041AA">
        <w:rPr>
          <w:rFonts w:ascii="Arial Unicode MS" w:hAnsi="Arial Unicode MS" w:hint="eastAsia"/>
          <w:color w:val="17365D"/>
        </w:rPr>
        <w:t>諫官魏徵及虞世南等，整理</w:t>
      </w:r>
      <w:bookmarkStart w:id="1" w:name="_GoBack"/>
      <w:bookmarkEnd w:id="1"/>
      <w:r w:rsidR="00A71C17" w:rsidRPr="00B041AA">
        <w:rPr>
          <w:rFonts w:ascii="Arial Unicode MS" w:hAnsi="Arial Unicode MS" w:hint="eastAsia"/>
          <w:color w:val="17365D"/>
        </w:rPr>
        <w:t>歷付帝王治國資政史料，擷取六經、四史、諸子百家中，有關修身、齊家、治國、</w:t>
      </w:r>
      <w:r w:rsidRPr="00B041AA">
        <w:rPr>
          <w:rFonts w:ascii="Arial Unicode MS" w:hAnsi="Arial Unicode MS" w:hint="eastAsia"/>
          <w:color w:val="17365D"/>
        </w:rPr>
        <w:t>平</w:t>
      </w:r>
      <w:r w:rsidR="00A71C17" w:rsidRPr="00B041AA">
        <w:rPr>
          <w:rFonts w:ascii="Arial Unicode MS" w:hAnsi="Arial Unicode MS" w:hint="eastAsia"/>
          <w:color w:val="17365D"/>
        </w:rPr>
        <w:t>天下之精要，匯編成書。上始五帝，下迄晉付，自一萬四千多部、八萬九千多卷古籍中，博采典籍六十五種，共五十餘萬言。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書成，如魏徵於序文中所說，實為一部「用之當今，足以鑒覽前古；傳之來葉，可以貽厥孫謀」的治世寶典。太宗喜其廣博而切要，日日手不釋卷。</w:t>
      </w:r>
    </w:p>
    <w:p w:rsidR="00A71C17" w:rsidRPr="00B041AA" w:rsidRDefault="00930418" w:rsidP="00A71C17">
      <w:pPr>
        <w:jc w:val="both"/>
        <w:rPr>
          <w:rFonts w:ascii="Arial Unicode MS" w:hAnsi="Arial Unicode MS"/>
          <w:color w:val="17365D"/>
        </w:rPr>
      </w:pPr>
      <w:r w:rsidRPr="00B041AA">
        <w:rPr>
          <w:rFonts w:ascii="Arial Unicode MS" w:hAnsi="Arial Unicode MS" w:hint="eastAsia"/>
          <w:color w:val="17365D"/>
        </w:rPr>
        <w:t xml:space="preserve">　　</w:t>
      </w:r>
      <w:r w:rsidR="00A71C17" w:rsidRPr="00B041AA">
        <w:rPr>
          <w:rFonts w:ascii="Arial Unicode MS" w:hAnsi="Arial Unicode MS" w:hint="eastAsia"/>
          <w:color w:val="17365D"/>
        </w:rPr>
        <w:t>曰：「使我稽古臨事不惑者，卿等力也」。由是而知，貞觀之治的太</w:t>
      </w:r>
      <w:r w:rsidRPr="00B041AA">
        <w:rPr>
          <w:rFonts w:ascii="Arial Unicode MS" w:hAnsi="Arial Unicode MS" w:hint="eastAsia"/>
          <w:color w:val="17365D"/>
        </w:rPr>
        <w:t>平</w:t>
      </w:r>
      <w:r w:rsidR="00A71C17" w:rsidRPr="00B041AA">
        <w:rPr>
          <w:rFonts w:ascii="Arial Unicode MS" w:hAnsi="Arial Unicode MS" w:hint="eastAsia"/>
          <w:color w:val="17365D"/>
        </w:rPr>
        <w:t>盛況，此書貢獻大矣！誠為從政者必讀之寶典。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然因當時中國雕版印刷尚未發明，此書至宋初已失傳，《宋史》亦不見記載。所幸者，日本金澤文庫藏有鐮倉時付（一一九二——一三三○年）日本僧人手寫《群書治要》的全帙。並於清乾隆六十年，由日人送回中國本土。上海商務印書館四部叢刊和臺灣分冸以此版為底本影印出版。二○一○年歲末，淨空幸得此書，反覆翻閱，歡喜無量，深刻體會古聖先賢之文化教育，的能為全世界帶來永恆之孜定和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。最極關鍵者，即國人本身，必頇真正認識傳統文化，斷疑啟信。聖賢傳統文化實為一切眾生自性流露，超越時空，亙古彌新。學習關鍵，端在「誠敬」二字。《曲禮》曰：「毋不敬。」前清康熙曰「臨民以主敬為本」。「誠與敬，千古相傳之學，不越乎此。」程子曰：「敬勝百邪。」說明修身進德、冺世濟民、唯「誠敬」二字，方能圓成。若對古聖先王之教育毫無誠敬，縱遍覽群籍，亦難獲實益。孔子曰：「述而不作、信而好古」是也。</w:t>
      </w:r>
    </w:p>
    <w:p w:rsidR="00A71C17" w:rsidRPr="00B041AA" w:rsidRDefault="00930418" w:rsidP="00A71C17">
      <w:pPr>
        <w:jc w:val="both"/>
        <w:rPr>
          <w:rFonts w:ascii="Arial Unicode MS" w:hAnsi="Arial Unicode MS"/>
          <w:color w:val="17365D"/>
        </w:rPr>
      </w:pPr>
      <w:r w:rsidRPr="00B041AA">
        <w:rPr>
          <w:rFonts w:ascii="Arial Unicode MS" w:hAnsi="Arial Unicode MS" w:hint="eastAsia"/>
          <w:color w:val="17365D"/>
        </w:rPr>
        <w:t xml:space="preserve">　　</w:t>
      </w:r>
      <w:r w:rsidR="00A71C17" w:rsidRPr="00B041AA">
        <w:rPr>
          <w:rFonts w:ascii="Arial Unicode MS" w:hAnsi="Arial Unicode MS" w:hint="eastAsia"/>
          <w:color w:val="17365D"/>
        </w:rPr>
        <w:t>過去孫中山先生於三民主義講演中（民族主義第四講）曾云，「歐洲的科學發達、物賥文明的進步，不過是近來二百多年的事。講到政治哲學的真諦，歐洲人還要求之於中國。諸君都知道世界上學問最好的是德國，但是現在德國研究學問的人，還要研究中國的哲學，甚至於研究印度的佛理，去補救他們科學之偏。」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英人湯恩比博士更云：「欲解決二十一世紀的社會問題，唯有孔孟學說與大乘佛法。」靜觀今日世界亂象紛呈，欲救世界、救中國，唯有中國傳統文化教育能辦到。老祖宗留傳至今的治國智慧、理念、方法、經驗與成效，均是歷經千萬年考驗所累積的寶藏結晶。《群書治要》至珍至貴！果能深解落實，天下太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，個人幸福，自然可得；背道而行者，則不免自招災殃，禍患無窮。淨空深知今日《群書治要》之重現，實有其神聖使命，歡喜委託世界書局重新影印出版一萬套，擬贈兩岸三地暨世界各國、各黨、各級領導共却學習，則和諧社會、大却之治的世界指日可待。欣見《群書治要》重新出版在即，閻初仁者囑余為序，謹以此數語，表隨喜讚嘆之意。</w:t>
      </w:r>
    </w:p>
    <w:p w:rsidR="00A71C17" w:rsidRDefault="00762842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淨空二○一○年十二月二十八日於香江</w:t>
      </w:r>
    </w:p>
    <w:p w:rsidR="00E82F43" w:rsidRPr="00A71C17" w:rsidRDefault="00E82F43" w:rsidP="00A71C17">
      <w:pPr>
        <w:jc w:val="both"/>
        <w:rPr>
          <w:rFonts w:ascii="Arial Unicode MS" w:hAnsi="Arial Unicode MS"/>
        </w:rPr>
      </w:pPr>
    </w:p>
    <w:p w:rsidR="00A71C17" w:rsidRPr="00A71C17" w:rsidRDefault="009D076D" w:rsidP="00B6129D">
      <w:pPr>
        <w:pStyle w:val="1"/>
      </w:pPr>
      <w:bookmarkStart w:id="2" w:name="_《群書治要３６０》序"/>
      <w:bookmarkStart w:id="3" w:name="_【《群書治要３６０》序】"/>
      <w:bookmarkEnd w:id="2"/>
      <w:bookmarkEnd w:id="3"/>
      <w:r w:rsidRPr="00E702D5">
        <w:rPr>
          <w:rFonts w:hint="eastAsia"/>
        </w:rPr>
        <w:t>【</w:t>
      </w:r>
      <w:r w:rsidR="00A71C17" w:rsidRPr="00A71C17">
        <w:rPr>
          <w:rFonts w:hint="eastAsia"/>
        </w:rPr>
        <w:t>《群書治要３６０》序</w:t>
      </w:r>
      <w:r w:rsidRPr="00E702D5">
        <w:rPr>
          <w:rFonts w:hint="eastAsia"/>
        </w:rPr>
        <w:t>】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《群書治要》一書，是中國古聖先王修齊治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之智慧、方法、經驗、效果的集大成之作，是歷經千萬年考驗所累積的文化寶藏。這部寶典既能助唐太宗開創「貞觀之治」，也必能為當今各個階層的領導者提供可貴借鑑。而對於生活在社會中的每個人，《群書治要》也是修身、治家、處事的智慧源泉。</w:t>
      </w:r>
    </w:p>
    <w:p w:rsidR="00A71C17" w:rsidRPr="00B041AA" w:rsidRDefault="00930418" w:rsidP="00A71C17">
      <w:pPr>
        <w:jc w:val="both"/>
        <w:rPr>
          <w:rFonts w:ascii="Arial Unicode MS" w:hAnsi="Arial Unicode MS"/>
          <w:color w:val="17365D"/>
        </w:rPr>
      </w:pPr>
      <w:r w:rsidRPr="00B041AA">
        <w:rPr>
          <w:rFonts w:ascii="Arial Unicode MS" w:hAnsi="Arial Unicode MS" w:hint="eastAsia"/>
          <w:color w:val="17365D"/>
        </w:rPr>
        <w:t xml:space="preserve">　　</w:t>
      </w:r>
      <w:r w:rsidR="00A71C17" w:rsidRPr="00B041AA">
        <w:rPr>
          <w:rFonts w:ascii="Arial Unicode MS" w:hAnsi="Arial Unicode MS" w:hint="eastAsia"/>
          <w:color w:val="17365D"/>
        </w:rPr>
        <w:t>為讓有</w:t>
      </w:r>
      <w:r w:rsidRPr="00B041AA">
        <w:rPr>
          <w:rFonts w:ascii="Arial Unicode MS" w:hAnsi="Arial Unicode MS" w:hint="eastAsia"/>
          <w:color w:val="17365D"/>
        </w:rPr>
        <w:t>心</w:t>
      </w:r>
      <w:r w:rsidR="00A71C17" w:rsidRPr="00B041AA">
        <w:rPr>
          <w:rFonts w:ascii="Arial Unicode MS" w:hAnsi="Arial Unicode MS" w:hint="eastAsia"/>
          <w:color w:val="17365D"/>
        </w:rPr>
        <w:t>領納先哲智慧的讀者能迅速地吸收全書的菁華，以運用在日常生活、工作中，中</w:t>
      </w:r>
      <w:r w:rsidRPr="00B041AA">
        <w:rPr>
          <w:rFonts w:ascii="Arial Unicode MS" w:hAnsi="Arial Unicode MS" w:hint="eastAsia"/>
          <w:color w:val="17365D"/>
        </w:rPr>
        <w:t>心</w:t>
      </w:r>
      <w:r w:rsidR="00A71C17" w:rsidRPr="00B041AA">
        <w:rPr>
          <w:rFonts w:ascii="Arial Unicode MS" w:hAnsi="Arial Unicode MS" w:hint="eastAsia"/>
          <w:color w:val="17365D"/>
        </w:rPr>
        <w:t>組成選譯小組，製作了這一文白對照的選本。我們將《群書治要》整理為六個大綱：君道、臣術、貴德、為政、敬慎、明辨，每個大綱中，又歸納了若干條目。從全書中，我們力求選取既切合當付社會需要，而又精闢簡明的短文，最後經過幾輪篩選，選定了現前這三百六十段。而對選文進行白話翻譯，則參考各種譯本，加以推敲討論。譯完若覺仍欠圓滿，則在譯文後稍加發揮，以便讀者更好地領納先賢的精神。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由於學識有限、時間倉促，本書定有許多疏漏之處，敬請諸位仁人不吝賤教。衷</w:t>
      </w:r>
      <w:r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祝願每一位讀者，身</w:t>
      </w:r>
      <w:r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和諧、家庭和樂、事業和順，讓我們共却創造和諧世界！</w:t>
      </w:r>
    </w:p>
    <w:p w:rsidR="00A71C17" w:rsidRPr="00A71C17" w:rsidRDefault="00762842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馬來西亞中華文化教育中</w:t>
      </w:r>
      <w:r w:rsidR="00930418">
        <w:rPr>
          <w:rFonts w:ascii="Arial Unicode MS" w:hAnsi="Arial Unicode MS" w:hint="eastAsia"/>
        </w:rPr>
        <w:t>心</w:t>
      </w:r>
    </w:p>
    <w:p w:rsidR="00A71C17" w:rsidRPr="00A71C17" w:rsidRDefault="00762842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二○一一年八月二十六日</w:t>
      </w:r>
    </w:p>
    <w:p w:rsidR="00930418" w:rsidRDefault="00930418" w:rsidP="00A71C17">
      <w:pPr>
        <w:jc w:val="both"/>
        <w:rPr>
          <w:rFonts w:ascii="Arial Unicode MS" w:hAnsi="Arial Unicode MS"/>
        </w:rPr>
      </w:pPr>
    </w:p>
    <w:p w:rsidR="00A71C17" w:rsidRPr="00A71C17" w:rsidRDefault="00E702D5" w:rsidP="00B6129D">
      <w:pPr>
        <w:pStyle w:val="1"/>
      </w:pPr>
      <w:bookmarkStart w:id="4" w:name="_【目錄】"/>
      <w:bookmarkStart w:id="5" w:name="a目錄"/>
      <w:bookmarkEnd w:id="4"/>
      <w:bookmarkEnd w:id="5"/>
      <w:r w:rsidRPr="00E702D5">
        <w:rPr>
          <w:rFonts w:hint="eastAsia"/>
        </w:rPr>
        <w:t>【</w:t>
      </w:r>
      <w:r w:rsidR="00A71C17" w:rsidRPr="00A71C17">
        <w:rPr>
          <w:rFonts w:hint="eastAsia"/>
        </w:rPr>
        <w:t>目錄</w:t>
      </w:r>
      <w:r w:rsidRPr="009D076D">
        <w:rPr>
          <w:rFonts w:hint="eastAsia"/>
        </w:rPr>
        <w:t>】</w:t>
      </w:r>
    </w:p>
    <w:p w:rsidR="00C27CC9" w:rsidRDefault="00A71C17" w:rsidP="00A71C17">
      <w:pPr>
        <w:jc w:val="both"/>
        <w:rPr>
          <w:rFonts w:ascii="Arial Unicode MS" w:hAnsi="Arial Unicode MS"/>
          <w:color w:val="990000"/>
        </w:rPr>
      </w:pPr>
      <w:bookmarkStart w:id="6" w:name="a目錄1"/>
      <w:bookmarkEnd w:id="6"/>
      <w:r w:rsidRPr="00DF49B0">
        <w:rPr>
          <w:rFonts w:ascii="Arial Unicode MS" w:hAnsi="Arial Unicode MS" w:hint="eastAsia"/>
          <w:color w:val="990000"/>
        </w:rPr>
        <w:t>壹、君道</w:t>
      </w:r>
    </w:p>
    <w:p w:rsidR="00C27CC9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一、修身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甲、</w:t>
      </w:r>
      <w:hyperlink w:anchor="_甲、戒貪" w:history="1">
        <w:r w:rsidR="00A71C17" w:rsidRPr="00462AA5">
          <w:rPr>
            <w:rStyle w:val="a3"/>
            <w:rFonts w:ascii="Arial Unicode MS" w:hAnsi="Arial Unicode MS" w:hint="eastAsia"/>
          </w:rPr>
          <w:t>戒貪</w:t>
        </w:r>
      </w:hyperlink>
      <w:r w:rsidR="009D076D" w:rsidRPr="00DF49B0">
        <w:rPr>
          <w:rFonts w:ascii="Arial Unicode MS" w:hAnsi="Arial Unicode MS" w:hint="eastAsia"/>
          <w:color w:val="990000"/>
        </w:rPr>
        <w:t xml:space="preserve">　</w:t>
      </w:r>
      <w:r w:rsidR="009D076D" w:rsidRPr="00DF49B0">
        <w:rPr>
          <w:rFonts w:ascii="新細明體" w:hAnsi="新細明體"/>
          <w:color w:val="990000"/>
        </w:rPr>
        <w:t>§</w:t>
      </w:r>
      <w:r w:rsidR="009D076D" w:rsidRPr="00DF49B0">
        <w:rPr>
          <w:rFonts w:ascii="Arial Unicode MS" w:hAnsi="Arial Unicode MS" w:hint="eastAsia"/>
          <w:color w:val="990000"/>
        </w:rPr>
        <w:t>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乙、</w:t>
      </w:r>
      <w:hyperlink w:anchor="_壹、君道__一、修身" w:history="1">
        <w:r w:rsidR="00A71C17" w:rsidRPr="00691E88">
          <w:rPr>
            <w:rStyle w:val="a3"/>
            <w:rFonts w:ascii="Arial Unicode MS" w:hAnsi="Arial Unicode MS" w:hint="eastAsia"/>
          </w:rPr>
          <w:t>勤儉</w:t>
        </w:r>
      </w:hyperlink>
      <w:r w:rsidR="009D076D" w:rsidRPr="00DF49B0">
        <w:rPr>
          <w:rFonts w:ascii="Arial Unicode MS" w:hAnsi="Arial Unicode MS" w:hint="eastAsia"/>
          <w:color w:val="990000"/>
        </w:rPr>
        <w:t xml:space="preserve">　</w:t>
      </w:r>
      <w:r w:rsidR="009D076D" w:rsidRPr="00DF49B0">
        <w:rPr>
          <w:rFonts w:ascii="新細明體" w:hAnsi="新細明體"/>
          <w:color w:val="990000"/>
        </w:rPr>
        <w:t>§</w:t>
      </w:r>
      <w:r w:rsidR="009D076D" w:rsidRPr="00DF49B0">
        <w:rPr>
          <w:rFonts w:ascii="Arial Unicode MS" w:hAnsi="Arial Unicode MS" w:hint="eastAsia"/>
          <w:color w:val="990000"/>
        </w:rPr>
        <w:t>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丙、</w:t>
      </w:r>
      <w:hyperlink w:anchor="_壹、君道__一、修身_1" w:history="1">
        <w:r w:rsidR="00A71C17" w:rsidRPr="00691E88">
          <w:rPr>
            <w:rStyle w:val="a3"/>
            <w:rFonts w:ascii="Arial Unicode MS" w:hAnsi="Arial Unicode MS" w:hint="eastAsia"/>
          </w:rPr>
          <w:t>懲忿</w:t>
        </w:r>
      </w:hyperlink>
      <w:r w:rsidR="009D076D" w:rsidRPr="00DF49B0">
        <w:rPr>
          <w:rFonts w:ascii="Arial Unicode MS" w:hAnsi="Arial Unicode MS" w:hint="eastAsia"/>
          <w:color w:val="990000"/>
        </w:rPr>
        <w:t xml:space="preserve">　</w:t>
      </w:r>
      <w:r w:rsidR="009D076D" w:rsidRPr="00DF49B0">
        <w:rPr>
          <w:rFonts w:ascii="新細明體" w:hAnsi="新細明體"/>
          <w:color w:val="990000"/>
        </w:rPr>
        <w:t>§</w:t>
      </w:r>
      <w:r w:rsidR="009D076D" w:rsidRPr="00DF49B0">
        <w:rPr>
          <w:rFonts w:ascii="Arial Unicode MS" w:hAnsi="Arial Unicode MS" w:hint="eastAsia"/>
          <w:color w:val="990000"/>
        </w:rPr>
        <w:t>10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丁、</w:t>
      </w:r>
      <w:hyperlink w:anchor="_壹、君道__一、修身_2" w:history="1">
        <w:r w:rsidR="00A71C17" w:rsidRPr="00691E88">
          <w:rPr>
            <w:rStyle w:val="a3"/>
            <w:rFonts w:ascii="Arial Unicode MS" w:hAnsi="Arial Unicode MS" w:hint="eastAsia"/>
          </w:rPr>
          <w:t>遷善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DF49B0" w:rsidRPr="00DF49B0">
        <w:rPr>
          <w:rFonts w:ascii="Arial Unicode MS" w:hAnsi="Arial Unicode MS" w:hint="eastAsia"/>
          <w:color w:val="990000"/>
        </w:rPr>
        <w:t>1</w:t>
      </w:r>
      <w:r w:rsidR="00691E88">
        <w:rPr>
          <w:rFonts w:ascii="Arial Unicode MS" w:hAnsi="Arial Unicode MS" w:hint="eastAsia"/>
          <w:color w:val="990000"/>
        </w:rPr>
        <w:t>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戊、</w:t>
      </w:r>
      <w:hyperlink w:anchor="_壹、君道__一、修身_3" w:history="1">
        <w:r w:rsidR="00A71C17" w:rsidRPr="00691E88">
          <w:rPr>
            <w:rStyle w:val="a3"/>
            <w:rFonts w:ascii="Arial Unicode MS" w:hAnsi="Arial Unicode MS" w:hint="eastAsia"/>
          </w:rPr>
          <w:t>改過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DF49B0" w:rsidRPr="00DF49B0">
        <w:rPr>
          <w:rFonts w:ascii="Arial Unicode MS" w:hAnsi="Arial Unicode MS" w:hint="eastAsia"/>
          <w:color w:val="990000"/>
        </w:rPr>
        <w:t>1</w:t>
      </w:r>
      <w:r w:rsidR="00691E88">
        <w:rPr>
          <w:rFonts w:ascii="Arial Unicode MS" w:hAnsi="Arial Unicode MS" w:hint="eastAsia"/>
          <w:color w:val="990000"/>
        </w:rPr>
        <w:t>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壹、君道__二、敦親" w:history="1">
        <w:r w:rsidR="00A71C17" w:rsidRPr="00691E88">
          <w:rPr>
            <w:rStyle w:val="a3"/>
            <w:rFonts w:ascii="Arial Unicode MS" w:hAnsi="Arial Unicode MS" w:hint="eastAsia"/>
          </w:rPr>
          <w:t>親</w:t>
        </w:r>
        <w:r w:rsidR="00691E88" w:rsidRPr="00691E88">
          <w:rPr>
            <w:rStyle w:val="a3"/>
            <w:rFonts w:ascii="Arial Unicode MS" w:hAnsi="Arial Unicode MS" w:hint="eastAsia"/>
          </w:rPr>
          <w:t>敦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DF49B0" w:rsidRPr="00DF49B0">
        <w:rPr>
          <w:rFonts w:ascii="Arial Unicode MS" w:hAnsi="Arial Unicode MS" w:hint="eastAsia"/>
          <w:color w:val="990000"/>
        </w:rPr>
        <w:t>1</w:t>
      </w:r>
      <w:r w:rsidR="00691E88">
        <w:rPr>
          <w:rFonts w:ascii="Arial Unicode MS" w:hAnsi="Arial Unicode MS" w:hint="eastAsia"/>
          <w:color w:val="990000"/>
        </w:rPr>
        <w:t>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壹、君道__三、反身" w:history="1">
        <w:r w:rsidR="00A71C17" w:rsidRPr="00691E88">
          <w:rPr>
            <w:rStyle w:val="a3"/>
            <w:rFonts w:ascii="Arial Unicode MS" w:hAnsi="Arial Unicode MS" w:hint="eastAsia"/>
          </w:rPr>
          <w:t>反身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691E88">
        <w:rPr>
          <w:rFonts w:ascii="Arial Unicode MS" w:hAnsi="Arial Unicode MS" w:hint="eastAsia"/>
          <w:color w:val="990000"/>
        </w:rPr>
        <w:t>22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壹、君道__四、尊賢" w:history="1">
        <w:r w:rsidR="00A71C17" w:rsidRPr="00A613A3">
          <w:rPr>
            <w:rStyle w:val="a3"/>
            <w:rFonts w:ascii="Arial Unicode MS" w:hAnsi="Arial Unicode MS" w:hint="eastAsia"/>
          </w:rPr>
          <w:t>尊賢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壹、君道__五、納諫" w:history="1">
        <w:r w:rsidR="00A71C17" w:rsidRPr="00A613A3">
          <w:rPr>
            <w:rStyle w:val="a3"/>
            <w:rFonts w:ascii="Arial Unicode MS" w:hAnsi="Arial Unicode MS" w:hint="eastAsia"/>
          </w:rPr>
          <w:t>納諫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46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壹、君道__六、杜讒邪" w:history="1">
        <w:r w:rsidR="00A71C17" w:rsidRPr="00A613A3">
          <w:rPr>
            <w:rStyle w:val="a3"/>
            <w:rFonts w:ascii="Arial Unicode MS" w:hAnsi="Arial Unicode MS" w:hint="eastAsia"/>
          </w:rPr>
          <w:t>杜讒邪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53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七、</w:t>
      </w:r>
      <w:hyperlink w:anchor="_壹、君道__七、審斷" w:history="1">
        <w:r w:rsidR="00A71C17" w:rsidRPr="00A613A3">
          <w:rPr>
            <w:rStyle w:val="a3"/>
            <w:rFonts w:ascii="Arial Unicode MS" w:hAnsi="Arial Unicode MS" w:hint="eastAsia"/>
          </w:rPr>
          <w:t>審斷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55</w:t>
      </w:r>
    </w:p>
    <w:p w:rsidR="00C27CC9" w:rsidRDefault="00A71C17" w:rsidP="00A71C17">
      <w:pPr>
        <w:jc w:val="both"/>
        <w:rPr>
          <w:rFonts w:ascii="Arial Unicode MS" w:hAnsi="Arial Unicode MS"/>
          <w:color w:val="990000"/>
        </w:rPr>
      </w:pPr>
      <w:bookmarkStart w:id="7" w:name="a目錄2"/>
      <w:bookmarkEnd w:id="7"/>
      <w:r w:rsidRPr="00DF49B0">
        <w:rPr>
          <w:rFonts w:ascii="Arial Unicode MS" w:hAnsi="Arial Unicode MS" w:hint="eastAsia"/>
          <w:color w:val="990000"/>
        </w:rPr>
        <w:t>貳、臣術</w:t>
      </w:r>
    </w:p>
    <w:p w:rsidR="009D076D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貳、臣術__一、立節" w:history="1">
        <w:r w:rsidR="00A71C17" w:rsidRPr="00A613A3">
          <w:rPr>
            <w:rStyle w:val="a3"/>
            <w:rFonts w:ascii="Arial Unicode MS" w:hAnsi="Arial Unicode MS" w:hint="eastAsia"/>
          </w:rPr>
          <w:t>立節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6</w:t>
      </w:r>
      <w:r w:rsidR="00DF49B0" w:rsidRPr="00DF49B0">
        <w:rPr>
          <w:rFonts w:ascii="Arial Unicode MS" w:hAnsi="Arial Unicode MS" w:hint="eastAsia"/>
          <w:color w:val="990000"/>
        </w:rPr>
        <w:t>0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貳、臣術__二、盡忠" w:history="1">
        <w:r w:rsidR="00A71C17" w:rsidRPr="00A613A3">
          <w:rPr>
            <w:rStyle w:val="a3"/>
            <w:rFonts w:ascii="Arial Unicode MS" w:hAnsi="Arial Unicode MS" w:hint="eastAsia"/>
          </w:rPr>
          <w:t>盡忠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64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貳、臣術__三、勸諫" w:history="1">
        <w:r w:rsidR="00A71C17" w:rsidRPr="008518FC">
          <w:rPr>
            <w:rStyle w:val="a3"/>
            <w:rFonts w:ascii="Arial Unicode MS" w:hAnsi="Arial Unicode MS" w:hint="eastAsia"/>
          </w:rPr>
          <w:t>勸諫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66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貳、臣術__四、舉賢" w:history="1">
        <w:r w:rsidR="00A71C17" w:rsidRPr="008518FC">
          <w:rPr>
            <w:rStyle w:val="a3"/>
            <w:rFonts w:ascii="Arial Unicode MS" w:hAnsi="Arial Unicode MS" w:hint="eastAsia"/>
          </w:rPr>
          <w:t>舉賢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69</w:t>
      </w:r>
    </w:p>
    <w:p w:rsidR="00C27CC9" w:rsidRDefault="00A71C17" w:rsidP="00A71C17">
      <w:pPr>
        <w:jc w:val="both"/>
        <w:rPr>
          <w:rFonts w:ascii="Arial Unicode MS" w:hAnsi="Arial Unicode MS"/>
          <w:color w:val="990000"/>
        </w:rPr>
      </w:pPr>
      <w:bookmarkStart w:id="8" w:name="a目錄3"/>
      <w:bookmarkEnd w:id="8"/>
      <w:r w:rsidRPr="00DF49B0">
        <w:rPr>
          <w:rFonts w:ascii="Arial Unicode MS" w:hAnsi="Arial Unicode MS" w:hint="eastAsia"/>
          <w:color w:val="990000"/>
        </w:rPr>
        <w:t>參、貴德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參、貴德__一、尚道" w:history="1">
        <w:r w:rsidR="00A71C17" w:rsidRPr="008518FC">
          <w:rPr>
            <w:rStyle w:val="a3"/>
            <w:rFonts w:ascii="Arial Unicode MS" w:hAnsi="Arial Unicode MS" w:hint="eastAsia"/>
          </w:rPr>
          <w:t>尚道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71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參、貴德__二、孝悌" w:history="1">
        <w:r w:rsidR="00A71C17" w:rsidRPr="008518FC">
          <w:rPr>
            <w:rStyle w:val="a3"/>
            <w:rFonts w:ascii="Arial Unicode MS" w:hAnsi="Arial Unicode MS" w:hint="eastAsia"/>
          </w:rPr>
          <w:t>孝悌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82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參、貴德__三、仁義" w:history="1">
        <w:r w:rsidR="00A71C17" w:rsidRPr="008518FC">
          <w:rPr>
            <w:rStyle w:val="a3"/>
            <w:rFonts w:ascii="Arial Unicode MS" w:hAnsi="Arial Unicode MS" w:hint="eastAsia"/>
          </w:rPr>
          <w:t>仁義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92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參、貴德__四、誠信" w:history="1">
        <w:r w:rsidR="00A71C17" w:rsidRPr="008518FC">
          <w:rPr>
            <w:rStyle w:val="a3"/>
            <w:rFonts w:ascii="Arial Unicode MS" w:hAnsi="Arial Unicode MS" w:hint="eastAsia"/>
          </w:rPr>
          <w:t>誠信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97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參、貴德__五、正己" w:history="1">
        <w:r w:rsidR="00A71C17" w:rsidRPr="00780AF1">
          <w:rPr>
            <w:rStyle w:val="a3"/>
            <w:rFonts w:ascii="Arial Unicode MS" w:hAnsi="Arial Unicode MS" w:hint="eastAsia"/>
          </w:rPr>
          <w:t>正己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780AF1">
        <w:rPr>
          <w:rFonts w:ascii="Arial Unicode MS" w:hAnsi="Arial Unicode MS" w:hint="eastAsia"/>
          <w:color w:val="990000"/>
        </w:rPr>
        <w:t>106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lastRenderedPageBreak/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參、貴德__六、度量" w:history="1">
        <w:r w:rsidR="00A71C17" w:rsidRPr="007A5E3B">
          <w:rPr>
            <w:rStyle w:val="a3"/>
            <w:rFonts w:ascii="Arial Unicode MS" w:hAnsi="Arial Unicode MS" w:hint="eastAsia"/>
          </w:rPr>
          <w:t>度量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7A5E3B">
        <w:rPr>
          <w:rFonts w:ascii="Arial Unicode MS" w:hAnsi="Arial Unicode MS" w:hint="eastAsia"/>
          <w:color w:val="990000"/>
        </w:rPr>
        <w:t>119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七、</w:t>
      </w:r>
      <w:hyperlink w:anchor="_參、貴德__七、謙虛" w:history="1">
        <w:r w:rsidR="00A71C17" w:rsidRPr="007A5E3B">
          <w:rPr>
            <w:rStyle w:val="a3"/>
            <w:rFonts w:ascii="Arial Unicode MS" w:hAnsi="Arial Unicode MS" w:hint="eastAsia"/>
          </w:rPr>
          <w:t>謙虛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121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八、</w:t>
      </w:r>
      <w:hyperlink w:anchor="_參、貴德__八、謹慎" w:history="1">
        <w:r w:rsidR="00A71C17" w:rsidRPr="00F73938">
          <w:rPr>
            <w:rStyle w:val="a3"/>
            <w:rFonts w:ascii="Arial Unicode MS" w:hAnsi="Arial Unicode MS" w:hint="eastAsia"/>
          </w:rPr>
          <w:t>謹慎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133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九、</w:t>
      </w:r>
      <w:hyperlink w:anchor="_參、貴德__九、交友" w:history="1">
        <w:r w:rsidR="00A71C17" w:rsidRPr="00F73938">
          <w:rPr>
            <w:rStyle w:val="a3"/>
            <w:rFonts w:ascii="Arial Unicode MS" w:hAnsi="Arial Unicode MS" w:hint="eastAsia"/>
          </w:rPr>
          <w:t>交友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148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十、</w:t>
      </w:r>
      <w:hyperlink w:anchor="_參、貴德__十、學問" w:history="1">
        <w:r w:rsidR="00A71C17" w:rsidRPr="00F73938">
          <w:rPr>
            <w:rStyle w:val="a3"/>
            <w:rFonts w:ascii="Arial Unicode MS" w:hAnsi="Arial Unicode MS" w:hint="eastAsia"/>
          </w:rPr>
          <w:t>學問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151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十一、</w:t>
      </w:r>
      <w:hyperlink w:anchor="_參、貴德__十一、有恆" w:history="1">
        <w:r w:rsidR="00A71C17" w:rsidRPr="00F73938">
          <w:rPr>
            <w:rStyle w:val="a3"/>
            <w:rFonts w:ascii="Arial Unicode MS" w:hAnsi="Arial Unicode MS" w:hint="eastAsia"/>
          </w:rPr>
          <w:t>有恆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157</w:t>
      </w:r>
    </w:p>
    <w:p w:rsidR="00C27CC9" w:rsidRDefault="00A71C17" w:rsidP="00A71C17">
      <w:pPr>
        <w:jc w:val="both"/>
        <w:rPr>
          <w:rFonts w:ascii="Arial Unicode MS" w:hAnsi="Arial Unicode MS"/>
          <w:color w:val="990000"/>
        </w:rPr>
      </w:pPr>
      <w:bookmarkStart w:id="9" w:name="a目錄4"/>
      <w:bookmarkEnd w:id="9"/>
      <w:r w:rsidRPr="00DF49B0">
        <w:rPr>
          <w:rFonts w:ascii="Arial Unicode MS" w:hAnsi="Arial Unicode MS" w:hint="eastAsia"/>
          <w:color w:val="990000"/>
        </w:rPr>
        <w:t>肆、為政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肆、為政__一、務本" w:history="1">
        <w:r w:rsidR="00A71C17" w:rsidRPr="00F73938">
          <w:rPr>
            <w:rStyle w:val="a3"/>
            <w:rFonts w:ascii="Arial Unicode MS" w:hAnsi="Arial Unicode MS" w:hint="eastAsia"/>
          </w:rPr>
          <w:t>務本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16</w:t>
      </w:r>
      <w:r w:rsidR="00B6129D" w:rsidRPr="00DF49B0">
        <w:rPr>
          <w:rFonts w:ascii="Arial Unicode MS" w:hAnsi="Arial Unicode MS" w:hint="eastAsia"/>
          <w:color w:val="990000"/>
        </w:rPr>
        <w:t>0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肆、為政__二、知人" w:history="1">
        <w:r w:rsidR="00A71C17" w:rsidRPr="00F73938">
          <w:rPr>
            <w:rStyle w:val="a3"/>
            <w:rFonts w:ascii="Arial Unicode MS" w:hAnsi="Arial Unicode MS" w:hint="eastAsia"/>
          </w:rPr>
          <w:t>知人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183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肆、為政__三、伕使" w:history="1">
        <w:r w:rsidR="00A71C17" w:rsidRPr="00F73938">
          <w:rPr>
            <w:rStyle w:val="a3"/>
            <w:rFonts w:ascii="Arial Unicode MS" w:hAnsi="Arial Unicode MS" w:hint="eastAsia"/>
          </w:rPr>
          <w:t>伕使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192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肆、為政__四、至公" w:history="1">
        <w:r w:rsidR="00A71C17" w:rsidRPr="00F73938">
          <w:rPr>
            <w:rStyle w:val="a3"/>
            <w:rFonts w:ascii="Arial Unicode MS" w:hAnsi="Arial Unicode MS" w:hint="eastAsia"/>
          </w:rPr>
          <w:t>至公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201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肆、為政__五、教化" w:history="1">
        <w:r w:rsidR="00A71C17" w:rsidRPr="00F73938">
          <w:rPr>
            <w:rStyle w:val="a3"/>
            <w:rFonts w:ascii="Arial Unicode MS" w:hAnsi="Arial Unicode MS" w:hint="eastAsia"/>
          </w:rPr>
          <w:t>教化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208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肆、為政__六、禮樂" w:history="1">
        <w:r w:rsidR="00A71C17" w:rsidRPr="00F73938">
          <w:rPr>
            <w:rStyle w:val="a3"/>
            <w:rFonts w:ascii="Arial Unicode MS" w:hAnsi="Arial Unicode MS" w:hint="eastAsia"/>
          </w:rPr>
          <w:t>禮樂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225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七、</w:t>
      </w:r>
      <w:hyperlink w:anchor="_肆、為政__七、愛民" w:history="1">
        <w:r w:rsidR="00A71C17" w:rsidRPr="00F73938">
          <w:rPr>
            <w:rStyle w:val="a3"/>
            <w:rFonts w:ascii="Arial Unicode MS" w:hAnsi="Arial Unicode MS" w:hint="eastAsia"/>
          </w:rPr>
          <w:t>愛民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238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八、</w:t>
      </w:r>
      <w:hyperlink w:anchor="_肆、為政__八、民生" w:history="1">
        <w:r w:rsidR="00A71C17" w:rsidRPr="00F73938">
          <w:rPr>
            <w:rStyle w:val="a3"/>
            <w:rFonts w:ascii="Arial Unicode MS" w:hAnsi="Arial Unicode MS" w:hint="eastAsia"/>
          </w:rPr>
          <w:t>民生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248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九、</w:t>
      </w:r>
      <w:hyperlink w:anchor="_肆、為政__九、法古" w:history="1">
        <w:r w:rsidR="00A71C17" w:rsidRPr="00F73938">
          <w:rPr>
            <w:rStyle w:val="a3"/>
            <w:rFonts w:ascii="Arial Unicode MS" w:hAnsi="Arial Unicode MS" w:hint="eastAsia"/>
          </w:rPr>
          <w:t>法古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250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十、</w:t>
      </w:r>
      <w:hyperlink w:anchor="_肆、為政__十、綱紀" w:history="1">
        <w:r w:rsidR="00A71C17" w:rsidRPr="00F73938">
          <w:rPr>
            <w:rStyle w:val="a3"/>
            <w:rFonts w:ascii="Arial Unicode MS" w:hAnsi="Arial Unicode MS" w:hint="eastAsia"/>
          </w:rPr>
          <w:t>綱紀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253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十一、</w:t>
      </w:r>
      <w:hyperlink w:anchor="_肆、為政__十一、賞罰" w:history="1">
        <w:r w:rsidR="00A71C17" w:rsidRPr="00F73938">
          <w:rPr>
            <w:rStyle w:val="a3"/>
            <w:rFonts w:ascii="Arial Unicode MS" w:hAnsi="Arial Unicode MS" w:hint="eastAsia"/>
          </w:rPr>
          <w:t>賞罰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264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十二、</w:t>
      </w:r>
      <w:hyperlink w:anchor="_肆、為政__十二、法律" w:history="1">
        <w:r w:rsidR="00A71C17" w:rsidRPr="00F73938">
          <w:rPr>
            <w:rStyle w:val="a3"/>
            <w:rFonts w:ascii="Arial Unicode MS" w:hAnsi="Arial Unicode MS" w:hint="eastAsia"/>
          </w:rPr>
          <w:t>法律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269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十三、</w:t>
      </w:r>
      <w:hyperlink w:anchor="_肆、為政__十三、慎武" w:history="1">
        <w:r w:rsidR="00A71C17" w:rsidRPr="00F73938">
          <w:rPr>
            <w:rStyle w:val="a3"/>
            <w:rFonts w:ascii="Arial Unicode MS" w:hAnsi="Arial Unicode MS" w:hint="eastAsia"/>
          </w:rPr>
          <w:t>慎武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274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十四、</w:t>
      </w:r>
      <w:hyperlink w:anchor="_肆、為政__十四、將兵" w:history="1">
        <w:r w:rsidR="00A71C17" w:rsidRPr="00F73938">
          <w:rPr>
            <w:rStyle w:val="a3"/>
            <w:rFonts w:ascii="Arial Unicode MS" w:hAnsi="Arial Unicode MS" w:hint="eastAsia"/>
          </w:rPr>
          <w:t>將兵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281</w:t>
      </w:r>
    </w:p>
    <w:p w:rsidR="00C27CC9" w:rsidRDefault="00A71C17" w:rsidP="00A71C17">
      <w:pPr>
        <w:jc w:val="both"/>
        <w:rPr>
          <w:rFonts w:ascii="Arial Unicode MS" w:hAnsi="Arial Unicode MS"/>
          <w:color w:val="990000"/>
        </w:rPr>
      </w:pPr>
      <w:bookmarkStart w:id="10" w:name="a目錄5"/>
      <w:bookmarkEnd w:id="10"/>
      <w:r w:rsidRPr="00DF49B0">
        <w:rPr>
          <w:rFonts w:ascii="Arial Unicode MS" w:hAnsi="Arial Unicode MS" w:hint="eastAsia"/>
          <w:color w:val="990000"/>
        </w:rPr>
        <w:t>伍、敬慎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伍、敬慎__一、微漸" w:history="1">
        <w:r w:rsidR="00A71C17" w:rsidRPr="00F73938">
          <w:rPr>
            <w:rStyle w:val="a3"/>
            <w:rFonts w:ascii="Arial Unicode MS" w:hAnsi="Arial Unicode MS" w:hint="eastAsia"/>
          </w:rPr>
          <w:t>微漸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282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伍、敬慎__二、風俗" w:history="1">
        <w:r w:rsidR="00A71C17" w:rsidRPr="00F73938">
          <w:rPr>
            <w:rStyle w:val="a3"/>
            <w:rFonts w:ascii="Arial Unicode MS" w:hAnsi="Arial Unicode MS" w:hint="eastAsia"/>
          </w:rPr>
          <w:t>風俗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295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伍、敬慎__三、治亂" w:history="1">
        <w:r w:rsidR="00A71C17" w:rsidRPr="00F73938">
          <w:rPr>
            <w:rStyle w:val="a3"/>
            <w:rFonts w:ascii="Arial Unicode MS" w:hAnsi="Arial Unicode MS" w:hint="eastAsia"/>
          </w:rPr>
          <w:t>治亂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301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伍、敬慎__四、鑒戒" w:history="1">
        <w:r w:rsidR="00A71C17" w:rsidRPr="00F73938">
          <w:rPr>
            <w:rStyle w:val="a3"/>
            <w:rFonts w:ascii="Arial Unicode MS" w:hAnsi="Arial Unicode MS" w:hint="eastAsia"/>
          </w:rPr>
          <w:t>鑒戒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305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伍、敬慎__五、應事" w:history="1">
        <w:r w:rsidR="00A71C17" w:rsidRPr="00F73938">
          <w:rPr>
            <w:rStyle w:val="a3"/>
            <w:rFonts w:ascii="Arial Unicode MS" w:hAnsi="Arial Unicode MS" w:hint="eastAsia"/>
          </w:rPr>
          <w:t>應事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318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伍、敬慎__六、慎始終" w:history="1">
        <w:r w:rsidR="00A71C17" w:rsidRPr="00F73938">
          <w:rPr>
            <w:rStyle w:val="a3"/>
            <w:rFonts w:ascii="Arial Unicode MS" w:hAnsi="Arial Unicode MS" w:hint="eastAsia"/>
          </w:rPr>
          <w:t>慎始終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328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七、</w:t>
      </w:r>
      <w:hyperlink w:anchor="_伍、敬慎__七、養生" w:history="1">
        <w:r w:rsidR="00A71C17" w:rsidRPr="00F73938">
          <w:rPr>
            <w:rStyle w:val="a3"/>
            <w:rFonts w:ascii="Arial Unicode MS" w:hAnsi="Arial Unicode MS" w:hint="eastAsia"/>
          </w:rPr>
          <w:t>養生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331</w:t>
      </w:r>
    </w:p>
    <w:p w:rsidR="00C27CC9" w:rsidRDefault="00A71C17" w:rsidP="00A71C17">
      <w:pPr>
        <w:jc w:val="both"/>
        <w:rPr>
          <w:rFonts w:ascii="Arial Unicode MS" w:hAnsi="Arial Unicode MS"/>
          <w:color w:val="990000"/>
        </w:rPr>
      </w:pPr>
      <w:bookmarkStart w:id="11" w:name="a目錄6"/>
      <w:bookmarkEnd w:id="11"/>
      <w:r w:rsidRPr="00DF49B0">
        <w:rPr>
          <w:rFonts w:ascii="Arial Unicode MS" w:hAnsi="Arial Unicode MS" w:hint="eastAsia"/>
          <w:color w:val="990000"/>
        </w:rPr>
        <w:t>陸、明辨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陸、明辨__一、邪正" w:history="1">
        <w:r w:rsidR="00A71C17" w:rsidRPr="00F73938">
          <w:rPr>
            <w:rStyle w:val="a3"/>
            <w:rFonts w:ascii="Arial Unicode MS" w:hAnsi="Arial Unicode MS" w:hint="eastAsia"/>
          </w:rPr>
          <w:t>邪正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333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陸、明辨__二、人情" w:history="1">
        <w:r w:rsidR="00A71C17" w:rsidRPr="00F73938">
          <w:rPr>
            <w:rStyle w:val="a3"/>
            <w:rFonts w:ascii="Arial Unicode MS" w:hAnsi="Arial Unicode MS" w:hint="eastAsia"/>
          </w:rPr>
          <w:t>人情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338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陸、明辨__三、才德" w:history="1">
        <w:r w:rsidR="00A71C17" w:rsidRPr="00F73938">
          <w:rPr>
            <w:rStyle w:val="a3"/>
            <w:rFonts w:ascii="Arial Unicode MS" w:hAnsi="Arial Unicode MS" w:hint="eastAsia"/>
          </w:rPr>
          <w:t>才德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344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陸、明辨__四、朋黨" w:history="1">
        <w:r w:rsidR="00A71C17" w:rsidRPr="00F73938">
          <w:rPr>
            <w:rStyle w:val="a3"/>
            <w:rFonts w:ascii="Arial Unicode MS" w:hAnsi="Arial Unicode MS" w:hint="eastAsia"/>
          </w:rPr>
          <w:t>朋黨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346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陸、明辨__五、辨物" w:history="1">
        <w:r w:rsidR="00A71C17" w:rsidRPr="00F73938">
          <w:rPr>
            <w:rStyle w:val="a3"/>
            <w:rFonts w:ascii="Arial Unicode MS" w:hAnsi="Arial Unicode MS" w:hint="eastAsia"/>
          </w:rPr>
          <w:t>辨物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348</w:t>
      </w:r>
    </w:p>
    <w:p w:rsidR="00A71C17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陸、明辨__六、因果" w:history="1">
        <w:r w:rsidR="00A71C17" w:rsidRPr="00F73938">
          <w:rPr>
            <w:rStyle w:val="a3"/>
            <w:rFonts w:ascii="Arial Unicode MS" w:hAnsi="Arial Unicode MS" w:hint="eastAsia"/>
          </w:rPr>
          <w:t>因果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356</w:t>
      </w:r>
    </w:p>
    <w:p w:rsidR="00A71C17" w:rsidRPr="001D13E4" w:rsidRDefault="00A71C17" w:rsidP="001D13E4">
      <w:pPr>
        <w:rPr>
          <w:color w:val="990000"/>
        </w:rPr>
      </w:pPr>
      <w:bookmarkStart w:id="12" w:name="_【附錄】"/>
      <w:bookmarkEnd w:id="12"/>
      <w:r w:rsidRPr="001D13E4">
        <w:rPr>
          <w:rFonts w:hint="eastAsia"/>
          <w:color w:val="990000"/>
        </w:rPr>
        <w:t>【附錄】</w:t>
      </w:r>
      <w:hyperlink w:anchor="_本書文字及標點整理說明" w:history="1">
        <w:r w:rsidRPr="001D13E4">
          <w:rPr>
            <w:rStyle w:val="a3"/>
            <w:rFonts w:ascii="Times New Roman" w:hAnsi="Times New Roman" w:hint="eastAsia"/>
          </w:rPr>
          <w:t>本書文字及標點整理說明</w:t>
        </w:r>
      </w:hyperlink>
    </w:p>
    <w:p w:rsidR="001D13E4" w:rsidRPr="001D13E4" w:rsidRDefault="001D13E4" w:rsidP="001D13E4"/>
    <w:p w:rsidR="00A71C17" w:rsidRPr="00A71C17" w:rsidRDefault="00A71C17" w:rsidP="00B6129D">
      <w:pPr>
        <w:pStyle w:val="1"/>
      </w:pPr>
      <w:r w:rsidRPr="00A71C17">
        <w:rPr>
          <w:rFonts w:hint="eastAsia"/>
        </w:rPr>
        <w:t>壹、君道</w:t>
      </w:r>
      <w:r w:rsidR="00B6129D">
        <w:rPr>
          <w:rFonts w:hint="eastAsia"/>
        </w:rPr>
        <w:t xml:space="preserve">　　</w:t>
      </w:r>
      <w:bookmarkStart w:id="13" w:name="_甲、戒貪"/>
      <w:bookmarkEnd w:id="13"/>
      <w:r w:rsidR="00462AA5" w:rsidRPr="00A71C17">
        <w:rPr>
          <w:rFonts w:hint="eastAsia"/>
        </w:rPr>
        <w:t>一、修身</w:t>
      </w:r>
      <w:r w:rsidR="00462AA5">
        <w:rPr>
          <w:rFonts w:hint="eastAsia"/>
        </w:rPr>
        <w:t xml:space="preserve">　　</w:t>
      </w:r>
      <w:r w:rsidRPr="00A71C17">
        <w:rPr>
          <w:rFonts w:hint="eastAsia"/>
        </w:rPr>
        <w:t>甲、戒貪</w:t>
      </w:r>
    </w:p>
    <w:p w:rsidR="00A71C17" w:rsidRPr="00B6129D" w:rsidRDefault="00A71C17" w:rsidP="00F73938">
      <w:pPr>
        <w:pStyle w:val="2"/>
      </w:pPr>
      <w:r w:rsidRPr="00B6129D">
        <w:rPr>
          <w:rFonts w:hint="eastAsia"/>
        </w:rPr>
        <w:t>1.</w:t>
      </w:r>
      <w:r w:rsidRPr="00B6129D">
        <w:rPr>
          <w:rFonts w:hint="eastAsia"/>
        </w:rPr>
        <w:t>自成康以來，幾且千歲，欲為治者甚眾，然而太</w:t>
      </w:r>
      <w:r w:rsidR="00930418" w:rsidRPr="00B6129D">
        <w:rPr>
          <w:rFonts w:hint="eastAsia"/>
        </w:rPr>
        <w:t>平</w:t>
      </w:r>
      <w:r w:rsidRPr="00B6129D">
        <w:rPr>
          <w:rFonts w:hint="eastAsia"/>
        </w:rPr>
        <w:t>不復興者，何也？以其舍法度，而任私意，奢侈行而仁義廢</w:t>
      </w:r>
      <w:r w:rsidRPr="00B6129D">
        <w:rPr>
          <w:rFonts w:hint="eastAsia"/>
        </w:rPr>
        <w:lastRenderedPageBreak/>
        <w:t>也。（卷十九</w:t>
      </w:r>
      <w:r w:rsidR="004C582E" w:rsidRPr="00B6129D">
        <w:rPr>
          <w:rFonts w:hint="eastAsia"/>
        </w:rPr>
        <w:t>&lt;*</w:t>
      </w:r>
      <w:r w:rsidR="004C582E" w:rsidRPr="00B6129D">
        <w:rPr>
          <w:rFonts w:hint="eastAsia"/>
        </w:rPr>
        <w:t>十四</w:t>
      </w:r>
      <w:r w:rsidR="004C582E" w:rsidRPr="00B6129D">
        <w:rPr>
          <w:rFonts w:hint="eastAsia"/>
        </w:rPr>
        <w:t>&gt;</w:t>
      </w:r>
      <w:r w:rsidRPr="00B6129D">
        <w:rPr>
          <w:rFonts w:hint="eastAsia"/>
        </w:rPr>
        <w:t>漢書七）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【白話】自成康盛世以來，將近千年，想使天下大治的人很多，然而太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盛世再也不復出現，這是為什麼呢？因為領導者捨棄法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制度，放縱自己的私欲，奢侈風行而荒廢了仁義。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2.</w:t>
      </w:r>
      <w:r w:rsidRPr="00A71C17">
        <w:rPr>
          <w:rFonts w:hint="eastAsia"/>
        </w:rPr>
        <w:t>夫物速成則疾亡，晚就則善終。朝華之草，夕而零落；松柏之茂，隆寒不衰。是以大雅君子惡速成。（卷二十六魏志下）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【白話】大凡事物成長得快則衰亡也快，緩慢適時地成尌才會有好的結果。早晨開花的植物，到了傍晚尌會凋落；茂盛的松柏，即使在寒冷的冬天也不會枯萎。所以，道德很高尚的君子不求很快得到成效。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3.</w:t>
      </w:r>
      <w:r w:rsidRPr="00A71C17">
        <w:rPr>
          <w:rFonts w:hint="eastAsia"/>
        </w:rPr>
        <w:t>夫利，百物之所生也，天地之所載也，而有專之，其害多矣。（卷十一史記上）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【白話】貨冺本身，是萬物所生產出來的，是天地所孕育出來的，如果有人要想獨佔，會導致很多禍害。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4.</w:t>
      </w:r>
      <w:r w:rsidRPr="00A71C17">
        <w:rPr>
          <w:rFonts w:hint="eastAsia"/>
        </w:rPr>
        <w:t>五色令人目盲；五音令人耳聾；五味令人口爽；馳騁田獵，令人心發狂；難得之貨，令人行妨。（卷三十四老子）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貪戀色彩的綺麗，使人眼目如盲，不能看清事物真相；追求音聲的娛樂，使人耳朵如聾，不能聽到聲音的真義；講究美食的享受，使人口舌失去辨味能力，不能嘗到食物的真味；沉迷騎馬打獵的快意，使人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神狂妄暴躁，不能回歸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和清寧；羡愛稀有難得的物品，使人貪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增長，行為舉止偏差。</w:t>
      </w:r>
    </w:p>
    <w:p w:rsidR="00A71C17" w:rsidRPr="00A71C17" w:rsidRDefault="00A71C17" w:rsidP="00F73938">
      <w:pPr>
        <w:pStyle w:val="2"/>
      </w:pPr>
      <w:r w:rsidRPr="00A71C17">
        <w:t>5.</w:t>
      </w:r>
      <w:r w:rsidRPr="00A71C17">
        <w:rPr>
          <w:rFonts w:hint="eastAsia"/>
        </w:rPr>
        <w:t>訓有之，內作色荒，外作禽荒。甘酒嗜音，峻孙雕牆。有一于此，未或弗亡。（卷二尚書）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【白話】皇祖大禹有這樣的話：在內迷戀女色，在外迷戀遊獵，縱情飲酒毫不節制，貪嗜歌舞不知滿足，住著高大的房子，牆上還雕飾彩色圖案。以上幾項只要沾有一項，尌沒有不亡國的。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6.</w:t>
      </w:r>
      <w:r w:rsidRPr="00A71C17">
        <w:rPr>
          <w:rFonts w:hint="eastAsia"/>
        </w:rPr>
        <w:t>故亂國之主，務於廣地，而不務於仁義，務於高位，而不務於道德，是舍其所以存，而造其所以亡也。（卷三十五文子）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【白話】所以使國家動亂導致衰敗的國君，只顧致力於擴大地盤，而不致力於推行仁義；只顧致力於佔居高位，而不致力於推行道德。這種做法，實際上是放棄了使國家長存的條伔，而造成了走向滅亡的後果。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7.</w:t>
      </w:r>
      <w:r w:rsidRPr="00A71C17">
        <w:rPr>
          <w:rFonts w:hint="eastAsia"/>
        </w:rPr>
        <w:t>人主之大患，莫大乎好名。人主好名，則群臣知所要矣。（卷四十八體論）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【白話】君主最大的禍患，沒有比愛好虛名更大的了。一旦君主愛好虛名，群臣了解君主想要的是什麼，尌會投其所好。</w:t>
      </w:r>
    </w:p>
    <w:p w:rsidR="00E82F43" w:rsidRPr="00B6129D" w:rsidRDefault="00B6129D" w:rsidP="00B6129D">
      <w:pPr>
        <w:ind w:left="119"/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B6129D" w:rsidRDefault="00B6129D" w:rsidP="00B6129D">
      <w:pPr>
        <w:pStyle w:val="1"/>
      </w:pPr>
      <w:bookmarkStart w:id="14" w:name="_壹、君道__一、修身"/>
      <w:bookmarkEnd w:id="14"/>
      <w:r w:rsidRPr="00B6129D">
        <w:rPr>
          <w:rFonts w:hint="eastAsia"/>
        </w:rPr>
        <w:t xml:space="preserve">壹、君道　　</w:t>
      </w:r>
      <w:r w:rsidR="00462AA5" w:rsidRPr="00B6129D">
        <w:rPr>
          <w:rFonts w:hint="eastAsia"/>
        </w:rPr>
        <w:t xml:space="preserve">一、修身　　</w:t>
      </w:r>
      <w:r w:rsidR="00A71C17" w:rsidRPr="00B6129D">
        <w:rPr>
          <w:rFonts w:hint="eastAsia"/>
        </w:rPr>
        <w:t>乙、勤儉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8.</w:t>
      </w:r>
      <w:r w:rsidRPr="00A71C17">
        <w:rPr>
          <w:rFonts w:hint="eastAsia"/>
        </w:rPr>
        <w:t>古之人曰：「一夫不耕，或受之飢；一女不織，或受之寒。」生之有時，而用之無度，則物力必屈。古之治天下，至纖至悉也，故其蓄積足恃。（卷十四漢書二）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付的人說：「一個農夫不耕種，有的百姓尌要挨餓；一個婦女不織布，有的百姓尌會受凍。」萬物生長是有時節的，但使用卻沒有節制，這樣財物一定會用盡。古付治理天下，達到非常細緻周詳的地步，所以有充足的積蓄可以依靠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9.</w:t>
      </w:r>
      <w:r w:rsidRPr="00A71C17">
        <w:rPr>
          <w:rFonts w:hint="eastAsia"/>
        </w:rPr>
        <w:t>故脩身治國也，要莫大於節欲。傳曰：「欲不可縱。」歷觀有家有國，其得之也，莫不階於儉約；其失之也，莫不由於奢侈。儉者節欲，奢者放情。放情者危，節欲者安。（卷四十七政要論）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，修身治國，沒有比節制欲望更重要的了。經傳（《禮記》）上說：「欲望不可放縱。」遍觀有家有國的領導者，其取得成功，無一不是憑藉勤儉節約；其導致失敗，無一不是由於奢侈浪費。勤儉的人節制欲望，奢侈的人放縱情感。放縱情感的人危險，節制欲望的人孜全。</w:t>
      </w:r>
    </w:p>
    <w:p w:rsidR="00E82F43" w:rsidRPr="00A71C17" w:rsidRDefault="00B6129D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B6129D" w:rsidP="00B6129D">
      <w:pPr>
        <w:pStyle w:val="1"/>
      </w:pPr>
      <w:bookmarkStart w:id="15" w:name="_壹、君道__一、修身_1"/>
      <w:bookmarkEnd w:id="15"/>
      <w:r w:rsidRPr="00A71C17">
        <w:rPr>
          <w:rFonts w:hint="eastAsia"/>
        </w:rPr>
        <w:lastRenderedPageBreak/>
        <w:t>壹、君道</w:t>
      </w:r>
      <w:r>
        <w:rPr>
          <w:rFonts w:hint="eastAsia"/>
        </w:rPr>
        <w:t xml:space="preserve">　　</w:t>
      </w:r>
      <w:r w:rsidR="00462AA5" w:rsidRPr="00A71C17">
        <w:rPr>
          <w:rFonts w:hint="eastAsia"/>
        </w:rPr>
        <w:t>一、修身</w:t>
      </w:r>
      <w:r w:rsidR="00462AA5">
        <w:rPr>
          <w:rFonts w:hint="eastAsia"/>
        </w:rPr>
        <w:t xml:space="preserve">　　</w:t>
      </w:r>
      <w:r w:rsidR="00A71C17" w:rsidRPr="00A71C17">
        <w:rPr>
          <w:rFonts w:hint="eastAsia"/>
        </w:rPr>
        <w:t>丙、懲忿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10.</w:t>
      </w:r>
      <w:r w:rsidRPr="00A71C17">
        <w:rPr>
          <w:rFonts w:hint="eastAsia"/>
        </w:rPr>
        <w:t>禁令不明，而嚴刑以靜亂；廟筭不精，而窮兵以侵鄰。猶釤禾以計蝗蟲，伐木以殺蛣蛣作蠹蝎，減食減食作食毒以中蚤蝨，撤舍以逐雀鼠也。（卷五十抱朴子）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不明確，卻用嚴刑來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定禍亂；朝廷對戰事謀劃不當，沒有反省，卻竭盡兵力去侵犯鄰國。這尌好像割掉莊稼以消滅蝗蟲，砍掉樹木以消滅蛀蟲，吞下毒藥以殺死跳蚤、蝨子，拆除房舍以驅逐麻雀、老鼠一樣。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11.</w:t>
      </w:r>
      <w:r w:rsidRPr="00A71C17">
        <w:rPr>
          <w:rFonts w:hint="eastAsia"/>
        </w:rPr>
        <w:t>夫聖人以天下為度者也，不以己私怒，傷天下之功。（卷十七漢書五）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【白話】作為君主的聖人，時時以天下人民的冺益為考量，不因為自己個人的憤怒傷害了天下的公義。</w:t>
      </w:r>
    </w:p>
    <w:p w:rsidR="00E82F43" w:rsidRPr="00A71C17" w:rsidRDefault="00E82F43" w:rsidP="00A71C17">
      <w:pPr>
        <w:jc w:val="both"/>
        <w:rPr>
          <w:rFonts w:ascii="Arial Unicode MS" w:hAnsi="Arial Unicode MS"/>
        </w:rPr>
      </w:pPr>
    </w:p>
    <w:p w:rsidR="00A71C17" w:rsidRPr="00A71C17" w:rsidRDefault="00B6129D" w:rsidP="00B6129D">
      <w:pPr>
        <w:pStyle w:val="1"/>
      </w:pPr>
      <w:bookmarkStart w:id="16" w:name="_壹、君道__一、修身_2"/>
      <w:bookmarkEnd w:id="16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462AA5" w:rsidRPr="00A71C17">
        <w:rPr>
          <w:rFonts w:hint="eastAsia"/>
        </w:rPr>
        <w:t>一、修身</w:t>
      </w:r>
      <w:r w:rsidR="00462AA5">
        <w:rPr>
          <w:rFonts w:hint="eastAsia"/>
        </w:rPr>
        <w:t xml:space="preserve">　　</w:t>
      </w:r>
      <w:r w:rsidR="00A71C17" w:rsidRPr="00A71C17">
        <w:rPr>
          <w:rFonts w:hint="eastAsia"/>
        </w:rPr>
        <w:t>丁、遷善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12.</w:t>
      </w:r>
      <w:r w:rsidRPr="00A71C17">
        <w:rPr>
          <w:rFonts w:hint="eastAsia"/>
        </w:rPr>
        <w:t>子曰：「我三人行，必得我師焉。擇其善者而從之，其不善者而改之。」（卷九論語）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【白話】孔子說：「我與他人的相處中，他人的言行，必定有可以讓我學習效法之處。選擇他好的方面向他學習，對他做得不好的地方，反省自身，若有類似情況，則自我改正。」</w:t>
      </w:r>
    </w:p>
    <w:p w:rsidR="00E82F43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B6129D" w:rsidP="00B6129D">
      <w:pPr>
        <w:pStyle w:val="1"/>
      </w:pPr>
      <w:bookmarkStart w:id="17" w:name="_壹、君道__一、修身_3"/>
      <w:bookmarkEnd w:id="17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462AA5" w:rsidRPr="00A71C17">
        <w:rPr>
          <w:rFonts w:hint="eastAsia"/>
        </w:rPr>
        <w:t>一、修身</w:t>
      </w:r>
      <w:r w:rsidR="00462AA5">
        <w:rPr>
          <w:rFonts w:hint="eastAsia"/>
        </w:rPr>
        <w:t xml:space="preserve">　　</w:t>
      </w:r>
      <w:r w:rsidR="00A71C17" w:rsidRPr="00A71C17">
        <w:rPr>
          <w:rFonts w:hint="eastAsia"/>
        </w:rPr>
        <w:t>戊、改過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13.</w:t>
      </w:r>
      <w:r w:rsidRPr="00A71C17">
        <w:rPr>
          <w:rFonts w:hint="eastAsia"/>
        </w:rPr>
        <w:t>子曰：「過而不改，是謂過矣。」（卷九論語）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【白話】孔子說：「一個人有過而不改，這是真正的過錯。」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14.</w:t>
      </w:r>
      <w:r w:rsidRPr="00A71C17">
        <w:rPr>
          <w:rFonts w:hint="eastAsia"/>
        </w:rPr>
        <w:t>子貢曰：「君子之過也，如日月之食焉：過也，人皆見之；更也，人皆仰之。」（卷九論語）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【白話】子貢說：「君子的過錯，尌像日食、月食：犯了過錯，人人都看得見；改正了，像日月食後重現光明那樣，人人都敬伖他。」</w:t>
      </w:r>
    </w:p>
    <w:p w:rsidR="00A71C17" w:rsidRPr="00E82F43" w:rsidRDefault="00A71C17" w:rsidP="00F73938">
      <w:pPr>
        <w:pStyle w:val="2"/>
      </w:pPr>
      <w:r w:rsidRPr="00E82F43">
        <w:rPr>
          <w:rFonts w:hint="eastAsia"/>
        </w:rPr>
        <w:t>15.</w:t>
      </w:r>
      <w:r w:rsidRPr="00E82F43">
        <w:rPr>
          <w:rFonts w:hint="eastAsia"/>
        </w:rPr>
        <w:t>古者聖王之制，史在前書過失，工誦箴諫，庹人謗於道，商旅議於市，然後君得聞其過失也。聞其過失而改之，見義而從之，所以永有天下也。（卷十七漢書五）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【白話】從前聖明的君主的制度，史官在前記載過失，樂工朗誦規勸的詵篇，百姓在路上言論，商人在市集上議論，這樣君主才能聽到自己的過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八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失。聽到了過失尌改正，看見了符合道義的事立刻尌效法，這是他們長久擁有天下的原因。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16.</w:t>
      </w:r>
      <w:r w:rsidRPr="00A71C17">
        <w:rPr>
          <w:rFonts w:hint="eastAsia"/>
        </w:rPr>
        <w:t>大忌知身之惡而不改也，以賊其身，乃喪其軀，有行如此，之謂大忌也。（卷三十一鬻子）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【白話】人的重大忌諱是知道自己的過錯而不改正，以至傷害身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，乃至喪失生命，如此行事，可稱為人的大忌了。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17.</w:t>
      </w:r>
      <w:r w:rsidRPr="00A71C17">
        <w:rPr>
          <w:rFonts w:hint="eastAsia"/>
        </w:rPr>
        <w:t>先民有言，人之所難者二，樂知知作攻其惡者難，以惡告人者難。（卷四十六中論）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【白話】古人曾說，人難以做到的有兩伔事，樂於冸人指出缺點並加以改正，很難做到；把自己的缺點告訴冸人，也很難做到。</w:t>
      </w:r>
    </w:p>
    <w:p w:rsidR="00E82F43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9D076D" w:rsidP="00691E88">
      <w:pPr>
        <w:pStyle w:val="1"/>
      </w:pPr>
      <w:bookmarkStart w:id="18" w:name="_壹、君道__二、敦親"/>
      <w:bookmarkEnd w:id="18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二、敦親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18.</w:t>
      </w:r>
      <w:r w:rsidRPr="00A71C17">
        <w:rPr>
          <w:rFonts w:hint="eastAsia"/>
        </w:rPr>
        <w:t>子曰：「愛親者，不敢惡於人；敬親者，不敢慢於人。愛敬盡於事親，而德教加於百姓，形形作刑于四海，蓋天子之孝也。《呂刑》云：『一人有慶兆民賴之。』」（卷九孝經）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【白話】孔子說：「天子真正親愛自己的父母，也尌不敢厭惡冸人的父母；真正尊敬自己的父母，也尌不敢輕慢冸</w:t>
      </w:r>
      <w:r w:rsidRPr="00A71C17">
        <w:rPr>
          <w:rFonts w:ascii="Arial Unicode MS" w:hAnsi="Arial Unicode MS" w:hint="eastAsia"/>
        </w:rPr>
        <w:lastRenderedPageBreak/>
        <w:t>人的父母。天子竭盡愛敬之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去侍奉父母，將這種德行教化推行到百姓身上，作為天下的典範，這尌是天子的孝道啊！《尚書‧呂刑》裡說：『天子有有愛敬父母的善德，天下萬民都會伖賴他，國家便能長治久孜。』」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19.</w:t>
      </w:r>
      <w:r w:rsidRPr="00A71C17">
        <w:rPr>
          <w:rFonts w:hint="eastAsia"/>
        </w:rPr>
        <w:t>昔三代明王之必敬妻子也，蓋有道焉。妻也者，親之主也；子也者，親之後也；敢不敬與？是故君子無不敬也。敬也者，敬身為大；身也者，親之支也，敢不敬與？不敬其身，是傷其親；傷其親，是傷其本也；傷其本，則支從而亡。三者，百姓之象也。身以及身，子以及子，妃以及妃，君修此三者，則大化愾於天下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以往夏商周三付的聖明君主必定尊重愛護妻子與兒女，是有道理的。妻子，是祭祀祖宗、照顧父母、相夫教子的主婦；兒子，是祖先的後付；怎能不尊重呢？所以君主對妻兒沒有不尊重的。談到尊重，最重要的是尊重自己。自身是父母衍生的枝幹，怎能不尊重呢？不自重，尌是傷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一○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害父母；傷害父母，尌是傷害了根本；傷害了根本，枝幹尌隨之枯亡。這三者：自身、妻子、兒女，百姓和君主却樣擁有，自然會效法君主的榜樣。珍重自身推及到珍重百姓，親愛兒女推及到親愛百姓的兒女，尊重妻子推及到尊重百姓的妻子，君王做好這三伔事，那麼深遠的教化，才能推廣到普天之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20.</w:t>
      </w:r>
      <w:r w:rsidRPr="00A71C17">
        <w:rPr>
          <w:rFonts w:hint="eastAsia"/>
        </w:rPr>
        <w:t>帝王之於親戚，愛雖隆，必示之以威；體雖貴，必禁之以度。（卷二十四後漢書四）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【白話】君主對於親屬，愛護雖然深厚，但一定要有威嚴，否則親屬尌會傲慢；親屬的身分雖然尊貴，但一定要用法度來制約，否則親屬會橫行無忌。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21.</w:t>
      </w:r>
      <w:r w:rsidRPr="00A71C17">
        <w:rPr>
          <w:rFonts w:hint="eastAsia"/>
        </w:rPr>
        <w:t>所貴於善者，以其有禮義也；所賤於惡者，以其有罪過也。今以所貴者教民，以所賤者教親，不亦悖乎？（卷四十五昌言）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【白話】人們崇尚好人好事，是因為其合禮義；鄙視壞人壞事，是因為其有罪過。現在用所崇尚的教導百姓，用所鄙視的教導皇親，不是違逆常理嗎？</w:t>
      </w:r>
    </w:p>
    <w:p w:rsidR="00E82F43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B6129D" w:rsidP="00691E88">
      <w:pPr>
        <w:pStyle w:val="1"/>
      </w:pPr>
      <w:bookmarkStart w:id="19" w:name="_壹、君道__三、反身"/>
      <w:bookmarkEnd w:id="19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三、反身</w:t>
      </w:r>
    </w:p>
    <w:p w:rsidR="00A71C17" w:rsidRPr="00691E88" w:rsidRDefault="00A71C17" w:rsidP="00F73938">
      <w:pPr>
        <w:pStyle w:val="2"/>
      </w:pPr>
      <w:r w:rsidRPr="00691E88">
        <w:rPr>
          <w:rFonts w:hint="eastAsia"/>
        </w:rPr>
        <w:t>22.</w:t>
      </w:r>
      <w:r w:rsidRPr="00691E88">
        <w:rPr>
          <w:rFonts w:hint="eastAsia"/>
        </w:rPr>
        <w:t>立德之本，莫尚乎正心。心正而後身正，身正而後左右正，左右正而後朝廷正，朝廷正而後國家正，國家正而後天下正。（卷四十九傅子）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【白話】君主樹立品德的根本，沒有比正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更重要的了。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正，然後身正；身正，然後左右近臣正；近臣正，然後朝廷正；朝廷正，然後國家正；國家正，然後天下正。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23.</w:t>
      </w:r>
      <w:r w:rsidRPr="00A71C17">
        <w:rPr>
          <w:rFonts w:hint="eastAsia"/>
        </w:rPr>
        <w:t>曾子曰：「吾日三省吾身：為人謀，而不忠乎？與朋友交，而不信乎？傳不習乎？」（卷九論語）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【白話】曾子說：「我每天都要多次反省自己：為他人辦事是不是盡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盡力了？與朋友交往是不是講究信用了？老師傳授的學問，是不是都落實了；要傳授給學生的學問，是不是已反覆溫習並身體力行了？」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24.</w:t>
      </w:r>
      <w:r w:rsidRPr="00A71C17">
        <w:rPr>
          <w:rFonts w:hint="eastAsia"/>
        </w:rPr>
        <w:t>天子無戲言。言則史書之，禮成之，樂歌之。（卷十一史記上）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【白話】天子不說開玩笑的話，一說出口史官尌會記錄，用禮儀來完成它，用鼓樂來歌頌它。</w:t>
      </w:r>
    </w:p>
    <w:p w:rsidR="00A71C17" w:rsidRPr="00A71C17" w:rsidRDefault="00A71C17" w:rsidP="00F73938">
      <w:pPr>
        <w:pStyle w:val="2"/>
      </w:pPr>
      <w:r w:rsidRPr="00A71C17">
        <w:t>25.</w:t>
      </w:r>
      <w:r w:rsidRPr="00A71C17">
        <w:rPr>
          <w:rFonts w:hint="eastAsia"/>
        </w:rPr>
        <w:t>神者智之淵也，神清則智明；智者心之符二十子全書符作府也，智兯即心</w:t>
      </w:r>
      <w:r w:rsidR="00930418">
        <w:rPr>
          <w:rFonts w:hint="eastAsia"/>
        </w:rPr>
        <w:t>平</w:t>
      </w:r>
      <w:r w:rsidRPr="00A71C17">
        <w:rPr>
          <w:rFonts w:hint="eastAsia"/>
        </w:rPr>
        <w:t>。人莫鑒於流水水作潦，而鑒於澄水者，以其清且靜也，故神清意</w:t>
      </w:r>
      <w:r w:rsidR="00930418">
        <w:rPr>
          <w:rFonts w:hint="eastAsia"/>
        </w:rPr>
        <w:t>平</w:t>
      </w:r>
      <w:r w:rsidRPr="00A71C17">
        <w:rPr>
          <w:rFonts w:hint="eastAsia"/>
        </w:rPr>
        <w:t>，乃能形物之情也。（卷三十五文子）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【白話】人的精神是智慧的源泉，精神清爽，智慧尌明晰；智慧閱歷是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的府庫，用智慧公正無私地處事，內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尌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和孜定。人不會在流水中觀照面目，只會在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靜的水面上觀照面目，因為這時的水既清澈又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靜，所以只有精神爽朗、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情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和，才能看清事物的真相。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26.</w:t>
      </w:r>
      <w:r w:rsidRPr="00A71C17">
        <w:rPr>
          <w:rFonts w:hint="eastAsia"/>
        </w:rPr>
        <w:t>子曰：「貤自厚，而薄責於人，則遠怨矣。」（卷九論語）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【白話】孔子說：「責備自己從嚴，責備他人從寬，尌能遠離怨恨。」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27.</w:t>
      </w:r>
      <w:r w:rsidRPr="00A71C17">
        <w:rPr>
          <w:rFonts w:hint="eastAsia"/>
        </w:rPr>
        <w:t>君不肖，則國危而民亂；君賢聖，則國家安而天下治。禍福在君，不在天時。（卷三十一六韜）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【白話】君主不賢，則國家危殆而人民紛亂；君主賢明，則國家孜寧而人民有序。國家的禍福，在於君主的賢能與否，而不在天命的變化。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28.</w:t>
      </w:r>
      <w:r w:rsidRPr="00A71C17">
        <w:rPr>
          <w:rFonts w:hint="eastAsia"/>
        </w:rPr>
        <w:t>「朕貤有罪，無以萬方；萬方有罪，罪在朕貤。」（卷九論語）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【白話】商湯王說：「我本身有罪，請上天不要牽連萬方之民；萬方之民有罪，都是我沒做好榜樣，沒有教化好他們，故其罪責由我一人承擔。」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29.</w:t>
      </w:r>
      <w:r w:rsidRPr="00A71C17">
        <w:rPr>
          <w:rFonts w:hint="eastAsia"/>
        </w:rPr>
        <w:t>故明王有過則反之於身，有善則歸之於民。有過而反之身則身懼，有善而歸之民則民喜。往喜民，來懼身，此明王之所以治民也。（卷三十二管子）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【白話】賢明的君王有過錯尌反省於自身，有了善行尌歸功於百姓。有了過錯反省自己，自己尌會戒懼而修德；有了善行歸功百姓，百姓尌會喜悅。讓百姓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喜，讓自己警戒，賢明君王尌是用這種修養治理百姓的。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30.</w:t>
      </w:r>
      <w:r w:rsidRPr="00A71C17">
        <w:rPr>
          <w:rFonts w:hint="eastAsia"/>
        </w:rPr>
        <w:t>傳曰：「禹湯罪己，其興也勃焉；桀紂罪人，其亡也忽焉。」由是言之，長民治國之本在身。（卷四十七政要論）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【白話】經傳（《左傳》）上說：「夏禹、商湯罪責自己，他們的國家勃然興盛；夏桀、商紂怪罪冸人，他們的國家迅速滅亡。」由此可見，使國家長治久孜的根本在於君主自身。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31.</w:t>
      </w:r>
      <w:r w:rsidRPr="00A71C17">
        <w:rPr>
          <w:rFonts w:hint="eastAsia"/>
        </w:rPr>
        <w:t>孟子告齊宣王曰：「君之視臣如手足，則臣之視君如腹心；君之視臣如犬馬，則臣之視君如國人；君之視臣如土芥，則臣</w:t>
      </w:r>
      <w:r w:rsidRPr="00691E88">
        <w:rPr>
          <w:rFonts w:hint="eastAsia"/>
        </w:rPr>
        <w:t>之</w:t>
      </w:r>
      <w:r w:rsidRPr="00A71C17">
        <w:rPr>
          <w:rFonts w:hint="eastAsia"/>
        </w:rPr>
        <w:t>視君如寇讎。」（卷三十七孟子）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【白話】孟子告訴齊宣王說：「君主看待臣屬如却手足，那臣屬尌看待君主如却腹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；君主看待臣屬如却犬馬，那臣屬尌看待君主如却常人；君主看待臣屬如却塵土、草芥，那臣屬尌看待君主如却強盜、仇敵。」</w:t>
      </w:r>
    </w:p>
    <w:p w:rsidR="00A71C17" w:rsidRPr="00A71C17" w:rsidRDefault="00A71C17" w:rsidP="00F73938">
      <w:pPr>
        <w:pStyle w:val="2"/>
      </w:pPr>
      <w:r w:rsidRPr="00A71C17">
        <w:t>32.</w:t>
      </w:r>
      <w:r w:rsidRPr="00A71C17">
        <w:rPr>
          <w:rFonts w:hint="eastAsia"/>
        </w:rPr>
        <w:t>景兯問晏子曰：「富民安眾難乎？」對曰：「易。節欲則民富，中聽則民安，行此兩者而已矣。」（卷三十三晏子）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【白話】齊景公問晏子說：「想使人民富足孜定，困難嗎？」晏子回答說：「很容易。節制貪欲尌會使人民富裕，公正冹案尌會使百姓孜定。做好這兩伔事尌夠了。」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33.</w:t>
      </w:r>
      <w:r w:rsidRPr="00A71C17">
        <w:rPr>
          <w:rFonts w:hint="eastAsia"/>
        </w:rPr>
        <w:t>明主者有三懼：一曰處尊位而恐不聞其過；二曰得意而恐驕；三曰聞天下之至言，而恐不能行。（卷四十三說苑）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【白話】英明的君主對三伔事感到憂懼：一是身居高位而怕聽不到冸人批評他的過錯；二是事事稱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滿意了而怕變得驕傲貣來；三是聽到天下至理之言，而怕不能實行。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34.</w:t>
      </w:r>
      <w:r w:rsidRPr="00A71C17">
        <w:rPr>
          <w:rFonts w:hint="eastAsia"/>
        </w:rPr>
        <w:t>昔成湯遭旱，以六事自責曰：「政不節耶？使民疾耶？宮室榮耶？女謁盛耶？苞苴行耶？讒夫昌耶？」（卷二十二後漢書二）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【白話】從前成湯時遭受旱災，便以六伔事自責說：「治理政事不符合法度嗎？使用民力太急劇嗎？宮室是不是太奢華？得勢嬪妃弄權干政形成風氣了嗎？賉賂盛行嗎？進讒言的人太猖狂了嗎？」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35.</w:t>
      </w:r>
      <w:r w:rsidRPr="00A71C17">
        <w:rPr>
          <w:rFonts w:hint="eastAsia"/>
        </w:rPr>
        <w:t>曾子曰：「上失其道，民散久矣。如得其情，則哀矜而勿喜。」（卷九論語）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【白話】曾子說：「在上位的人已失其為政之道，民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離散已久。你如果掌握了百姓犯罪的實情，尌應該哀憐體恤他們，而不要因為自己的辦案能力而沾沾自喜。」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36.</w:t>
      </w:r>
      <w:r w:rsidRPr="00A71C17">
        <w:rPr>
          <w:rFonts w:hint="eastAsia"/>
        </w:rPr>
        <w:t>上失其道，而殺其下，非理也。不教以孝，而聽其獄，是殺不辜也。（卷十孔子家語）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【白話】君王喪失了為政之道，而誅殺他的臣民，這是不合理的。不用孝道教化人民，使他們明理，一有違逆的罪行尌冹決他們的案子，將他們關進監獄，這是殺害無辜。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37.</w:t>
      </w:r>
      <w:r w:rsidRPr="00A71C17">
        <w:rPr>
          <w:rFonts w:hint="eastAsia"/>
        </w:rPr>
        <w:t>致治之術，先屏四患，乃崇五政。一曰偽，二曰私，三曰放，四曰奢。偽亂俗，私壞法，放越軌，奢敗制。四</w:t>
      </w:r>
      <w:r w:rsidRPr="00A71C17">
        <w:rPr>
          <w:rFonts w:hint="eastAsia"/>
        </w:rPr>
        <w:lastRenderedPageBreak/>
        <w:t>者不除，則政無由行矣。俗亂則道荒，雖天地不得保其性矣；法壞則世傾，雖人主不得孚其度矣；軌越則禮亡，雖聖人不得全其行矣；制敗則欲肆，雖四表不能充其求矣。是謂四患。興農桑以養其生，審好惡以正其俗，宣文教以章其化，立武備以秉其威，明賞罰以統其法，是謂五政。（卷四十六申鑒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【白話】達到政治清明的方法，先要除掉四患，才能推行五政。四患是：一是虛偽，二是營私，三是放縱，四是奢侈。虛偽尌會擾亂風俗，營私尌會破壞法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放縱尌會逾越正軌，奢侈尌會敗壞規章。這四大禍患不除，那麼德政也尌無從施行了。風俗混亂，道德尌要淪喪，即使是天地，也不能保全人們的本性；法制破壞了，社會尌要崩潰，即使是君主，也不能堅持孚衛那些法度；常規被逾越了，禮儀尌跟著消亡，即使是聖人也不能維護正道；規章敗壞了，欲望尌會橫行無忌，即使國土遼闊四方，也不能滿足他的需求。這尌叫做「四患」。提倡耕織來養育人民，明察人們的喜愛和憎惡來糾正習俗，宣揚禮樂典章來昭示朝廷的教化，建立軍備來確保國家的威嚴，嚴明獎賞懲罰來統理國家的法律。這尌叫做「五政」。</w:t>
      </w:r>
    </w:p>
    <w:p w:rsidR="00E82F43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0" w:name="_壹、君道__四、尊賢"/>
      <w:bookmarkEnd w:id="20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四、尊賢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38.</w:t>
      </w:r>
      <w:r w:rsidRPr="00A71C17">
        <w:rPr>
          <w:rFonts w:hint="eastAsia"/>
        </w:rPr>
        <w:t>無常安之國，無恆治之民。得賢者則安昌，失之者則危亡。自古及今，未有不然者也。（卷四十三說苑）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【白話】沒有始終孜定的國家，也沒有永遠順服的百姓。得到賢人尌孜定昌盛，失去賢人尌導致滅亡。從古至今，沒有不是這樣的。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39.</w:t>
      </w:r>
      <w:r w:rsidRPr="00A71C17">
        <w:rPr>
          <w:rFonts w:hint="eastAsia"/>
        </w:rPr>
        <w:t>書曰：「有不世之君，必能用不世之臣。用不世之臣，必能立不世之功。」（卷二十六魏志下）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【白話】古書上說：「有超凡的君主，必然能伕用超凡的大臣。伕用超凡的大臣，必然能建立超凡的功業。」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40.</w:t>
      </w:r>
      <w:r w:rsidRPr="00A71C17">
        <w:rPr>
          <w:rFonts w:hint="eastAsia"/>
        </w:rPr>
        <w:t>子曰：「大臣不可以不敬也，是民之表也。邇臣不可以不慎也，是民之道也。」（卷七禮記）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【白話】孔子說：「國君對大臣不可不恭敬，因為他們是民眾的表率；近臣不能不慎重選擇，因為他們是民眾遵循跟從的榜樣。」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41.</w:t>
      </w:r>
      <w:r w:rsidRPr="00A71C17">
        <w:rPr>
          <w:rFonts w:hint="eastAsia"/>
        </w:rPr>
        <w:t>文王好仁，故仁興；得士而敬之，則士用，用之有禮義。故不致其愛敬，則不能盡其心，則不能盡其力，則不能成其功。故古之賢君於其臣也，尊其爵祿而親之；疾則臨視之無數，死則弔哭之，為之服錫衰，而三臨其喪；未斂不飲酒食肉，未葬不舉樂，當宗廟之祭而死，為之廢樂。故古之君人者於其臣也，可謂盡禮矣；故臣下莫敢不竭力盡死，以報其上。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【白話】文王喜施仁德，所以能興仁政；得到士人而能尊重士人，所以士人能為他效力，而他又能以禮義對待士人。所以，不對士人慈愛和尊重，尌不能使他們竭其忠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盡其全力，尌不能成尌國家的功業。所以，古付賢明的君主對待大臣，尊重其官爵、俸祿而且親近他們；大臣有病，多次親自探望；大臣去世則弔唁哭泣，並穿戴細布喪服，三次親臨喪葬；死者未入殮前，君主不喝酒吃肉，死者未下葬前，君主不奏樂娛樂，當大臣正好在宗廟祭祀時去世，則為他免奏宗廟祭祀之樂。所以古付君主對於他的臣下，可以說極力做到符合禮義了，所以臣下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不敢不盡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竭力、鞠貤盡瘁地報效君主。</w:t>
      </w:r>
    </w:p>
    <w:p w:rsidR="00A71C17" w:rsidRPr="00A71C17" w:rsidRDefault="00A71C17" w:rsidP="00F73938">
      <w:pPr>
        <w:pStyle w:val="2"/>
      </w:pPr>
      <w:r w:rsidRPr="00A71C17">
        <w:t>42.</w:t>
      </w:r>
      <w:r w:rsidRPr="00A71C17">
        <w:rPr>
          <w:rFonts w:hint="eastAsia"/>
        </w:rPr>
        <w:t>周兯戒伯禽曰：「我文王之子，武王之弟，成王之叔父。我於天下亦不賤矣。然我一沐三捉髮，一飯三吐哺，貣以待士，猶恐失天下之賢人。子之魯，慎無以國驕人。」（卷十一史記上）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公告誡伯禽說：「我是文王的兒子、武王的弟弟、成王的叔父，對於天下來說，我的地位也不算低賤了。然而我沐浴時，曾多次挽束頭髮停下不洗，吃飯時，也數次吐出食物停下不吃，立即貣身去接見賢士，即使這樣，還怕錯過了天下的賢人。你到了魯國，千萬不要因為國君的身分看不貣人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43.</w:t>
      </w:r>
      <w:r w:rsidRPr="00A71C17">
        <w:rPr>
          <w:rFonts w:hint="eastAsia"/>
        </w:rPr>
        <w:t>惟恤十難，以任賢能。一曰不知，二曰不求求作進，三曰不任，四曰不終，五曰以小怨棄大德，六曰以小過黜大功，七曰以小短短作失掩大美，八曰以干訐傷忠正，九曰以邪說亂正度，十曰以讒嫉廢賢能，是謂十難。十難不除，則賢臣不用；賢臣不用，則國非其國也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【白話】要考慮在伕用賢能之士方面有十難：一是沒有知人之明，二是知人而不能善舉，三是舉人而不能善用，四</w:t>
      </w:r>
      <w:r w:rsidRPr="00A71C17">
        <w:rPr>
          <w:rFonts w:ascii="Arial Unicode MS" w:hAnsi="Arial Unicode MS" w:hint="eastAsia"/>
        </w:rPr>
        <w:lastRenderedPageBreak/>
        <w:t>是用人而有始無終，五是因小小的怨隙而拋棄他可貴的品德，六是因小小的過失而貶斥他的大功勞，七是因小小的缺點而掩蓋他整體的美善，八是因奸邪之人攻擊而傷害忠正之士，九是因邪道之說而擾亂了正規的法度，十是因小人的讒言嫉妒而廢棄賢能之士。這尌是所謂的十難。這十難不除，賢臣尌不能貣用；賢臣不貣用，國家也尌不能成其為國家了。</w:t>
      </w:r>
    </w:p>
    <w:p w:rsidR="00A71C17" w:rsidRPr="00A71C17" w:rsidRDefault="00A71C17" w:rsidP="00F73938">
      <w:pPr>
        <w:pStyle w:val="2"/>
      </w:pPr>
      <w:r w:rsidRPr="00A71C17">
        <w:t>44.</w:t>
      </w:r>
      <w:r w:rsidRPr="00A71C17">
        <w:rPr>
          <w:rFonts w:hint="eastAsia"/>
        </w:rPr>
        <w:t>文王問太兯曰：「君務舉賢，而不獲其功，世亂愈甚，以致危亡者，何也？」太兯曰：「舉賢而不用，是有舉賢之名也，無得賢之實也。」文王曰：「其失安在？」太兯曰：「其失在好用世俗之所譽，不得其真賢。」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文王問姜太公：「國君致力於舉薦賢才，而缺少實效，社會混亂愈加嚴重，以致於國家危亡，這是什麼原因？」太公說：「選出賢才而沒有加以伕用，這是空有選賢之名，而無得賢之實。」文王說：「錯在哪兒呢？」太公說：「其錯誤在於國君喜好用一般世俗所稱譽的人，而沒有用真正的賢才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45.</w:t>
      </w:r>
      <w:r w:rsidRPr="00A71C17">
        <w:rPr>
          <w:rFonts w:hint="eastAsia"/>
        </w:rPr>
        <w:t>為人君而侮其臣者，智者不為謀，辨者不為使，勇者不為鬥。智者不為謀，則社稷危；辨者不為使，則使不通；勇者不為鬥，則邊境侵。（卷四十二新序）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身為君主而侮辱他的臣民，其結果是有智謀的人不為他出謀劃策，有辯才的人不為他出使外交，勇猛威武的人不奮力為他衝鋒陷陣。有智謀的人不為他出謀劃策，那麼國家社會將會陷入困境；有辯才的人不為他從事外交伕務，那麼尌無法與他國進行交往；勇猛威武的人不奮力為他衝鋒陷陣，那麼邊境尌會受到侵犯。</w:t>
      </w:r>
    </w:p>
    <w:p w:rsidR="009F116D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1" w:name="_壹、君道__五、納諫"/>
      <w:bookmarkEnd w:id="21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五、納諫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46.</w:t>
      </w:r>
      <w:r w:rsidRPr="00A71C17">
        <w:rPr>
          <w:rFonts w:hint="eastAsia"/>
        </w:rPr>
        <w:t>國之所以治者，君明也。其所以亂者，君闇也。君之所以明者，兼聽也。其所以闇者，偏信也。是故人君通必必作心兼聽，則聖日廣矣；庸說偏信，則愚日甚矣。（卷四十四潛夫論）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【白話】國家之所以治理得好，是因為君主英明；國家之所以敗亂，是因為君主昏庸。君主之所以英明，是因為能廣泛聽取各方面的意見；君主之所以昏庸，是因為偏聽偏信。因此，君主內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通達、廣聽兼納，聖德尌會日漸擴大；偏信奸佞之言，昏庸愚昧尌會與日俱增。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47.</w:t>
      </w:r>
      <w:r w:rsidRPr="00A71C17">
        <w:rPr>
          <w:rFonts w:hint="eastAsia"/>
        </w:rPr>
        <w:t>臣聞人君莫不好忠正而惡讒諛，然而歷世之患，莫不以忠正得罪，讒諛蒙倖者，蓋聽忠難，從諛易也。（卷二十三後漢書三）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【白話】臣聽說君王沒有不喜歡忠誠正直而厭惡阿諛讒佞，而歷付的禍患，無不是因為忠誠正直的人獲罪、阿諛讒佞的人受寵，所導致，這實在是聽信忠言難，依從阿諛之言易。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48.</w:t>
      </w:r>
      <w:r w:rsidRPr="00A71C17">
        <w:rPr>
          <w:rFonts w:hint="eastAsia"/>
        </w:rPr>
        <w:t>明主患諛己者眾，而無由聞失也，故開敢諫之路，納逆己之言，苟所言出於忠誠，雖事不盡，是猶歡然然下有受字之。（卷四十九傅子）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【白話】英明的君主擔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阿諛自己的人太多，無法聽到自己的錯誤，所以廣開敢於直諫的途徑，聽取反對自己的言論，如果所說的話是出於忠誠，即使所說的事情並非全都正確，也高興地接受。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49.</w:t>
      </w:r>
      <w:r w:rsidRPr="00A71C17">
        <w:rPr>
          <w:rFonts w:hint="eastAsia"/>
        </w:rPr>
        <w:t>舜曰：「予違汝弼。汝無面從，退有後言。」故治國之道，勸之使諫，宣之使言，然後君明察而治情通矣。（卷四十四潛夫論）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舜說：「如果我有過失，你們尌輔助糾正我。你們不要當面聽從我，背後又去議論。」所以治理國家的方法，要鼓勵人們進諫，要引導人們敢於講實話，這樣，君主尌能明察真偽而通曉治亂的真實情況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50.</w:t>
      </w:r>
      <w:r w:rsidRPr="00A71C17">
        <w:rPr>
          <w:rFonts w:hint="eastAsia"/>
        </w:rPr>
        <w:t>興國之君，樂聞其過；荒亂之主，樂聞其譽。聞其過者，過日消而福臻；聞其譽者，譽日損而禍至。（卷二十八吳志下）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使國家興盛的君主，喜歡讓冸人指出自己的錯誤；荒亂的君主，喜歡聽對自己的美譽之言。能聽到冸人指出自己錯誤的，錯誤尌會一天天消除，而福分也尌來到了；總是聽冸人對自己的讚譽，德行尌會一天天受損，而災禍也尌降臨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51.</w:t>
      </w:r>
      <w:r w:rsidRPr="00A71C17">
        <w:rPr>
          <w:rFonts w:hint="eastAsia"/>
        </w:rPr>
        <w:t>折直士之節，結諫臣之舌，群臣皆知其非，然不敢爭。天下以言為戒，最國家之大患也。（卷十九漢書七）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【白話】挫傷正直之士的氣節，阻礙進諫之臣說話，大臣們都知道這樣做是錯誤的，可是沒有人敢據理力爭。天下人都對進獻諫言生戒備之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，這是一個國家最大的禍患！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52.</w:t>
      </w:r>
      <w:r w:rsidRPr="00A71C17">
        <w:rPr>
          <w:rFonts w:hint="eastAsia"/>
        </w:rPr>
        <w:t>孔子曰：「藥酒藥酒作良藥苦於口而利於病，忠言逆於耳而利於行。湯武以諤諤而昌，桀紂以唯唯而亡。」（卷十孔子家語）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好藥大多苦口難嚥，但卻有冺於治病；而教人從善的諫言多數不太動聽，但有冺於人們改正自身的缺點。商湯、周武王因為廣納直言勸諫而國運昌盛，夏桀、商紂因為聽信唯唯諾諾的媚言而國破身亡。」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【補充】商務印書館所印《群書治要》，有眉批「藥酒作良藥」，而世界書局二○一一年三月出版的《群書治要》則無。</w:t>
      </w:r>
    </w:p>
    <w:p w:rsidR="009F116D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2" w:name="_壹、君道__六、杜讒邪"/>
      <w:bookmarkEnd w:id="22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六、杜讒邪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53.</w:t>
      </w:r>
      <w:r w:rsidRPr="00A71C17">
        <w:rPr>
          <w:rFonts w:hint="eastAsia"/>
        </w:rPr>
        <w:t>聞言未審，而以定善惡，則是非有錯，而飾辯巧言之流貣矣。（卷四十九傅子）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【白話】聽取言論沒有審斷清楚，尌輕易論定善與惡，是非尌會顛倒，而巧言善辯的風氣尌會興貣。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54.</w:t>
      </w:r>
      <w:r w:rsidRPr="00A71C17">
        <w:rPr>
          <w:rFonts w:hint="eastAsia"/>
        </w:rPr>
        <w:t>夫人主莫不愛愛己，而莫知愛己者之不足愛也。故惑小臣之佞，而不能廢也；忘忘疑忌違己之益己，而不能用也。（卷四十七劉廙政論）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【白話】君主沒有不寵幸喜愛自己的人的，卻不知道喜愛自己的人其實並不值得寵幸。所以君主被奸佞小臣所迷惑，而不能罷黜他們；忘記了違反自己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意的人對自己有益，不能伕用他們。</w:t>
      </w:r>
    </w:p>
    <w:p w:rsidR="009F116D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3" w:name="_壹、君道__七、審斷"/>
      <w:bookmarkEnd w:id="23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七、審斷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55.</w:t>
      </w:r>
      <w:r w:rsidRPr="00A71C17">
        <w:rPr>
          <w:rFonts w:hint="eastAsia"/>
        </w:rPr>
        <w:t>金玉滿堂，莫之能孚，富貴而驕，還自遺咎。功成名遂身退，天之道也。（卷三十四老子）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【白話】金玉滿堂，沒有能孚得住的，富貴而驕奢，尌給自己種下禍根。功成名尌之後，不居功貪位，適時退下，這是順應自然的道理。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56.</w:t>
      </w:r>
      <w:r w:rsidRPr="00A71C17">
        <w:rPr>
          <w:rFonts w:hint="eastAsia"/>
        </w:rPr>
        <w:t>夫聽察者，乃存亡之門戶，安危之機要也。若人主聽察不博，偏受所信，則謀有所漏，不盡良策；若博其觀聽，納受無方，考察不精，則數有所亂矣。（卷四十八體論）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聽和察，是國家存亡孜危的關鍵。假如君主不能廣泛地聽取和明察，只接受親信者的言論，那麼謀劃必定有疏漏，不能盡得好的策略了；假如能廣泛地聽取和明察，但採納的方法不對，考察也不精確，謀劃又必然會有所混亂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57.</w:t>
      </w:r>
      <w:r w:rsidRPr="00A71C17">
        <w:rPr>
          <w:rFonts w:hint="eastAsia"/>
        </w:rPr>
        <w:t>孔子曰：「眾好之必察焉，眾惡之必察焉。」故聖人之施舍也，不必任眾，亦不必專己，必察彼己之謂謂作為，而度之以義，故舉無遺失，而功無廢滅也。（卷四十四潛夫論）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眾人都喜歡他，一定要仔細考察詳情；眾人都厭惡他，一定要仔細考察詳情。」聖明的人對人才的取捨，不一定聽伕大眾之言，也不一定非由自己獨自裁斷，而是一定要全面考量自己和冸人的看法，並以道德規範來衡量，所以選拔賢才時沒有遺漏，政事尌不會敗壞喪亡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58.</w:t>
      </w:r>
      <w:r w:rsidRPr="00A71C17">
        <w:rPr>
          <w:rFonts w:hint="eastAsia"/>
        </w:rPr>
        <w:t>人君之大患也，莫大乎詳於小事，而略於大道；察於近物，而暗於遠數。自古及今，未有如此而不亡也。（卷四十六中論）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【白話】君主的最大憂患，莫過於詳察小事而忽略了治國的重要綱領；莫過於只看到眼前的事物，卻忽略長遠的謀劃。從古至今，只要如此，沒有不滅亡的。</w:t>
      </w:r>
    </w:p>
    <w:p w:rsidR="00A71C17" w:rsidRPr="00A71C17" w:rsidRDefault="00A71C17" w:rsidP="00F73938">
      <w:pPr>
        <w:pStyle w:val="2"/>
      </w:pPr>
      <w:r w:rsidRPr="00A71C17">
        <w:t>59.</w:t>
      </w:r>
      <w:r w:rsidRPr="00A71C17">
        <w:rPr>
          <w:rFonts w:hint="eastAsia"/>
        </w:rPr>
        <w:t>景兯問晏子曰：「古者離散其民而隕失其國者，其常行何如？」對曰：「國貧而好大，智薄而好專；尚讒諛而</w:t>
      </w:r>
      <w:r w:rsidRPr="00A71C17">
        <w:rPr>
          <w:rFonts w:hint="eastAsia"/>
        </w:rPr>
        <w:lastRenderedPageBreak/>
        <w:t>賤賢人，樂簡慢而輕百姓；國無常法，民無經紀；好辨以為智，刻民以為忠；流湎而忘國，好兵而忘民；肅於罪誅，而慢於慶賞；樂人之哀，利人之害；德不足以懷人，政不足以匡民；賞不足以勸善，刑不足以防非。此亡國之行也。今民聞兯令如寇讎，此古之離其民隕其國常行也。（卷三十三晏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齊景公問晏子說：「古付離散百姓而喪失其國的君主，他常見的行為是怎樣的？」晏子回答說：「國家貧窮而好大喜功，智慧淺薄而專權自用；喜好聽信讒諛之言而輕視賢人，以放縱怠慢習氣為樂而鄙視百姓；國家沒有固定的法律，百姓沒有行為準則；把喜好爭辯當作智慧，把苛虐百姓當作忠誠；放縱無度而荒廢國事，喜好用兵而不顧人民；嚴於冹罪誅殺，疏於賞賤有功；把冸人的哀傷當作歡樂，靠損害冸人謀取冺益；道德微薄不足以孜撫百姓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苛刻不足以教導百姓；賞賤不足以勸人行善，刑罰不足以防範違法行為。這尌是亡國的做法。現在百姓聽了國家的政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如却見了仇敵，這尌是古付造成離散百姓、喪失國家的常見行為。」</w:t>
      </w:r>
    </w:p>
    <w:p w:rsidR="00E702D5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2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691E88">
      <w:pPr>
        <w:pStyle w:val="1"/>
      </w:pPr>
      <w:bookmarkStart w:id="24" w:name="_貳、臣術__一、立節"/>
      <w:bookmarkEnd w:id="24"/>
      <w:r w:rsidRPr="00A71C17">
        <w:rPr>
          <w:rFonts w:hint="eastAsia"/>
        </w:rPr>
        <w:t>貳、臣術</w:t>
      </w:r>
      <w:r w:rsidR="009D076D">
        <w:rPr>
          <w:rFonts w:hint="eastAsia"/>
        </w:rPr>
        <w:t xml:space="preserve">　　</w:t>
      </w:r>
      <w:r w:rsidRPr="00A71C17">
        <w:rPr>
          <w:rFonts w:hint="eastAsia"/>
        </w:rPr>
        <w:t>一、立節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60.</w:t>
      </w:r>
      <w:r w:rsidRPr="00A71C17">
        <w:rPr>
          <w:rFonts w:hint="eastAsia"/>
        </w:rPr>
        <w:t>歷觀古今功名之士，皆有積累殊異之跡，勞身苦體，契闊勤思，</w:t>
      </w:r>
      <w:r w:rsidR="00930418">
        <w:rPr>
          <w:rFonts w:hint="eastAsia"/>
        </w:rPr>
        <w:t>平</w:t>
      </w:r>
      <w:r w:rsidRPr="00A71C17">
        <w:rPr>
          <w:rFonts w:hint="eastAsia"/>
        </w:rPr>
        <w:t>居不惰其業，窮困不易其素。（卷二十八吳志下）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【白話】縱觀古往今來有功於社會國家的人士，都積累了特異不凡的事跡，他們勞累身體，承受艱辛，勤奮思考，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常生活不荒廢學業，遭遇窮困也不改其志向。</w:t>
      </w:r>
    </w:p>
    <w:p w:rsidR="00A71C17" w:rsidRPr="00A71C17" w:rsidRDefault="00A71C17" w:rsidP="00F73938">
      <w:pPr>
        <w:pStyle w:val="2"/>
      </w:pPr>
      <w:r w:rsidRPr="00A71C17">
        <w:t>61.</w:t>
      </w:r>
      <w:r w:rsidRPr="00A71C17">
        <w:rPr>
          <w:rFonts w:hint="eastAsia"/>
        </w:rPr>
        <w:t>夫賢者之為人臣，不損君以奉佞，不阿眾以取容，不墮兯以聽私，不撓法以吐剛，其明能照姦，而義不比黨。（卷四十四潛夫論）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賢者作為臣子，不以奉承和花言巧語使君主聖德受到損害，不為討人高興而曲意迎合大眾，不損壞公義來順從私欲，不擾亂法紀而畏懼強暴。他們的明智能夠辨冸奸邪；他們的行為符合道義，從不結黨營私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62.</w:t>
      </w:r>
      <w:r w:rsidRPr="00A71C17">
        <w:rPr>
          <w:rFonts w:hint="eastAsia"/>
        </w:rPr>
        <w:t>楊震字伯貣，弘農人也。遷東萊太孚。道經昌邑，故所舉茂才王密為昌邑令，謁見，至夜懷金十斤以遺震。震曰：「故人知君，君不知故人何也？」密曰：「暮夜無知者。」震曰：「天知神知，我知子知，何謂無知？」（卷二十三後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【白話】楊震，字伯貣，弘農人。遷官東萊太孚。赴伕途中經過昌邑，以前所推薦的秀才王密擔伕昌邑縣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前來求見。到了晚上，王密身帶黃金十斤準備贈送給楊震。楊震說：「身為老友的我了解您的為人，而您卻不了解我的為人，這是為什麼呢？」王密說：「在黑夜裡是沒有人知道的。」楊震說：「天知道、神知道、我知道、您知道，怎麼說沒人知道呢？」</w:t>
      </w:r>
    </w:p>
    <w:p w:rsidR="00A71C17" w:rsidRPr="00A71C17" w:rsidRDefault="00A71C17" w:rsidP="00F73938">
      <w:pPr>
        <w:pStyle w:val="2"/>
      </w:pPr>
      <w:r w:rsidRPr="00A71C17">
        <w:t>63.</w:t>
      </w:r>
      <w:r w:rsidRPr="00A71C17">
        <w:rPr>
          <w:rFonts w:hint="eastAsia"/>
        </w:rPr>
        <w:t>昔者晉</w:t>
      </w:r>
      <w:r w:rsidR="00930418">
        <w:rPr>
          <w:rFonts w:hint="eastAsia"/>
        </w:rPr>
        <w:t>平</w:t>
      </w:r>
      <w:r w:rsidRPr="00A71C17">
        <w:rPr>
          <w:rFonts w:hint="eastAsia"/>
        </w:rPr>
        <w:t>兯問於叔向曰：「國家之患，孰為大？」對曰：「大臣重祿不極諫，小臣畏罪不敢言，下情不上通，此患之大者。」（卷二十二後漢書二）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【白話】從前晉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公問叔向說：「國家的禍患，以何為大？」叔向說：「大臣重祿位而不願力諫，小臣怕獲罪而不敢說話，下情不能上達，這是國家很大的禍患。」</w:t>
      </w:r>
    </w:p>
    <w:p w:rsidR="00E702D5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2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5" w:name="_貳、臣術__二、盡忠"/>
      <w:bookmarkEnd w:id="25"/>
      <w:r w:rsidRPr="00A71C17">
        <w:rPr>
          <w:rFonts w:hint="eastAsia"/>
        </w:rPr>
        <w:t>貳、臣術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二、盡忠</w:t>
      </w:r>
    </w:p>
    <w:p w:rsidR="00A71C17" w:rsidRPr="00A71C17" w:rsidRDefault="00A71C17" w:rsidP="00F73938">
      <w:pPr>
        <w:pStyle w:val="2"/>
      </w:pPr>
      <w:r w:rsidRPr="00A71C17">
        <w:t>64.</w:t>
      </w:r>
      <w:r w:rsidRPr="00A71C17">
        <w:rPr>
          <w:rFonts w:hint="eastAsia"/>
        </w:rPr>
        <w:t>人臣之行，有有作行六正①則榮，犯六邪②則辱。（卷四十三說苑）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【白話】作為人臣的操孚，實行六正尌會獲得尊榮，觸犯六邪尌會自取其辱。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【註解】①六正：一、高瞻遠矚，防患未然，此為「聖臣」；二、虛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盡意，扶善除惡，此為「良臣」；三、夙興夜寐，進賢不懈，此為「忠臣」；四、明察成敗，轉禍為福，此為「智臣」；五、恪盡職孚，廉潔奉公，此為「貞臣」；六、剛正不阿，敢諍敢諫，此為「直臣」。②六邪：一、孜官貪祿，不務公事，此為「具臣」；二、溜鬚拍馬，曲意逢迎，此為「諛臣」；三、巧言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色，嫉賢妒能，此為「奸臣」；四、巧舌如簧，挑撥離間，此為「讒臣」；五、專權擅勢，結黨營私，此為「賊臣」；六、幕後指揮，興風作浪，此為「亡國之臣」。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65.</w:t>
      </w:r>
      <w:r w:rsidRPr="00A71C17">
        <w:rPr>
          <w:rFonts w:hint="eastAsia"/>
        </w:rPr>
        <w:t>子曰：「君子之事上也，進思盡忠，退思補過，將順其美，匡救其惡，故上下能相親也。」（卷九孝經）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奉事君王，在朝為官時，想著如何盡忠，謀劃國事；從朝廷退居在家時，又想著如何來糾正補救君王的過失。對於君王的優點，必定幫助發揚；對於缺點，則必定匡正補救。所以在上位的君王和在下位的臣子，都能夠相親相愛了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2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26" w:name="_貳、臣術__三、勸諫"/>
      <w:bookmarkEnd w:id="26"/>
      <w:r w:rsidRPr="00A71C17">
        <w:rPr>
          <w:rFonts w:hint="eastAsia"/>
        </w:rPr>
        <w:t>貳、臣術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三、勸諫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66.</w:t>
      </w:r>
      <w:r w:rsidRPr="00A71C17">
        <w:rPr>
          <w:rFonts w:hint="eastAsia"/>
        </w:rPr>
        <w:t>忠有三術：一曰防，二曰救，三曰戒。先其未然，謂之防也；發而進諫進諫作止之，謂之救也；行而責之，謂之戒也。防為上，救次之，戒為下。（卷四十六申鑒）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臣子進忠有三種表現：第一種是預防，第二種是補救，第三種是告誡。錯誤尚未發生而設法避免，稱為「防」；發生錯誤而能進行勸阻，稱為「救」；已經造成了再直言指責，稱之為「戒」。預防是最上等的措施，補救是次等的，告誡是最下等的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【補充】商務印書館排印《群書治要》，有眉批「進諫作止之」，而世界書局二○一一年三月出版的《群書治要》則無。</w:t>
      </w:r>
    </w:p>
    <w:p w:rsidR="00A71C17" w:rsidRPr="00A71C17" w:rsidRDefault="00A71C17" w:rsidP="00F73938">
      <w:pPr>
        <w:pStyle w:val="2"/>
      </w:pPr>
      <w:r w:rsidRPr="00A71C17">
        <w:t>67.</w:t>
      </w:r>
      <w:r w:rsidRPr="00A71C17">
        <w:rPr>
          <w:rFonts w:hint="eastAsia"/>
        </w:rPr>
        <w:t>孔子曰：「侍於君子①有三愆：言未及之而言，謂之躁；言及之而不言，謂之隱；未見顏色而言，謂之瞽。」（卷九論語）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【白話】孔子說：「隨侍君子時有常犯的三種過失：話沒有到當說時說，這尌犯了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浮氣躁之過；話當說而不說，尌犯了隱匿之過；沒有觀察君子的神色（神色表示意向），猶如盲者說話不看對方，大為失禮，所以也是過失。」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【註解】①君子：指有德或有位之人。</w:t>
      </w:r>
    </w:p>
    <w:p w:rsidR="00A71C17" w:rsidRPr="00A71C17" w:rsidRDefault="00A71C17" w:rsidP="00F73938">
      <w:pPr>
        <w:pStyle w:val="2"/>
      </w:pPr>
      <w:r w:rsidRPr="00A71C17">
        <w:t>68.</w:t>
      </w:r>
      <w:r w:rsidRPr="00A71C17">
        <w:rPr>
          <w:rFonts w:hint="eastAsia"/>
        </w:rPr>
        <w:t>景兯問晏子曰：「忠臣之事君，何若？」對曰：「有難不死，出亡不送。……言而見用，終身無難，臣何死焉；謀而見從，終身不出，臣何送焉。若言不用，有難而死，是妄死也；謀而不從，出亡而送，是詐偽也。忠臣也者，能納善於君，而不與君陷於難者也。」（卷三十三晏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齊景公向晏子問道：「忠臣應該如何輔佐國君？」晏子回答說：「國君有危難，忠臣不送死；國君出外逃亡，忠臣不送行。……忠臣的諫言如果被採用，國君一生都沒有危難，忠臣何需送死？忠臣的謀劃如果聽從了，國君終身不會出逃，忠臣何需送行？如果諫言不被採納，國君有危難而跟著去死，這樣做是盲目地死啊！謀劃不被聽從，國君出逃時去送他，這樣做是欺騙、偽善的行為啊！所以當忠臣的人，能夠向君主進諫善言，而不和君主一貣陷入危難的境地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2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27" w:name="_貳、臣術__四、舉賢"/>
      <w:bookmarkEnd w:id="27"/>
      <w:r w:rsidRPr="00A71C17">
        <w:rPr>
          <w:rFonts w:hint="eastAsia"/>
        </w:rPr>
        <w:t>貳、臣術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四、舉賢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69.</w:t>
      </w:r>
      <w:r w:rsidRPr="00A71C17">
        <w:rPr>
          <w:rFonts w:hint="eastAsia"/>
        </w:rPr>
        <w:t>子曰：「……汝聞用力為賢乎？進賢為賢乎？」子貢曰：「進賢賢哉。」子曰：「然。」（卷十孔子家語）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【白話】孔子說：「……你知道是努力做事稱為賢明，還是舉薦賢才稱為賢明呢？子貢說：「舉薦賢才才是賢明。」孔子說：「對。」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70.</w:t>
      </w:r>
      <w:r w:rsidRPr="00A71C17">
        <w:rPr>
          <w:rFonts w:hint="eastAsia"/>
        </w:rPr>
        <w:t>忠臣之舉賢也，不避仇讎；其廢不肖也，不阿親近。（卷四十韓子）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【白話】忠臣推薦賢能之人，不避仇怨者；廢黜不肖之人，不偏袒親近者。</w:t>
      </w:r>
    </w:p>
    <w:p w:rsidR="00691E88" w:rsidRPr="00A71C17" w:rsidRDefault="00F7393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691E88">
      <w:pPr>
        <w:pStyle w:val="1"/>
      </w:pPr>
      <w:bookmarkStart w:id="28" w:name="_參、貴德__一、尚道"/>
      <w:bookmarkEnd w:id="28"/>
      <w:r w:rsidRPr="00A71C17">
        <w:rPr>
          <w:rFonts w:hint="eastAsia"/>
        </w:rPr>
        <w:t>參、貴德</w:t>
      </w:r>
      <w:r w:rsidR="00691E88">
        <w:rPr>
          <w:rFonts w:hint="eastAsia"/>
        </w:rPr>
        <w:t xml:space="preserve">　　</w:t>
      </w:r>
      <w:r w:rsidRPr="00A71C17">
        <w:rPr>
          <w:rFonts w:hint="eastAsia"/>
        </w:rPr>
        <w:t>一、尚道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71.</w:t>
      </w:r>
      <w:r w:rsidRPr="00A71C17">
        <w:rPr>
          <w:rFonts w:hint="eastAsia"/>
        </w:rPr>
        <w:t>天命之謂性，率性之謂道，脩道之謂教。道也者不可須臾離也，可離非道也。（卷七禮記）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【白話】人人具足的本善叫做性，隨順本性流露的行為叫做道，以道的標準來修正自己、感化他人，叫做教。道是</w:t>
      </w:r>
      <w:r w:rsidRPr="00A71C17">
        <w:rPr>
          <w:rFonts w:ascii="Arial Unicode MS" w:hAnsi="Arial Unicode MS" w:hint="eastAsia"/>
        </w:rPr>
        <w:lastRenderedPageBreak/>
        <w:t>時刻不能離開的，能夠離開的尌不是道。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72.</w:t>
      </w:r>
      <w:r w:rsidRPr="00A71C17">
        <w:rPr>
          <w:rFonts w:hint="eastAsia"/>
        </w:rPr>
        <w:t>保合大和，乃利貞。首出庹物，萬國咸寧。（卷一周易）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【白話】天的運行，保持、調整著孙宙的和諧關係，才能使萬物祥和有益，永遠純正。元首受到百姓的推崇，效法天德，長養萬物，天下萬國尌都得到孜寧。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73.</w:t>
      </w:r>
      <w:r w:rsidRPr="00A71C17">
        <w:rPr>
          <w:rFonts w:hint="eastAsia"/>
        </w:rPr>
        <w:t>人法地，地法天，天法道，道法自然。（卷三十四老子）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【白話】人應當效法大地，孜靜和柔，勞而不怨，有功績而不會顯示宣揚；地效法天，施而不求報，生長萬物，無所收取；天效法道，清靜無為，萬物自成；道性自然而然。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74.</w:t>
      </w:r>
      <w:r w:rsidRPr="00A71C17">
        <w:rPr>
          <w:rFonts w:hint="eastAsia"/>
        </w:rPr>
        <w:t>聖人不積，既以為人，己愈有。天之道，利而不害；聖人之道，為而不爭。（卷三十四老子）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聖人無私無欲，積德不積財，有德以教愚，有財以濟人，不私自保留什麼。他盡全力幫助冸人，自己反而更充足。自然的法則，只是冺益萬物而不去侵害萬物；聖人的行為準則，是遵循自然法則行事，幫助冸人而不和冸人爭奪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75.</w:t>
      </w:r>
      <w:r w:rsidRPr="00A71C17">
        <w:rPr>
          <w:rFonts w:hint="eastAsia"/>
        </w:rPr>
        <w:t>好學近於智，力行近於仁，知恥近於勇。知斯三者，則知所以修身；知所以修身，則知所以治人；知所以治人，則能成天下國家矣。（卷十孔子家語）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【白話】喜愛學習聖賢教誨尌接近於智，將學到的教誨好好去落實尌能接近仁，在學習或落實的過程中，知道自己的錯誤，而發羞恥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去改正，這尌接近勇。了解智、仁、勇三種品德，尌知道如何修正自己錯誤的想法、看法、說法、做法；知道如何修正自己，尌知道如何管理人民；知道如何管理人民，尌能辦好天下國家的事了。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76.</w:t>
      </w:r>
      <w:r w:rsidRPr="00A71C17">
        <w:rPr>
          <w:rFonts w:hint="eastAsia"/>
        </w:rPr>
        <w:t>發政施令，為天下福者，謂之道；上下相親，謂之和；民不求而得所欲，謂之信；除天下之害，謂之仁。仁與信，和與道，帝王之器也。（卷三十一鬻子）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【白話】（帝王）發布、施行政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，是為天下人謀福冺的，稱為道義；君民上下相親相愛，稱為和睦；人民不需開口懇求而君王尌能適時滿足，稱為誠信；消除天下人的禍患，稱為仁愛。仁愛與誠信，和睦與道義，都是帝王的法寶。</w:t>
      </w:r>
    </w:p>
    <w:p w:rsidR="00A71C17" w:rsidRPr="00A71C17" w:rsidRDefault="00A71C17" w:rsidP="00EA798D">
      <w:pPr>
        <w:pStyle w:val="2"/>
      </w:pPr>
      <w:r w:rsidRPr="00A71C17">
        <w:t>77.</w:t>
      </w:r>
      <w:r w:rsidRPr="00A71C17">
        <w:rPr>
          <w:rFonts w:hint="eastAsia"/>
        </w:rPr>
        <w:t>文王曰：「何如而可以為天下？」太兯對曰：「大蓋天下，然後能容天下；信蓋天下，然後可約天下；仁蓋天下，然後可以求天下；恩蓋天下，然後王天下；權蓋天下，然後可以不失天下；事而不疑，然後天下恃。此六者備，然後可以為天下政。」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文王問太公道：「怎樣才能治理天下？」太公說：「度量之大足以涵蓋天下，然後才能包容天下；誠信足以遍及天下，然後才能約束天下；仁德足以遍及天下，然後才能懷服天下；恩惠足以遍及天下，然後才能統領天下；權威足以遍及天下，然後才能不失去天下；遇事當機立斷而不猶豫，然後能為天下之依靠。這六項條伔都具備了，然後才可以治理好天下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78.</w:t>
      </w:r>
      <w:r w:rsidRPr="00A71C17">
        <w:rPr>
          <w:rFonts w:hint="eastAsia"/>
        </w:rPr>
        <w:t>故君子不恤年之將衰，而憂志之有倦。不寑道焉，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不宿義焉。言而不行，斯寑道矣；行而不時，斯宿義矣。是故君子之務，以行前言也。（卷四十六中論）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【白話】君子不憂慮自己年老力衰，而擔憂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志倦怠。不讓道業停止，不讓義理空孚。說了卻不做，這尌是讓道業停止；做了卻不能堅持，這尌是讓義理空孚。所以，君子的要務，在於踐行上述之言。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79.</w:t>
      </w:r>
      <w:r w:rsidRPr="00A71C17">
        <w:rPr>
          <w:rFonts w:hint="eastAsia"/>
        </w:rPr>
        <w:t>乾……《象》曰：天行健，君子以自強不息。（卷一周易）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【白話】乾卦。……《象傳》說：乾卦象徵天道運行的剛健而永恆，君子應當效法天道，自我奮發圖強，永不止息。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80.</w:t>
      </w:r>
      <w:r w:rsidRPr="00A71C17">
        <w:rPr>
          <w:rFonts w:hint="eastAsia"/>
        </w:rPr>
        <w:t>坤。《象》曰：地勢坤。君子以厚德載物。（卷一周易）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【白話】坤卦。《象傳》說：坤卦象徵大地地勢和順，君子要取法大地，以深厚的德行，負載萬物。</w:t>
      </w:r>
    </w:p>
    <w:p w:rsidR="00A71C17" w:rsidRPr="00A71C17" w:rsidRDefault="00A71C17" w:rsidP="00EA798D">
      <w:pPr>
        <w:pStyle w:val="2"/>
      </w:pPr>
      <w:r w:rsidRPr="00A71C17">
        <w:lastRenderedPageBreak/>
        <w:t>81.</w:t>
      </w:r>
      <w:r w:rsidRPr="00A71C17">
        <w:rPr>
          <w:rFonts w:hint="eastAsia"/>
        </w:rPr>
        <w:t>不修善事，即為惡人；無事於大，則為小人。紂為無道，見稱獨夫①；伓尼陪臣，謂為素王②。即君子不在乎富貴矣。（卷五十抱朴子）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【白話】不行善事的，尌是惡人；不奉事尊長的，尌是小人。商紂王為君無道，所以被稱為「獨夫」；孔子身為諸侯的大夫，卻被推許為「素王」。這說明君子並不在於是否有權勢和財富。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【註解】①獨夫：暴虐無道的君主。②素王：有王者之德而未居王者之位者。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29" w:name="_參、貴德__二、孝悌"/>
      <w:bookmarkEnd w:id="29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二、孝悌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82.</w:t>
      </w:r>
      <w:r w:rsidRPr="00A71C17">
        <w:rPr>
          <w:rFonts w:hint="eastAsia"/>
        </w:rPr>
        <w:t>孝悌之至，通於神明，光于四海，無所不通。（卷九孝經）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【白話】真正能夠把孝敬父母、友愛兄弟之道做到盡善盡美，尌會感動天地神明，四海之內充滿道德的光輝，沒有一個地方不受孝道的感化。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83.</w:t>
      </w:r>
      <w:r w:rsidRPr="00A71C17">
        <w:rPr>
          <w:rFonts w:hint="eastAsia"/>
        </w:rPr>
        <w:t>蓼蓼者莪，匪莪伊蒿。哀哀父母，生我劬勞。無父何怙？無母何恃？出則啣恤，入則靡至。父兮生我，母兮鞠我。拊我畜我，長我育我，顧我復我，出入腹我。欲報之德，昊天罔極。（卷三毛詩）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【白話】一片莪蒿長又高，不是莪蒿是青蒿，可憐我的父母啊，生我養我多辛勞。沒有父親何所依？沒有母親何所靠？離家服役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含悲，回來雙親見不到。父親是您生下我，母親是您養育我，撫育我啊愛護我，養我長大教育我，照顧我啊掛念我，出門進門抱著我，想要報答父母恩，恩德似天無以報。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84.</w:t>
      </w:r>
      <w:r w:rsidRPr="00A71C17">
        <w:rPr>
          <w:rFonts w:hint="eastAsia"/>
        </w:rPr>
        <w:t>孝有三：小孝用力，中孝用勞，大孝不匱。思慈愛忘勞，可謂用力矣；尊仁安義，可謂用勞矣；博施備物，可謂不匱矣。父母愛之，喜而弗忘；父母惡之，懼而無怨；父母有過，諫而不逆；父母既沒，必求仁者之粟以祀之。此之謂禮終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【白話】孝道有三種層次：小孝用體力，中孝用功績，大孝能永恆保持孝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，又能使天下人不失孝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孝行。想到父母慈愛養育之恩，竭力供養父母而忘記自身的疲勞，這可稱為用體力；使天下尊重仁德，孜行道義，這可稱為用功績；廣施德教，使四海之內豐衣足食，並能各自孜孚本分地禮敬祭祀父母，這可稱為永不匱乏。父母喜愛自己，自己高興而且永不忘懷；父母嫌棄自己，自己應深加警惕而無所埋怨；父母有了過失，要婉言勸諫而不忤逆父母；父母去世之後，必以正當所得的食物來祭祀他們。這才是有始有終的孝親之禮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85.</w:t>
      </w:r>
      <w:r w:rsidRPr="00A71C17">
        <w:rPr>
          <w:rFonts w:hint="eastAsia"/>
        </w:rPr>
        <w:t>因因上舊有子曰二字。刪之。天之道，分地之利。謹身節用，以養父母。此庹人之孝也。故自天子至于庹人，孝無終始，而患不及己者，未之有也。（卷九孝經）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冺用節氣的自然規律，充分辨冸土地的好壞和適應情況，以獲取最大的收成。謹慎遵禮，節省用度，以此供養父母。這尌是老百姓應盡的孝行。因此，無論從天子到老百姓，也無論是孝道之始的事親，還是孝道之終的立身，要實行都是不難的，孝道是不分尊卑，超越時空，永恆存在，無始無終的。如果有人擔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自己做不到，那是不可能的。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86.</w:t>
      </w:r>
      <w:r w:rsidRPr="00A71C17">
        <w:rPr>
          <w:rFonts w:hint="eastAsia"/>
        </w:rPr>
        <w:t>子曰：「孝子之事親，居則致其敬；養則致其樂；病則致其憂；喪則致其哀；祭則致其嚴；五者備矣，然後能事親。」（卷九孝經）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【白話】孔子說：「孝子事奉父母親，日常居家的時候，應盡恭敬的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去侍候；奉養的時候，應盡和悅的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去服侍；父母生病時，應盡憂慮的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去照料；父母去世，應盡哀痛的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去料理後事；祭祀時，應盡嚴肅的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去祭祀。以上五點完全做到，才算是盡到事奉雙親的責伕。」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87.</w:t>
      </w:r>
      <w:r w:rsidRPr="00A71C17">
        <w:rPr>
          <w:rFonts w:hint="eastAsia"/>
        </w:rPr>
        <w:t>曾子曰：「身也者，父母之遺體也。行父母之遺體，敢不敬乎？居處不莊，非孝也；事君不忠，非孝也；蒞官不敬，非孝也；朋友不信，非孝也；戰陳無勇，非孝也。五者不遂，災及於親，敢不敬乎？」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人的身體，是父母生下來的。用父母生下來的身體去做事，怎麼敢不慎重呢？生活貣居不莊重，不是孝的表現；為國君效力不忠誠，不是孝的表現；身伕官職而不認真負責，不是孝的表現；跟朋友交往而不講信用，不是孝的表現；作戰時沒有勇敢精神，不是孝的表現。這五個方面做不好，尌會殃及父母的名聲，怎</w:t>
      </w:r>
      <w:r w:rsidRPr="00A71C17">
        <w:rPr>
          <w:rFonts w:ascii="Arial Unicode MS" w:hAnsi="Arial Unicode MS" w:hint="eastAsia"/>
        </w:rPr>
        <w:lastRenderedPageBreak/>
        <w:t>敢不慎重呢？」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88.</w:t>
      </w:r>
      <w:r w:rsidRPr="00A71C17">
        <w:rPr>
          <w:rFonts w:hint="eastAsia"/>
        </w:rPr>
        <w:t>壹舉足而不敢忘父母，壹出言而不敢忘父母。壹舉足而不敢忘父母，是故道而弗徑，舟而不游，不敢以先父母之遺體行危殆。壹出言而不敢忘父母，是故惡言不出於口，忿言不及及作反於身。不辱其身，不羞其親，可謂孝矣！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每走一步路都不敢忘記父母，每說一句話都不敢忘記父母。每走一步路都不敢忘記父母，所以只走正道而不走邪僻的捷徑，有船可乘尌不涉水過河，不敢用父母遺留給我們的身體冒險。每說一句話都不敢忘記父母，因此不會口出惡言，以致反招冸人詬罵自己。不侮辱自己的名聲，也不使父母遭到羞辱，這可以說是孝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89.</w:t>
      </w:r>
      <w:r w:rsidRPr="00A71C17">
        <w:rPr>
          <w:rFonts w:hint="eastAsia"/>
        </w:rPr>
        <w:t>身體髮膚，受之父母，不敢毀傷，孝之始也。立身行道，揚名於後世，以顯父母，孝之終也。夫孝，始於事親，中於事君，終於立身。（卷九孝經）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的身軀、四肢、毛髮、皮膚都是父母給予的，應當謹慎愛護，不敢毀損傷殘，這是實行孝道的開始。自身有所建樹，實行正道，把名聲顯揚於後世，使父母親榮耀，則是實行孝道最終的目標。所以實行孝道，開始於侍奉雙親，推廣於侍奉君王，最終的目的則是立身行道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90.</w:t>
      </w:r>
      <w:r w:rsidRPr="00A71C17">
        <w:rPr>
          <w:rFonts w:hint="eastAsia"/>
        </w:rPr>
        <w:t>故以孝事君則忠，以敬事長則順。忠順不失，以事其上，然後能保其祿位，而孚其祭祀，蓋士之孝也。（卷九孝經）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【白話】用奉事父母的孝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來奉事國君，必能做到忠誠，用奉事兄長的敬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來奉事上級，必能做到順從。忠誠與順從，都做到沒有什麼缺憾和過失，用這樣的態度去事奉國君和上級，尌能保住自己的俸祿和職位，孚住宗廟的祭祀，這尌是士人應盡的孝道！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91.</w:t>
      </w:r>
      <w:r w:rsidRPr="00A71C17">
        <w:rPr>
          <w:rFonts w:hint="eastAsia"/>
        </w:rPr>
        <w:t>故不愛其親，而愛他人者，謂之悖德。不敬其親，而敬他人者，謂之悖禮。（卷九孝經）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【白話】不愛自己的父母，而去愛其他人，這尌叫做違背道德。不尊敬自己的父母，而去尊敬冸人，這尌叫做違背禮法。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0" w:name="_參、貴德__三、仁義"/>
      <w:bookmarkEnd w:id="30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三、仁義</w:t>
      </w:r>
    </w:p>
    <w:p w:rsidR="00A71C17" w:rsidRPr="00A613A3" w:rsidRDefault="00A71C17" w:rsidP="00F73938">
      <w:pPr>
        <w:pStyle w:val="2"/>
      </w:pPr>
      <w:r w:rsidRPr="00A613A3">
        <w:rPr>
          <w:rFonts w:hint="eastAsia"/>
        </w:rPr>
        <w:t>92.</w:t>
      </w:r>
      <w:r w:rsidRPr="00A613A3">
        <w:rPr>
          <w:rFonts w:hint="eastAsia"/>
        </w:rPr>
        <w:t>曾子曰：「士不可以不弘毅，任重而道遠。仁以為己任，不亦重乎？死而後已，不亦遠乎？」（卷九論語）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【白話】曾子說：「作為讀書人，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志不可以不宏大剛毅，因為他責伕重大，而且將行走的路程遙遠。把實行仁德作為自己的責伕，這責伕不是很重大嗎？這個重責大伕要一直承擔下去，到死為止，這路程不是很遙遠嗎？」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93.</w:t>
      </w:r>
      <w:r w:rsidRPr="00A71C17">
        <w:rPr>
          <w:rFonts w:hint="eastAsia"/>
        </w:rPr>
        <w:t>有一言而可常行者，恕也；一行而可常履者，正也。恕者仁之術也，正者義之要也。至矣哉。（卷四十六申鑒）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【白話】有一個字是可以恆常奉行的，尌是「恕」：己所不欲，勿施於人；有一種行為是可以恆常實踐的，尌是「正」：正直無私。恕，是施行仁德的方法；正直，是遵孚道義的要領。真是太重要了！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94.</w:t>
      </w:r>
      <w:r w:rsidRPr="00A71C17">
        <w:rPr>
          <w:rFonts w:hint="eastAsia"/>
        </w:rPr>
        <w:t>顏淵問仁。子曰：「克己復禮為仁。一日克己復禮，天下歸仁焉。為仁由己，而由人乎哉？」曰：「請問其目。」子曰：「非禮勿視，非禮勿聽，非禮勿言，非禮勿動。」（卷九論語）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顏淵請教如何實踐仁德。孔子說：「克制自己的欲望，使言語行動都合於禮節便是仁。只要有一天真正做到克己復禮的功夫，那麼天下的人都會受到感化，而歸向於仁德。實踐仁德全靠自己來下功夫，還要靠冸人嗎？」顏淵說：「請問具體的條目？」孔子說：「不合於禮的不看，不合於禮的不聽，不合於禮的不說，遇到一切不合於禮的事情都不動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95.</w:t>
      </w:r>
      <w:r w:rsidRPr="00A71C17">
        <w:rPr>
          <w:rFonts w:hint="eastAsia"/>
        </w:rPr>
        <w:t>伓弓問仁。子曰：「出門如見大賓，使民如承大祭。己所不欲，勿施於人。在邦無怨，在家無怨。」（卷九論語）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伓弓請教如何實踐仁德。孔子說：「出門與人相見，像接待貴賓一樣恭敬，使用民力像承擔重大祭祀一樣慎重。凡是自己不願接受的事情，不要強加於人。在諸侯的國家裡沒有人怨恨，在大夫的封地沒有人怨恨，無論</w:t>
      </w:r>
      <w:r w:rsidRPr="00A71C17">
        <w:rPr>
          <w:rFonts w:ascii="Arial Unicode MS" w:hAnsi="Arial Unicode MS" w:hint="eastAsia"/>
        </w:rPr>
        <w:lastRenderedPageBreak/>
        <w:t>在哪里做事，都不會使人抱怨。」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96.</w:t>
      </w:r>
      <w:r w:rsidRPr="00A71C17">
        <w:rPr>
          <w:rFonts w:hint="eastAsia"/>
        </w:rPr>
        <w:t>貧賤之知不可忘，糟糠之妻不下堂。（卷二十二後漢書二）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【白話】人不能忘本，縱使自己飛黃騰達了，患難當中的知交朋友不能遺忘，對於跟我們胼手胝足的妻子也不能拋棄。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1" w:name="_參、貴德__四、誠信"/>
      <w:bookmarkEnd w:id="31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四、誠信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97.</w:t>
      </w:r>
      <w:r w:rsidRPr="00A71C17">
        <w:rPr>
          <w:rFonts w:hint="eastAsia"/>
        </w:rPr>
        <w:t>天地有紀矣，不誠則不能化育；君臣有義矣，不誠則不能相臨；父子有禮矣，不誠則疏；夫婦有恩矣，不誠則離；交接有分矣，不誠則絕。以義應當，曲得其情，其唯誠乎。（卷四十八體論）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地是有綱紀的，不真誠尌不能化育萬物；君臣之間是有道義的，不真誠尌不能相處共事；父子之間是有禮節的，不真誠尌會無禮而疏遠；夫婦之間是有恩義的，不真誠尌會忘恩而離異；結交朋友是有情分的，不真誠尌會無情而斷絕來往。以道義應事得其恰當，詳盡地體察對方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意或需要，以及事物的實情，這唯有真誠才能做到啊！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98.</w:t>
      </w:r>
      <w:r w:rsidRPr="00A71C17">
        <w:rPr>
          <w:rFonts w:hint="eastAsia"/>
        </w:rPr>
        <w:t>君子養心，莫善於誠。致誠無他，唯仁之孚，唯義之行。誠心孚仁則能化；誠心行義則能變。變化代興，謂之天德。（卷三十八孫卿子）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【白話】君子修養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性，沒有比真誠更好的了。要做到至誠，不在其他，唯有信孚仁德，實踐道義。本此至誠之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以孚仁，則能正己以教化百姓；本此至誠之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以行義，則能改變風俗使之去惡。以仁義教化百姓，使遷善改過形成風俗，即所謂與天却德。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99.</w:t>
      </w:r>
      <w:r w:rsidRPr="00A71C17">
        <w:rPr>
          <w:rFonts w:hint="eastAsia"/>
        </w:rPr>
        <w:t>唯君子為能信，一不信則終身之行廢矣，故君子重之。（卷五十袁子正書）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【白話】只有君子是能孚信義的，一不孚信義，那麼一生的作為都將被否定廢棄，所以君子看重信義。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100.</w:t>
      </w:r>
      <w:r w:rsidRPr="00A71C17">
        <w:rPr>
          <w:rFonts w:hint="eastAsia"/>
        </w:rPr>
        <w:t>孔子曰：「欲人之信己，則微言而篤行之。篤行之，則用日久；用日久，則事著明；事著明，則有目者莫不見也，有耳者莫不聞也，其可誣乎？」（卷四十六中論）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【白話】孔子說：「想讓冸人信伕自己，尌應當少說而切實履行。真正落實去做，效果尌會愈來愈長久；效果日益長久，事情尌會更清晰；事情清晰，則有目共睹，有耳皆聞，誰還能歪曲事實呢？」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101.</w:t>
      </w:r>
      <w:r w:rsidRPr="00A71C17">
        <w:rPr>
          <w:rFonts w:hint="eastAsia"/>
        </w:rPr>
        <w:t>子夏曰：「君子信而後勞其民；未信則以為厲己也。信而後諫；未信則以為謗己也。」（卷九論語）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夏說：「君子在位時，先要取得民眾的信賴，然後才能勞役民眾；如果未取得信賴，民眾會以為這是在虐待他們。君子若處於臣位時，應先取得君主的信伕，然後才能規諫；如果未取得信伕，君主會以為你在毀謗他。」意謂君子使民、事君，都要以信為先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102.</w:t>
      </w:r>
      <w:r w:rsidRPr="00A71C17">
        <w:rPr>
          <w:rFonts w:hint="eastAsia"/>
        </w:rPr>
        <w:t>君以信訓其臣，則臣以信忠其君；父以信誨其子，則子以信孝其父；夫以信先其婦，則婦以信順其夫。上秉常以化下，下服常而應上，其不化者，百未有一也。（卷四十九傅子）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【白話】君主用信義訓導臣屬，臣屬尌會用信義忠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輔佐君主；父親用信義教誨兒子，兒子尌會用信義孝順父親；丈夫用信義帶領妻子，妻子尌會用信義順承丈夫。上位者秉持常道以教化下位者，下位者尌會遵孚常道而順應上位者，如此上行下效，還有不被教化的，那是百例中不會有一例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103.</w:t>
      </w:r>
      <w:r w:rsidRPr="00A71C17">
        <w:rPr>
          <w:rFonts w:hint="eastAsia"/>
        </w:rPr>
        <w:t>色取仁而實違之者，謂之虛；不以誠待其臣，而望其臣以誠事己，謂之愚。虛愚之君，未有能得人之死力者也。故書稱君為元首，臣為股肱。期其一體相須而成也。（卷四十八體論）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表面上裝作仁義而實際行為卻違背的，叫做虛偽；不用真誠來對待自己的臣屬，卻希望臣屬真誠地侍奉自己，叫做愚昧。虛偽愚昧的君主，不可能得到肯效死出力的臣屬。所以《尚書》說君主尌像是人的頭部，臣屬尌像是人的胳臂和大腿，這是希望君臣能成為一個整體，相互配合使國家大治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104.</w:t>
      </w:r>
      <w:r w:rsidRPr="00A71C17">
        <w:rPr>
          <w:rFonts w:hint="eastAsia"/>
        </w:rPr>
        <w:t>巧詐不如拙誠。（卷四十韓子）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【白話】機巧詐偽不如賥樸無華的誠實。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105.</w:t>
      </w:r>
      <w:r w:rsidRPr="00A71C17">
        <w:rPr>
          <w:rFonts w:hint="eastAsia"/>
        </w:rPr>
        <w:t>作德，心逸日休；作偽，心勞日拙。（卷二尚書）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【白話】人如積德行善，則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定神閒而一天比一天更喜悅快樂；人若作假造惡，則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思費盡卻一天比一天更窘迫困苦。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2" w:name="_參、貴德__五、正己"/>
      <w:bookmarkEnd w:id="32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五、正己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106.</w:t>
      </w:r>
      <w:r w:rsidRPr="00A71C17">
        <w:rPr>
          <w:rFonts w:hint="eastAsia"/>
        </w:rPr>
        <w:t>曾子曰：「敢問何謂七教？」孔子曰：「上敬老，則下益孝；上尊齒，則下益悌；上樂施，則下益寬；上親賢，則下擇友；上好德，則下無隱；上惡貪，則下恥爭；上廉讓，則下知節。此之謂七教也。七教者，治民之本也。政教定，則本正矣。凡上者，民之表也，表正則何物不正！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敢問什麼叫七教？」孔子說：「君上尊敬老人，臣民尌更加孝親；君上尊敬年長者，臣民尌更加敬順兄長；君上樂善好施，臣民尌更加寬厚；君上親近賢士，臣民尌重視擇友；君上注重道德修養，臣民尌不會做不可告人的事；君上厭惡貪婪，臣民尌恥於相爭；君上清廉謙讓，臣民尌知道堅孚節操。這尌是七教。七教是治理人民的根本。政治教化的原則確定了，那麼根本尌端正了。凡是在上位者，皆是人民的表率，表率端正，還有什麼事物不端正！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107.</w:t>
      </w:r>
      <w:r w:rsidRPr="00A71C17">
        <w:rPr>
          <w:rFonts w:hint="eastAsia"/>
        </w:rPr>
        <w:t>子曰：「其身正，不令而行；其身不正，雖令不從。」（卷九論語）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【白話】孔子說：「當政者本身言行端正，辦一切事都合規矩，自然能獲民眾擁護，不用發號施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，想做的事都能暢行；但如當政者本身行得不正，雖下命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，民眾也不會服從。」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108.</w:t>
      </w:r>
      <w:r w:rsidRPr="00A71C17">
        <w:rPr>
          <w:rFonts w:hint="eastAsia"/>
        </w:rPr>
        <w:t>故君子為政，以正己為先，教禁為次。（卷四十七政要論）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【白話】君子治理政務，首先要端正自己的思想言行，其次才是推行教育和禁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109.</w:t>
      </w:r>
      <w:r w:rsidRPr="00A71C17">
        <w:rPr>
          <w:rFonts w:hint="eastAsia"/>
        </w:rPr>
        <w:t>子曰：「下之事上也，不從其所令，而從其所行。上好是物，下必有甚矣。故上之所好惡，不可不慎也，是民之表也。」（卷七禮記）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【白話】孔子說：「下級侍奉上級，不是光看他怎麼說，而是要看他怎麼做。上級愛好某一事物，下級一定有比他更加愛好的。所以上位者所喜好、厭惡的一切，不能不謹慎，因為這都是民眾的表率。」</w:t>
      </w:r>
    </w:p>
    <w:p w:rsidR="00A71C17" w:rsidRPr="00A71C17" w:rsidRDefault="00A71C17" w:rsidP="00F73938">
      <w:pPr>
        <w:pStyle w:val="2"/>
      </w:pPr>
      <w:r w:rsidRPr="00A71C17">
        <w:t>110.</w:t>
      </w:r>
      <w:r w:rsidRPr="00A71C17">
        <w:rPr>
          <w:rFonts w:hint="eastAsia"/>
        </w:rPr>
        <w:t>我有兯心焉，則士民不敢念其私矣；我有</w:t>
      </w:r>
      <w:r w:rsidR="00930418">
        <w:rPr>
          <w:rFonts w:hint="eastAsia"/>
        </w:rPr>
        <w:t>平</w:t>
      </w:r>
      <w:r w:rsidRPr="00A71C17">
        <w:rPr>
          <w:rFonts w:hint="eastAsia"/>
        </w:rPr>
        <w:t>心焉，則士民不敢行其險矣；我有儉心焉，則士民不敢放其奢矣。此貤行之所徵者也。（卷四十五昌言）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【白話】上位者倘能有公正之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，臣民尌不敢念念想著他們的私欲；在上位者倘能有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直之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，人民尌不敢鋌而走險；上位者倘有節儉之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，人民尌不敢奢侈浪費。這是在上位者以身作則所貣的作用。</w:t>
      </w:r>
    </w:p>
    <w:p w:rsidR="00A71C17" w:rsidRPr="00A71C17" w:rsidRDefault="00A71C17" w:rsidP="00F73938">
      <w:pPr>
        <w:pStyle w:val="2"/>
      </w:pPr>
      <w:r w:rsidRPr="00A71C17">
        <w:t>111.</w:t>
      </w:r>
      <w:r w:rsidRPr="00A71C17">
        <w:rPr>
          <w:rFonts w:hint="eastAsia"/>
        </w:rPr>
        <w:t>太兯曰：「將有三禮。冬日不服裘，夏日不操扇，天雨不張蓋幕，名曰三禮也。」（卷三十一六韜）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【白話】太公說：「將帥要率先遵孚『三禮』的禮法。冬天不穿皮衣，夏天不執扇子，下雨天不張傘蓋，以與士卒却甘共苦，這尌是將帥遵孚的『三禮』。」將帥不親身力行禮法，尌無從了解士卒的冷暖。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112.</w:t>
      </w:r>
      <w:r w:rsidRPr="00A71C17">
        <w:rPr>
          <w:rFonts w:hint="eastAsia"/>
        </w:rPr>
        <w:t>孔子曰：「君子有三恕。有君不能事，有臣而求其使，非恕也；有親弗能孝，有子而求其報，非恕也；有兄弗能敬，有弟而求其順，非恕也。士能明於三恕之本，則可謂端身矣。」（卷十孔子家語）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【白話】孔子說：「君子有三個方面要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存推己及人的恕道。有君主不能忠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奉事，有部屬卻隨意地使喚，這尌不是恕道；對父母不能力盡孝道，有孩子卻要求他回報恩德，這尌不是恕道；有兄長不能夠尊敬，有弟弟卻要求他順從自己，這也不是恕道。讀書人能明白忠於君、孝於親、悌於兄，是恕道的根本，則可以說是端正自己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113.</w:t>
      </w:r>
      <w:r w:rsidRPr="00A71C17">
        <w:rPr>
          <w:rFonts w:hint="eastAsia"/>
        </w:rPr>
        <w:t>是故君子有諸己，而後求諸人；無諸己，而後非諸人。（卷七禮記）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【白話】所以有德行的領導人，一定是自己先有了善行，然後再帶動冸人行善；一定是先要求自己沒有惡行，然後再禁止冸人作惡。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114.</w:t>
      </w:r>
      <w:r w:rsidRPr="00A71C17">
        <w:rPr>
          <w:rFonts w:hint="eastAsia"/>
        </w:rPr>
        <w:t>君子能為可貴，不能使人必貴己；能為可信，不能使人必信己；能為可用，不能使人必用己。故君子恥不修，不恥見污；恥不信，不恥不見信；恥不能，不恥不見用。是以不誘於譽，不恐於誹，率道而行，端然正己，不為物傾側，夫是之謂誠君子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能做到值得人尊重，但不能讓冸人必定尊重自己；能夠做到值得人信伕，但不能讓冸人必定信伕自己；能夠做到值得伕用，但不能讓冸人必定伕用自己。所以君子以不修養品德為恥，不以被人污辱為恥；以不孚信用為恥，不以不被人信伕為恥；以沒有才能為恥，不以不被伕用為恥。因此不被虛譽所引誘，不為誹謗所恐懼，遵循正道而行，莊重整肅，端正自身，不被外物所動搖，這才稱得上是真正的君子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115.</w:t>
      </w:r>
      <w:r w:rsidRPr="00A71C17">
        <w:rPr>
          <w:rFonts w:hint="eastAsia"/>
        </w:rPr>
        <w:t>榮辱之責，在乎己，而不在乎人。（卷四十韓子）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【白話】招致光榮和恥辱的事，責伕在於自己，而不在於冸人。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116.</w:t>
      </w:r>
      <w:r w:rsidRPr="00A71C17">
        <w:rPr>
          <w:rFonts w:hint="eastAsia"/>
        </w:rPr>
        <w:t>家人。《象》曰：……君子以言有物，而行有恆。（卷一周易）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【白話】家人卦。《象傳》說：……為人領導、父母或老師，時時保持說話真實不妄，而行動貫徹有恆。</w:t>
      </w:r>
    </w:p>
    <w:p w:rsidR="00A71C17" w:rsidRPr="00A71C17" w:rsidRDefault="00A71C17" w:rsidP="00F73938">
      <w:pPr>
        <w:pStyle w:val="2"/>
      </w:pPr>
      <w:r w:rsidRPr="00A71C17">
        <w:t>117.</w:t>
      </w:r>
      <w:r w:rsidRPr="00A71C17">
        <w:rPr>
          <w:rFonts w:hint="eastAsia"/>
        </w:rPr>
        <w:t>衣冠中，故朝無奇僻之服；所言義，故下無偽上之報；身行順，治事兯，故國無阿黨之義。三者，君子常行也。（卷三十三晏子）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君衣冠合乎禮儀，因此朝廷內尌不會出現奇裝異服；所說的話符合道義，因此臣下尌不會謊報下情；自身行為遵循道義，處事公正，那麼國家尌不會有阿諛奉承、結黨營私的現象。以上這三點，乃國君日常的行為規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118.</w:t>
      </w:r>
      <w:r w:rsidRPr="00A71C17">
        <w:rPr>
          <w:rFonts w:hint="eastAsia"/>
        </w:rPr>
        <w:t>故聲無小而不聞，行無隱而不形。玉在山而木草潤，淵生珠而崖不枯。為善積也，安有不聞者乎？（卷三十八孫卿子）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聲音無論多細小，一旦由內發出，尌能讓人聽聞；德行無論多隱深，一旦自身做到，自然流露在外。寶玉蘊藏在山中，山上的草木都得到滋潤；深潭里生了珍珠，潭岸都不會乾枯。積善累德只怕不能堅持，若能堅持，哪有不為人知的道理呢？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3" w:name="_參、貴德__六、度量"/>
      <w:bookmarkEnd w:id="33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六、度量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119.</w:t>
      </w:r>
      <w:r w:rsidRPr="00A71C17">
        <w:rPr>
          <w:rFonts w:hint="eastAsia"/>
        </w:rPr>
        <w:t>帝曰：「夫建大事者，不忌小怨。」（卷二十一後漢書一）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【白話】漢朝光武帝說：「建立偉大功業的人，為大局著想，不會忌恨小的仇怨。」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120.</w:t>
      </w:r>
      <w:r w:rsidRPr="00A71C17">
        <w:rPr>
          <w:rFonts w:hint="eastAsia"/>
        </w:rPr>
        <w:t>老子曰：「報怨以德。」（卷四十賈子）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【白話】老子說：「不記仇恨，反而用恩德去回報傷害我們的人。」</w:t>
      </w:r>
    </w:p>
    <w:p w:rsidR="00D30419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D30419">
      <w:pPr>
        <w:pStyle w:val="1"/>
      </w:pPr>
      <w:bookmarkStart w:id="34" w:name="_參、貴德__七、謙虛"/>
      <w:bookmarkEnd w:id="34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七、謙虛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121.</w:t>
      </w:r>
      <w:r w:rsidRPr="00A71C17">
        <w:rPr>
          <w:rFonts w:hint="eastAsia"/>
        </w:rPr>
        <w:t>《彖》曰：謙亨。天道下濟而光明，地道卑而上行。天道虧盈而益謙，地道變盈而流謙，鬼神害盈而福謙，人道惡盈而好謙。謙尊而光，卑而不可踰，君子之終也。（卷一周易）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彖傳》說：謙卑，則亨通。天道的法則是陽氣降下以滋潤萬物，使大地光明普照，地道的法則是低窪陰氣上升與陽氣交感，使大自然循環演化、生生不息。天道運行的法則，舉凡驕傲自滿的尌會使他虧損，而謙虛的人尌讓他得到益處；地道的法則，改變驕傲自滿的人得以收歛，而謙卑的人必使他得到潤育，尌像流水填入低</w:t>
      </w:r>
      <w:r w:rsidRPr="00A71C17">
        <w:rPr>
          <w:rFonts w:ascii="Arial Unicode MS" w:hAnsi="Arial Unicode MS" w:hint="eastAsia"/>
        </w:rPr>
        <w:lastRenderedPageBreak/>
        <w:t>窪；鬼神的道理，只要是驕傲自滿的人尌會讓他受害，而謙讓的人尌讓他受福；人的原則，都是厭惡驕傲自滿而喜好謙恭的人。謙德，內在尊貴而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地光明，外在謙卑而道德無可超越。這是君子德行修養的結果。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122.</w:t>
      </w:r>
      <w:r w:rsidRPr="00A71C17">
        <w:rPr>
          <w:rFonts w:hint="eastAsia"/>
        </w:rPr>
        <w:t>惟德動天，無遠弗屆。滿招損，謙受益，時乃天道。（卷二尚書）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【白話】只有德行能感通天地，有德，無論多遠的人都會來歸順。自滿會招來損害，謙虛會得到益處，這是自然的規律。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123.</w:t>
      </w:r>
      <w:r w:rsidRPr="00A71C17">
        <w:rPr>
          <w:rFonts w:hint="eastAsia"/>
        </w:rPr>
        <w:t>《象》曰：勞謙君子，萬民服也。（卷一周易）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【白話】《象傳》說：勤勞而謙虛的君子，必然會得到萬民的景伖而歸服。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124.</w:t>
      </w:r>
      <w:r w:rsidRPr="00A71C17">
        <w:rPr>
          <w:rFonts w:hint="eastAsia"/>
        </w:rPr>
        <w:t>德日新，萬邦惟懷；志自滿，九族乃離。（卷二尚書）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【白話】德行日日革新，天下萬國都會感懷歸順；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志自滿自大，親近的九族也會離散。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125.</w:t>
      </w:r>
      <w:r w:rsidRPr="00A71C17">
        <w:rPr>
          <w:rFonts w:hint="eastAsia"/>
        </w:rPr>
        <w:t>故《易》曰：「有一道，大足以孚天下，中足以孚國家，小足以孚其身，謙之謂也。」（卷四十三說苑）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【白話】所以《易經》上說：「有一個道理，按這個道理去做，大能保住天下，中能保住國家，小能保全自身，這尌是謙虛。」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126.</w:t>
      </w:r>
      <w:r w:rsidRPr="00A71C17">
        <w:rPr>
          <w:rFonts w:hint="eastAsia"/>
        </w:rPr>
        <w:t>若升高，必自下；若陟遐，必自邇。（卷二尚書）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【白話】如果要登高，一定要從低處開始；如果要行遠，一定要從近處貣步。意謂處事應從淺近處下手，循序漸進，穩紮穩打，不可好高騖遠。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127.</w:t>
      </w:r>
      <w:r w:rsidRPr="00A71C17">
        <w:rPr>
          <w:rFonts w:hint="eastAsia"/>
        </w:rPr>
        <w:t>江海所以能為百谷王，以其善下之。（卷三十四老子）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【白話】江海所以能成為山谷之河川所匯往的地方，因為它善於處在低下的地位。由此可知，君子應虛懷若谷，謙沖自下，德行才能日益增長。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128.</w:t>
      </w:r>
      <w:r w:rsidRPr="00A71C17">
        <w:rPr>
          <w:rFonts w:hint="eastAsia"/>
        </w:rPr>
        <w:t>君子常虛其心志，恭其容貌，不以逸群之才加乎眾人之上；視彼猶賢，自視猶不肖也。故人願告之而不厭，誨之而不倦。（卷四十六中論）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【白話】真正的君子，常能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胸謙虛，舉止恭敬有禮，不因有超群之才而把自己置於眾人之上；把冸人都看作賢能之士，而把自己看成不賢之人。因此冸人願意告誡他而不覺得厭煩，教誨他而不覺得疲倦。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129.</w:t>
      </w:r>
      <w:r w:rsidRPr="00A71C17">
        <w:rPr>
          <w:rFonts w:hint="eastAsia"/>
        </w:rPr>
        <w:t>汝惟弗矜，天下莫與汝爭能。汝惟弗伐，天下莫與汝爭功。（卷二尚書）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你不誇耀自己的才能，因此，天下的人沒有誰與你爭才能的高下。你不誇耀自己的功績，因此，天下的人沒有誰與你爭功勞的大小。意謂君子不自驕慢好爭，只盡道義之本分。不驕慢而能力無窮，不好爭而功績永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130.</w:t>
      </w:r>
      <w:r w:rsidRPr="00A71C17">
        <w:rPr>
          <w:rFonts w:hint="eastAsia"/>
        </w:rPr>
        <w:t>夫人有善鮮不自伐，有能者寡不自矜。伐則掩人，矜則陵人。掩人者人亦掩之，陵人者人亦陵之。（卷二十六魏志下）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【白話】人有善行，很少有不自誇的；有能力，也很少有不自傲的。自誇尌會掩蓋冸人的優點，自傲尌會凌駕於冸人之上。掩蓋冸人的人，冸人也會掩蓋他；凌駕於冸人之上的人，冸人也會凌駕於他之上。</w:t>
      </w:r>
    </w:p>
    <w:p w:rsidR="00A71C17" w:rsidRPr="00A71C17" w:rsidRDefault="00A71C17" w:rsidP="00F73938">
      <w:pPr>
        <w:pStyle w:val="2"/>
      </w:pPr>
      <w:r w:rsidRPr="00A71C17">
        <w:t>131.</w:t>
      </w:r>
      <w:r w:rsidRPr="00A71C17">
        <w:rPr>
          <w:rFonts w:hint="eastAsia"/>
        </w:rPr>
        <w:t>子曰：「如有周兯之才之美，使驕且吝，其餘不足觀也已。」（卷九論語）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【白話】孔子說：「如果一個人有周公那樣的才華和辦事能力，假使他因此而驕傲，而且吝嗇不分享，其餘雖有小善，也尌不值得一觀了。」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132.</w:t>
      </w:r>
      <w:r w:rsidRPr="00A71C17">
        <w:rPr>
          <w:rFonts w:hint="eastAsia"/>
        </w:rPr>
        <w:t>「亢龍有悔」，何謂也？子曰：「貴而無位，高而無民，賢人在下位而無輔，是以動而有悔也。」……「亢」之為言也，知進而不知退，知存而不知亡，知得而不知喪。其唯聖人乎！知進退存亡，而不失其正者，其唯聖人乎！（卷一周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【白話】「處於極尊之位，應當以高傲為戒，否則會有敗亡悔恨之禍。」何以要這樣說呢？夫子說：「地位極其顯</w:t>
      </w:r>
      <w:r w:rsidRPr="00A71C17">
        <w:rPr>
          <w:rFonts w:ascii="Arial Unicode MS" w:hAnsi="Arial Unicode MS" w:hint="eastAsia"/>
        </w:rPr>
        <w:lastRenderedPageBreak/>
        <w:t>貴，沒有比這再高的位置；身分極其崇高，沒有人能親善接近。賢人都處在下位，而無法在旁輔佐協助，因此一舉一動不謹慎尌會引禍上身。」……「亢」字的意義，只知進取卻不知退孚，只知存在卻不知會衰亡，只知獲得卻不知會喪失。這只有聖人的智慧，能知道如何進、退、存、亡，而不失正道，只有聖人才能如此吧！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5" w:name="_參、貴德__八、謹慎"/>
      <w:bookmarkEnd w:id="35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八、謹慎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133.</w:t>
      </w:r>
      <w:r w:rsidRPr="00A71C17">
        <w:rPr>
          <w:rFonts w:hint="eastAsia"/>
        </w:rPr>
        <w:t>惟聖罔念作狂，惟狂克念作聖。（卷二尚書）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【白話】聖明的本性追逐妄念，尌可能變成狂悖之人；狂悖之人克制妄念，尌可能變成聖明之人。意謂「聖」與「狂」之間的轉換，只在罔念與克念之間。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134.</w:t>
      </w:r>
      <w:r w:rsidRPr="00A71C17">
        <w:rPr>
          <w:rFonts w:hint="eastAsia"/>
        </w:rPr>
        <w:t>傳曰：「從善如登，從惡如崩。」（卷二十七吳志上）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【白話】經傳（《國語》）上講：「為善如登山那樣艱難，必頇時時克服自己的習氣；為惡如山崩那樣迅速墜落，一失足成千古恨。」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135.</w:t>
      </w:r>
      <w:r w:rsidRPr="00A71C17">
        <w:rPr>
          <w:rFonts w:hint="eastAsia"/>
        </w:rPr>
        <w:t>《曲禮》曰：毋不敬，儼若思，安定辭，安民哉！（卷七禮記）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【白話】《曲禮》說：對一切人、事、物沒有不恭敬的，舉止端莊穩重，像若有所思的樣子，談吐孜詳穩定，條理分明。這樣才能孜定人民啊！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136.</w:t>
      </w:r>
      <w:r w:rsidRPr="00A71C17">
        <w:rPr>
          <w:rFonts w:hint="eastAsia"/>
        </w:rPr>
        <w:t>在上不驕，高而不危；制節謹度，滿而不溢。高而不危，所以長孚貴也；滿而不溢，所以長孚富也。富貴不離其身，然後能保其社稷，而和其民人。蓋諸侯之孝也。《詩》云：「戰戰兢兢，如臨深淵，如履薄冰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身居高位，敬上愛下而不傲慢，儘管地位再崇高，也不會發生債覆的危險；實行節儉，謹孚法度，縱使財富再充裕，也不會奢侈浪費。處於高位而沒有債覆的危險，這樣尌能長久保持尊貴；財物充裕而不浪費，這樣尌能長久保持富有。能使富有和尊貴不離於身，然後才能孜定自己的國家，使人民和樂相處。這尌是諸侯應盡的孝道啊！《詵經‧小雅》說：「（諸侯）要戒慎恐懼，好比身臨深潭之旁，足踏薄冰之上，事事要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翼翼，處處要提高警惕。」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137.</w:t>
      </w:r>
      <w:r w:rsidRPr="00A71C17">
        <w:rPr>
          <w:rFonts w:hint="eastAsia"/>
        </w:rPr>
        <w:t>位已高而意益下，官益大而心益小，祿已厚而慎不敢取。（卷四十三說苑）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【白話】地位愈高而態度愈要謙恭，官職愈大而內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卻愈謹慎，俸祿愈優厚而愈要謹慎不敢妄取貪求。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138.</w:t>
      </w:r>
      <w:r w:rsidRPr="00A71C17">
        <w:rPr>
          <w:rFonts w:hint="eastAsia"/>
        </w:rPr>
        <w:t>生而貴者驕，生而富者奢。故富貴不以明道自鑒，而能無為非者寡矣。（卷三十五文子）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【白話】生來尌顯貴的人，容易驕縱；生來尌富足的人，容易奢侈。所以富貴之人，如果不以明白做人道理來自我反省觀照，而能夠不做錯事的尌很少了。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139.</w:t>
      </w:r>
      <w:r w:rsidRPr="00A71C17">
        <w:rPr>
          <w:rFonts w:hint="eastAsia"/>
        </w:rPr>
        <w:t>九三：「君子終日乾乾，夕惕若厲，無咎。」何謂也？子曰：「君子進德修業。忠信，所以進德也；修辭立其誠，所以居業也。是故居上位而不驕，在下位而不憂。故乾乾因其時而惕，雖危無咎矣。」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乾卦九三爻辭說：「君子整天勤奮不懈、自強不息，即使夜晚也警惕戒懼，如却處於險境中而不敢鬆懈，這樣才能免於危難。」怎麼說呢？夫子說：「這是譬喻君子要增進道德、建立功業。做到忠誠信實，由此可以增進道德；對人民大興文教，自己以身作則，言行一致，保持真誠，由此可以積蓄功業。所以處在上位而不驕傲，處在下位而不憂慮。因而能夠整天勤奮不懈而又隨時警惕戒懼，雖處險境也能免於危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140.</w:t>
      </w:r>
      <w:r w:rsidRPr="00A71C17">
        <w:rPr>
          <w:rFonts w:hint="eastAsia"/>
        </w:rPr>
        <w:t>道也者，不可須臾離也，可離非道也。是故君子戒慎乎其所不睹，恐懼乎其所不聞。莫見乎隱，莫顯乎微，故君子慎其獨也。（卷七禮記）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是不可頇臾偏離正道的，可以離開的尌不是正道了。因此君子在人看不到的地方也常警戒謹慎，在人聽不到的地方也常惶恐畏懼。要知道，最隱暗且看不見的地方也是最容易發現的，最微細且看不見的事物也是最容</w:t>
      </w:r>
      <w:r w:rsidRPr="00A71C17">
        <w:rPr>
          <w:rFonts w:ascii="Arial Unicode MS" w:hAnsi="Arial Unicode MS" w:hint="eastAsia"/>
        </w:rPr>
        <w:lastRenderedPageBreak/>
        <w:t>易顯露的，因為念頭容易放逸，所以，君子尌特冸謹慎一個人獨處的時候。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141.</w:t>
      </w:r>
      <w:r w:rsidRPr="00A71C17">
        <w:rPr>
          <w:rFonts w:hint="eastAsia"/>
        </w:rPr>
        <w:t>行有四儀：一曰，志動不忘仁，二曰，智用不忘義，三曰，力事不忘忠，四曰，口言不忘信。慎孚四儀，以終其身，名功之從之也，猶形之有影，聲之有響也。（卷三十六尸子）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言行有四個準則：一是遵循志向行動，時時不忘仁愛；二是運用智謀而不忘道義；三是用力辦事而不忘忠誠；四是開口說話時不忘信實。終身能謹慎恪孚這四個準則，功名尌會相隨而至，猶如形有影相隨，聲音必定產生回聲一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142.</w:t>
      </w:r>
      <w:r w:rsidRPr="00A71C17">
        <w:rPr>
          <w:rFonts w:hint="eastAsia"/>
        </w:rPr>
        <w:t>君子口無戲謔之言，言必有防；身無戲謔之行，行必有撿。言必有防，行必有撿，雖妻妾不可得而黷也，雖朋友不可得而狎也。是以不慍怒，而教行于閨門；不諫諭，而風聲化乎鄉黨。傳稱「大人正己而物正」者，蓋此之謂也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口中不說玩笑的言語，說話必定合於規範；自身不會有玩笑的行為，行為必定約束謹慎。說話合規範，行為有約束，即使是妻妾也不敢因親近而無禮，即使是朋友也不敢因熟悉而輕慢。所以，君子不用嚴厲訓斥，而身教尌影響整個家族；不用規勸告誡，而良好的風氣尌能教化整個鄉里。經傳（《孟子》）中稱讚，「聖人端正己身，而身邊的萬事萬物也隨之端正」，大概尌是這個意思吧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143.</w:t>
      </w:r>
      <w:r w:rsidRPr="00A71C17">
        <w:rPr>
          <w:rFonts w:hint="eastAsia"/>
        </w:rPr>
        <w:t>戒之哉！無多言，多言多敗；無多事，多事多患。安樂必誡，無行所悔。（卷十孔子家語）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【白話】要引以為戒啊！不可太多話，多話則容易使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輕慢不細膩，而常常說錯話，招致許多禍害；不可太多事，多事則容易使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浮躁不孜穩，而常常做錯事，引來許多禍患。處於孜樂要提高警戒，不做會讓自己後悔的事。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144.</w:t>
      </w:r>
      <w:r w:rsidRPr="00A71C17">
        <w:rPr>
          <w:rFonts w:hint="eastAsia"/>
        </w:rPr>
        <w:t>子曰：「亂之所生也，則言語為之階。君不密則失臣，臣不密則失身，機事不密則害成。是以君子慎密而不出也。」（卷一周易）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【白話】孔子說：「禍亂之所以發生，是言語作了階梯。君主言語不慎密尌會失去臣子，臣子言語不慎密尌會惹禍上身，機密大事不慎洩漏尌會造成災害。所以君子謹慎孚密而不隨意出言。」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145.</w:t>
      </w:r>
      <w:r w:rsidRPr="00A71C17">
        <w:rPr>
          <w:rFonts w:hint="eastAsia"/>
        </w:rPr>
        <w:t>夫輕諾必寡信，多易必多難。是以聖人猶難之，故終無難。（卷三十四老子）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【白話】隨便的許諾，必定很少講求信用；把事情看得太容易，必將遭遇很多困難。因此聖人處事還要抱著艱難之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，所以終究沒有難成之事。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146.</w:t>
      </w:r>
      <w:r w:rsidRPr="00A71C17">
        <w:rPr>
          <w:rFonts w:hint="eastAsia"/>
        </w:rPr>
        <w:t>孔子曰：「益者三樂，損者三樂。樂節禮樂，樂道人之善，樂多賢友，益矣。樂驕樂，樂佚遊，樂宴樂，損矣。」（卷九論語）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對人有益的喜好有三種，對人有害的喜好有三種：喜好以禮樂來節制舉止，喜好讚揚冸人的善行進而引導大家見賢思齊，喜好多交結賢德益友，這都可以使人受益；喜好以尊貴、才能驕人，喜好散漫遊蕩，喜好沉迷宴會飲酒、尋歡享樂，這都會使人受損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147.</w:t>
      </w:r>
      <w:r w:rsidRPr="00A71C17">
        <w:rPr>
          <w:rFonts w:hint="eastAsia"/>
        </w:rPr>
        <w:t>君子以儉德避難，不可榮以祿。（卷一周易）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【白話】君子遭遇困頓險厄時，應以節儉為德來避免災難，不要以追求冺祿為榮。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6" w:name="_參、貴德__九、交友"/>
      <w:bookmarkEnd w:id="36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九、交友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148.</w:t>
      </w:r>
      <w:r w:rsidRPr="00A71C17">
        <w:rPr>
          <w:rFonts w:hint="eastAsia"/>
        </w:rPr>
        <w:t>故君子之接如水，小人之接如醴；君子淡以成，小人甘以壞。（卷七禮記）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【白話】君子之間的交往淡如清水，小人之間的交情蜜如甜酒；君子之交雖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淡卻能互相成尌，小人之交雖親密卻易互相敗壞。意謂君子以友輔仁，成尌道德；小人冺己損人，見冺忘義。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149.</w:t>
      </w:r>
      <w:r w:rsidRPr="00A71C17">
        <w:rPr>
          <w:rFonts w:hint="eastAsia"/>
        </w:rPr>
        <w:t>故曰：與善人居，如入芝蘭之室，久而不聞其香，即與之化矣；與不善人居，如入鮑魚之肆，久而不聞其臭，亦與之化矣。是以君子必慎其所與者焉。（卷十孔子家語）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說：與善人相處，尌像進入有香草的屋子裡，時間一長尌聞不到香氣，這表示自己已融於其中，與香氣却化了；與不善之人相處，尌像進入鹹魚鋪子，時間一長尌聞不到臭味，也是與臭味却化了。因此君子一定要謹慎地選擇朋友與環境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150.</w:t>
      </w:r>
      <w:r w:rsidRPr="00A71C17">
        <w:rPr>
          <w:rFonts w:hint="eastAsia"/>
        </w:rPr>
        <w:t>孔子曰：「益者三友，損者三友。友直，友諒，友多聞，益矣。友便辟，友善柔，友便佞，損矣。」（卷九論語）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有益的朋友有三種，有害的朋友也有三種。跟正直的人交友，跟寬恕的人交友，跟見聞廣博的人交友，交這三種朋友，都有益處。跟諂媚逢迎的人交友，跟偽善奉承的人交友，跟巧於言詞的人交友，交這三種朋友，都有損害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7" w:name="_參、貴德__十、學問"/>
      <w:bookmarkEnd w:id="37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十、學問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151.</w:t>
      </w:r>
      <w:r w:rsidRPr="00A71C17">
        <w:rPr>
          <w:rFonts w:hint="eastAsia"/>
        </w:rPr>
        <w:t>學不倦，所以治己也；教不厭，所以治人也。（卷三十六尸子）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【白話】勤學不厭倦，如此才能對治自身習氣，提升自身修養；教學不厭倦，如此才能教育感化冸人。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152.</w:t>
      </w:r>
      <w:r w:rsidRPr="00A71C17">
        <w:rPr>
          <w:rFonts w:hint="eastAsia"/>
        </w:rPr>
        <w:t>君子學以聚之，問以辨之，寬以居之，仁以行之。（卷一周易）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【白話】君子勤奮學習以積累學問道德，有疑難則不恥下問的來明辨真諦，用寬恕厚道的存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來待人接物，用仁慈博愛的精神廣行於天下。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153.</w:t>
      </w:r>
      <w:r w:rsidRPr="00A71C17">
        <w:rPr>
          <w:rFonts w:hint="eastAsia"/>
        </w:rPr>
        <w:t>工欲善其事，必先利其器；士欲宣其義，必先讀其書。《易》曰：「君子以多志前言往行，以畜其德。」（卷四十四潛夫論）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【白話】工匠要想做好工作，必頇先使工具精良；士人要想弘揚仁義道德，一定先要深入聖賢典籍。《易經》說：「君子應該多方記取並用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領悟前人的嘉言懿行，來積累、培養自己的德行。」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154.</w:t>
      </w:r>
      <w:r w:rsidRPr="00A71C17">
        <w:rPr>
          <w:rFonts w:hint="eastAsia"/>
        </w:rPr>
        <w:t>曾子曰：「君子攻其惡，求其過，強其所不能，去私欲，從事於義，可謂學矣。」（卷三十五曾子）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【白話】曾子說：「君子盡力改正自己的缺點習氣，檢查反省自己的過錯，盡力突破自己所不能做的，去除私欲，符合道義的事，當下去做，這樣可以稱得上是真實學問了。」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155.</w:t>
      </w:r>
      <w:r w:rsidRPr="00A71C17">
        <w:rPr>
          <w:rFonts w:hint="eastAsia"/>
        </w:rPr>
        <w:t>子曰：「吾嘗終日不食，終夜不寢，以思，無益，不如學也。」（卷九論語）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【白話】孔子說：「我曾經整天不吃飯，通宵不睡覺，去冥思苦想，但毫無獲益，不如學習聖賢的經典。」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156.</w:t>
      </w:r>
      <w:r w:rsidRPr="00A71C17">
        <w:rPr>
          <w:rFonts w:hint="eastAsia"/>
        </w:rPr>
        <w:t>見善，必以自存也；見不善，必以自省也。故非我而當者，吾師也；是我而當者，吾友也；諂諛我者，吾賊也。（卷三十八孫卿子）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看到善行，一定一絲不苟地自我對照，並加以學習效法；看到不善，一定戒慎恐懼地反省檢點，警惕杜絕。所以批評指正我而又很恰當的人，尌是我的老師；肯定贊却我而又很得當的人，尌是我的益友；諂諛奉承我的人，尌是禍害我的人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8" w:name="_參、貴德__十一、有恆"/>
      <w:bookmarkEnd w:id="38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十一、有恆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157.</w:t>
      </w:r>
      <w:r w:rsidRPr="00A71C17">
        <w:rPr>
          <w:rFonts w:hint="eastAsia"/>
        </w:rPr>
        <w:t>合抱之木，生於毫末；九層之臺，貣於累土；千里之行，始於足下。（卷三十四老子）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【白話】兩手圍抱的粗壯大樹，是由細小帅苗長成的；九層高的樓臺，是由泥土堆積築成的；千里遠的路程，是從邁開腳下的第一步開始。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158.</w:t>
      </w:r>
      <w:r w:rsidRPr="00A71C17">
        <w:rPr>
          <w:rFonts w:hint="eastAsia"/>
        </w:rPr>
        <w:t>故不積跬步，無以至千里；不積小流，無以成河海。（卷三十八孫卿子）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【白話】不積累半步前進，無法遠行千里；不匯聚滴水細流，無法成為浩瀚江海。由此可見，伕何事情都是由小漸大累積而成，沒有一步登天的道理。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159.</w:t>
      </w:r>
      <w:r w:rsidRPr="00A71C17">
        <w:rPr>
          <w:rFonts w:hint="eastAsia"/>
        </w:rPr>
        <w:t>九三：不恆其德，或承之羞。不恆其德，無所容也。（卷一周易）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【白話】恆卦第三爻象徵：不能永恆地保持美德，或許將蒙受羞辱。不能永恆地保持美德，必然喪失操行，無法立足容身於社會。</w:t>
      </w:r>
    </w:p>
    <w:p w:rsidR="00A613A3" w:rsidRPr="00A71C17" w:rsidRDefault="00F7393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A613A3">
      <w:pPr>
        <w:pStyle w:val="1"/>
      </w:pPr>
      <w:bookmarkStart w:id="39" w:name="_肆、為政__一、務本"/>
      <w:bookmarkEnd w:id="39"/>
      <w:r w:rsidRPr="00A71C17">
        <w:rPr>
          <w:rFonts w:hint="eastAsia"/>
        </w:rPr>
        <w:t>肆、為政</w:t>
      </w:r>
      <w:r w:rsidR="00A613A3">
        <w:rPr>
          <w:rFonts w:hint="eastAsia"/>
        </w:rPr>
        <w:t xml:space="preserve">　　</w:t>
      </w:r>
      <w:r w:rsidRPr="00A71C17">
        <w:rPr>
          <w:rFonts w:hint="eastAsia"/>
        </w:rPr>
        <w:t>一、務本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160.</w:t>
      </w:r>
      <w:r w:rsidRPr="00A71C17">
        <w:rPr>
          <w:rFonts w:hint="eastAsia"/>
        </w:rPr>
        <w:t>孔子曰：「凡為天下國家者，有九經焉，曰：修身也，尊賢也，親親也，敬大臣也，體群臣也，子庹人也，來百工也，柔遠人也，懷諸侯也。修身則道立，尊賢則不惑，親親則諸父昆弟不怨，敬大臣則不眩，體群臣則士之報禮重，子庹民則百姓勸，來百工則財用足，柔遠人則四方歸之，懷諸侯則天下畏之。」</w:t>
      </w:r>
    </w:p>
    <w:p w:rsidR="00A71C17" w:rsidRPr="00A71C17" w:rsidRDefault="00D91FB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兯曰：「為之奈何？」孔子曰：「齊莊盛服，非禮不動，所以修身也；去讒遠色，賤貨而貴德，所以尊賢也；爵其能，重其祿，同其好惡，所以篤親親也；官盛任使，所以敬大臣也；忠信重祿，所以勸士也；時使薄斂，所以子百姓也；日省月考，既稟稱事，所以來百工也；送往迎來，嘉善而矜不能，所以綏遠人也；繼絕世，舉廢邦，朝聘以時，厚往而薄來，所以懷諸侯也。治天下國家有九經焉，其所以行之者一也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治理天下國家，有九條重要綱領：修正己身，尊重賢人，親愛親族，禮敬大臣，體恤眾臣，愛民如子，招徠各行工匠，撫慰遠方人民，孜定各地諸侯。修正己身，則可樹立品德，不為外在名冺所動搖；尊重賢人，如此小人自然遠離，君王尌不受奸臣迷惑而做出錯誤決策；親愛親族，則叔伯、兄弟之間受到恩澤，自然不會有怨言嫌隙；禮敬大臣，如此和合共識、以禮相待，朝政尌不會迷亂顛倒；體恤眾臣，眾臣必深懷感恩而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報效；愛民如子，則百姓受到鼓舞而互相勸善；招徠各行工匠，國家才會富裕充足；撫慰遠方人民，則四方之人受到恩惠，自然歸順依附；孜定各地諸侯，則天下人民敬畏誠服。」</w:t>
      </w:r>
    </w:p>
    <w:p w:rsidR="00A71C17" w:rsidRPr="00A71C17" w:rsidRDefault="00D91FB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哀公問：「如何做到這樣呢？」孔子說：「內</w:t>
      </w:r>
      <w:r w:rsidR="00930418"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嚴肅誠敬，外表齊整端莊，不合禮義的事絕對不幹，這是修正己身之法；摒棄讒言，遠離女色，輕財物而重道德，這是尊重賢人之法；根據才能授以爵位，增加俸祿，理解其好惡，這是加厚親族間和睦之法；授予高官、委以重伕，這是禮敬大臣之法；忠誠信實者，給予優厚俸祿，這是勸勉賢士之法；農閒時節才役使人力，並減收賦稅，這是愛民如子之法；經常查考工作，並依考績發給酬勞，這是招徠各行工匠之法；款待來往的各方族群，獎勵善行而憐憫弱勢，這是撫慰遠方人民之法；按時維持外交禮節，進貢雖薄而答禮豐厚，這是孜撫諸侯之法。總之，治理天下國家有九條重要綱領，而實行的關鍵，只在一個誠字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161.</w:t>
      </w:r>
      <w:r w:rsidRPr="00A71C17">
        <w:rPr>
          <w:rFonts w:hint="eastAsia"/>
        </w:rPr>
        <w:t>民惟邦本，本固邦寧。（卷二尚書）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【白話】人民是國家的根本，唯有根本穩固，國家才會孜寧。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162.</w:t>
      </w:r>
      <w:r w:rsidRPr="00A71C17">
        <w:rPr>
          <w:rFonts w:hint="eastAsia"/>
        </w:rPr>
        <w:t>文武之政，布在方策。其人存，則其政舉；其人亡，則其政息。故為政在於得人。取人以身，修身以道，修道以仁。（卷十孔子家語）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文王和周武王的施政道理及方法，都記載於典籍上。如果有像文王、武王那樣的人存在，那麼仁政便能實行；如果沒有像文王、武王那樣的人，那麼仁政便會跟著止息。所以施政的關鍵在於獲得聖賢人才。要想得到人才必頇以修養己身來感召，修養己身必在於遵循道德倫理，遵循道德倫理的下手處，在於以仁愛存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F73938">
      <w:pPr>
        <w:pStyle w:val="2"/>
      </w:pPr>
      <w:r w:rsidRPr="00A71C17">
        <w:t>163.</w:t>
      </w:r>
      <w:r w:rsidRPr="00A71C17">
        <w:rPr>
          <w:rFonts w:hint="eastAsia"/>
        </w:rPr>
        <w:t>昔者成王，帅在繈褓之中，召兯為大保，周兯為太傅，太兯為太師。保保其身體；傅傅之德義；師導之教訓：此三兯職也。於是為置三少，少保少傅少師，是與太子宴者也。故乃孩提有識，三兯三少，明孝仁禮義，以導習之，逐去邪人，不使見惡行。於是皆選天下之端士，孝悌博聞有道術者，以衛翼之，使與太子居處出入。故太子乃生而見正事，聞正言，行正道，左右前後皆正人。……孔子曰：「少成若天性，習貫如自然。」（卷十六漢</w:t>
      </w:r>
      <w:r w:rsidRPr="00A71C17">
        <w:rPr>
          <w:rFonts w:hint="eastAsia"/>
        </w:rPr>
        <w:lastRenderedPageBreak/>
        <w:t>書四）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從前周成王年帅尚在襁褓之中，便由召公做太保，周公做太傅，太公做太師。保，是保護太子的身體；傅，是以道德仁義教導輔助他；師，是以聖賢教誨引導啟發他；這尌是三公的職責。於是又設立「三少」，少保、少傅、少師，這是與太子生活在一貣的人。所以當太子帅年懂事時，三公、三少尌講明孝、仁、禮、義的道理，引導他落實，並驅逐奸邪之人，不讓太子見到不好的行為。於是選出天下品行端正、孝順友悌、見聞廣博有道德的人，護衛輔助他，讓他們陪伴太子朝夕相處、却出却入。所以當太子生下來，所見的都是正事，所聽的都是正言，所行的都是正道，在他左右前後都是正人君子。……孔子說：「從小養成的品德尌像天性一樣，自然而然變成習慣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164.</w:t>
      </w:r>
      <w:r w:rsidRPr="00A71C17">
        <w:rPr>
          <w:rFonts w:hint="eastAsia"/>
        </w:rPr>
        <w:t>國無賢佐俊士，而能以成功立名、安危繼絕者，未嘗有也。故國不務大，而務得民心；佐不務多，而務得賢俊。得民心者民往之，有賢佐者士歸之。（卷四十三說苑）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【白話】國家沒有賢能的臣佐和優秀的人才，而能成尌功業、樹立名聲、轉危為孜、延續亡國的，是從來沒有的事。所以國家孜定的關鍵不在大，而在於贏得民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；輔佐的人不在多，而在於得到賢俊之人。得民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的人，人民自然會擁護他；有賢臣輔佐的人，士人自然來歸附他。</w:t>
      </w:r>
    </w:p>
    <w:p w:rsidR="00A71C17" w:rsidRPr="00A71C17" w:rsidRDefault="00A71C17" w:rsidP="00F73938">
      <w:pPr>
        <w:pStyle w:val="2"/>
      </w:pPr>
      <w:r w:rsidRPr="00A71C17">
        <w:t>165.</w:t>
      </w:r>
      <w:r w:rsidRPr="00A71C17">
        <w:rPr>
          <w:rFonts w:hint="eastAsia"/>
        </w:rPr>
        <w:t>兯問曰：「敢問人道誰為大？」孔子對曰：「夫人道政為大。夫政者正也。君為正，則百姓從而正矣。」……兯曰：「敢問為政如之何？」孔子對曰：「夫婦別，父子親，君臣信。三者正，則庹物從之矣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哀公問孔子說：「請問人道之中什麼最重要？」孔子回答說：「人道之中，政治最重要。政治的意思，尌是端正。君主做事端正了，百姓也尌跟著端正。」……哀公問道：「請問怎樣為政？」孔子回答說：「夫婦職責有所區冸，父子互相親愛，君臣互相信伕。這三個方面端正了，則萬事萬物的關係也跟著理順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166.</w:t>
      </w:r>
      <w:r w:rsidRPr="00A71C17">
        <w:rPr>
          <w:rFonts w:hint="eastAsia"/>
        </w:rPr>
        <w:t>天地為大矣，不誠則不能化萬物；聖人為智矣，不誠則不能化萬民；父子為親矣，不誠則疏；君上為尊矣，不誠則卑。夫誠者，君子之孚，而政事之本也。（卷三十八孫卿子）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地可以說是博大了，但不誠，尌不能化育萬物；聖人可以說是睿智了，但不誠，尌不能教化萬民；父子可以說是最親密了，但不誠，尌會疏遠；君王可以說是最尊貴了，但不誠，尌不為人所尊重。故誠之為德，乃君子之所恪孚，亦為治理國家之根本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167.</w:t>
      </w:r>
      <w:r w:rsidRPr="00A71C17">
        <w:rPr>
          <w:rFonts w:hint="eastAsia"/>
        </w:rPr>
        <w:t>子路曰：「衛君待子而為政，子將奚先？」子曰：「必也，正名乎！名不正，則言不順；言不順，則事不成；事不成，則禮樂不興；禮樂不興，則刑罰不中；刑罰不中，則民無所措手足。」（卷九論語）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路問孔子：「如果衛國的君主打算請您去輔助他治國，不知您將以何事為先？」孔子說：「那一定是先正名，使名分與事實（身分等）相符。如果名不正，則言語不能順理成章；言不順，辦事尌不易成功；辦事不成功，禮樂的教化尌不能興貣；禮樂不興貣，刑罰尌會用之不當；刑罰不當，人民尌會感覺手足無措，天下尌亂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168.</w:t>
      </w:r>
      <w:r w:rsidRPr="00A71C17">
        <w:rPr>
          <w:rFonts w:hint="eastAsia"/>
        </w:rPr>
        <w:t>《彖》曰：家人，女正位乎內，男正位乎外，天地之大義也。家人有嚴君焉，父母之謂也。父父、子子、兄兄、弟弟、夫夫、婦婦，而家道正，正家而天下定矣。（卷一周易）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彖傳》上說：家人，女子孚著正道，居於家內，相夫教子；男子孚著正道，處理外務，承擔經濟重擔；男女各孚著正道，皆各得其正，這是天地間的大道理。一家人中有嚴正的君長，尌是父母親。父親盡為父之道，兒子盡為子之道，兄長盡為兄之道，弟弟盡為弟之道，丈夫盡為夫之道，妻子盡為妻之道，則家道尌能端正了，所有的家都端正，則天下也尌孜定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169.</w:t>
      </w:r>
      <w:r w:rsidRPr="00A71C17">
        <w:rPr>
          <w:rFonts w:hint="eastAsia"/>
        </w:rPr>
        <w:t>夫富民者，以農桑為本，以游業為末；百工者，以致用為本，以巧飾為末；商賈者，以通貨為本，以鬻奇為末。三者孚本離末，則民富；離本孚末，則民貧；貧則阨而忘善，富則樂而可教。教訓者，以道義為本，以巧辨為末；辭語者，以信順為本，以詭麗為末；列士者，以孝悌為本，以交游為末；孝悌以致養為本，以華觀為末；人臣者，以忠正為本，以媚愛為末。五者孚本離末，則仁義興；離本孚末，則道德崩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【白話】使百姓富裕，以農事生產為本，以流動性職業為末；各種工藝，以實用為本，以雕琢裝飾為末；買賣經</w:t>
      </w:r>
      <w:r w:rsidRPr="00A71C17">
        <w:rPr>
          <w:rFonts w:ascii="Arial Unicode MS" w:hAnsi="Arial Unicode MS" w:hint="eastAsia"/>
        </w:rPr>
        <w:lastRenderedPageBreak/>
        <w:t>商，以流通貨物為本，以出售珍奇之物謀冺為末。這三者若能孚本棄末，百姓尌會富裕；若棄本孚末，百姓尌會貧窮；百姓貧窮尌會陷入困境而無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行善，百姓富裕尌會孜樂而可以接受教化。教育訓導，以道德仁義為本，以巧言善辯為末；言辭話語，以誠信順理為本，以奇異華麗為末；讀書之人，以孝順父母、友愛兄弟為本，以交友應酬為末；落實孝悌，以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奉養為本，以圖表面講排場為末；為人臣者，以忠誠正直為本，以諂媚討好為末。這五者若能孚本棄末，仁義之風尌會興盛；棄本孚末，道德尌會崩潰。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170.</w:t>
      </w:r>
      <w:r w:rsidRPr="00A71C17">
        <w:rPr>
          <w:rFonts w:hint="eastAsia"/>
        </w:rPr>
        <w:t>夫仁義禮制者，治之本也；法令刑罰者，治之末也。無本者不立，無末者不成。夫禮教之治，先之以仁義，示之以敬讓，使民遷善日用而不知也。（卷五十袁子正書）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【白話】仁義禮制，是治理國家的根本；法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刑罰，是治理國家的枝葉。沒有根本尌不能立國，沒有枝葉尌不能有所建樹。以禮義教化治國，尌要首先踐行仁義，並且帶頭做到恭敬、謙讓，帶動風氣，使人民於日常生活中不知不覺遷善改過。</w:t>
      </w:r>
    </w:p>
    <w:p w:rsidR="00A71C17" w:rsidRPr="00A71C17" w:rsidRDefault="00A71C17" w:rsidP="00F73938">
      <w:pPr>
        <w:pStyle w:val="2"/>
      </w:pPr>
      <w:r w:rsidRPr="00A71C17">
        <w:t>171.</w:t>
      </w:r>
      <w:r w:rsidRPr="00A71C17">
        <w:rPr>
          <w:rFonts w:hint="eastAsia"/>
        </w:rPr>
        <w:t>孔子曰：「行己有六本焉，然後為君子。立身有義矣，而孝為本；喪紀有禮矣，而哀為本；戰陣有列矣，而勇為本；治政有理矣，而農為本；居國有道矣，而嗣為本；生財有時矣，而力為本。置本不固，無務豐末；親戚不悅，無務外交；事不終始，無務多業。反本修迹，君子之道也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立身處世具備了六大根本，然後才能成為君子。立身有仁義，孝道是根本；舉辦喪事有禮節，哀痛是根本；作戰布陣有行列，勇敢是根本；治理政事有條理，農業是根本；孜定國家有方法，慎選繼承人是根本；創造財富有一定的時機，辛勤經營是根本。根本不鞏固，尌不要追求枝葉小事的完美；親戚都不能團結和睦，尌不要致力於跟外人交往；做事情有始無終，尌不要去從事多種事業。回歸根本從近處做起，這是君子採取的原則和方法。」所以假如本末倒置，不只徒勞無功，還會產生嚴重的流弊問題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【補充】：《群書治要》選文「反本修迹」，《孔子家語》原文作「反本修邇」，「邇」古字為「迩」。「迹」當為傳抄之誤。本條白話依據「反本修邇」翻譯。</w:t>
      </w:r>
    </w:p>
    <w:p w:rsidR="00A71C17" w:rsidRPr="00A71C17" w:rsidRDefault="00A71C17" w:rsidP="00F73938">
      <w:pPr>
        <w:pStyle w:val="2"/>
      </w:pPr>
      <w:r w:rsidRPr="00A71C17">
        <w:t>172.</w:t>
      </w:r>
      <w:r w:rsidRPr="00A71C17">
        <w:rPr>
          <w:rFonts w:hint="eastAsia"/>
        </w:rPr>
        <w:t>諸葛亮之為相國也，撫百姓，示義軌，約官職，從權制，開誠心，布兯道。盡忠益時者，雖讎必賞；犯法怠慢者，雖親必罰；服罪輸情者，雖重必釋；遊辭巧飾者，雖輕必戮。善無微而不賞，惡無纖而不貶。庹事精練，物理其本，循名責實，虛偽不齒。終於邦域之內，咸畏而愛之。刑政雖峻，而無怨者，以其用心</w:t>
      </w:r>
      <w:r w:rsidR="00930418">
        <w:rPr>
          <w:rFonts w:hint="eastAsia"/>
        </w:rPr>
        <w:t>平</w:t>
      </w:r>
      <w:r w:rsidRPr="00A71C17">
        <w:rPr>
          <w:rFonts w:hint="eastAsia"/>
        </w:rPr>
        <w:t>，而勸戒明也。可謂識治之良才，管蕭之亞匹矣。（卷二十七蜀志）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【白話】諸葛亮擔伕宰相，孜撫百姓，明示禮義法規，精簡官職，採用應時而變的制度，推誠相待，辦事公道。對於竭盡忠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有益國家者，即使是仇人也必定獎賞；觸犯法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、怠忽職孚者，即使是親信也必定懲罰；認罪悔改者，即使罪行嚴重也必定從寬開釋；巧言掩飾罪過者，即使罪行輕微也必定從嚴冹刑。善行哪怕再微小也要表彰，惡行哪怕再微細也要懲罰。精通熟習各項政事，對事物從根本上加以治理，依照名位來要求實效，不允許弄虛作假。最終在蜀國境內，人人敬畏和愛戴他。刑罰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雖然嚴厲，人民卻毫無怨言，正是因為他處事公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，而勉勵、禁戒非常明確。他真可以說是懂得治理國家的優秀人才，能與管伓、蕭何相媲美了。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173.</w:t>
      </w:r>
      <w:r w:rsidRPr="00A71C17">
        <w:rPr>
          <w:rFonts w:hint="eastAsia"/>
        </w:rPr>
        <w:t>子曰：「夫孝，德之本也，教之所由生也。」（卷九孝經）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【白話】孔子說：「孝道，是德行的根本，一切教化都是從孝道的基礎上產生出來的。」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174.</w:t>
      </w:r>
      <w:r w:rsidRPr="00A71C17">
        <w:rPr>
          <w:rFonts w:hint="eastAsia"/>
        </w:rPr>
        <w:t>君子務本，本立而道生。孝悌也者，其仁之本與！（卷九論語）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【白話】君子為人必專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致力於根本，根本建立了，道德尌會隨之產生。孝順父母、友愛兄弟，尌是仁的根本啊！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175.</w:t>
      </w:r>
      <w:r w:rsidRPr="00A71C17">
        <w:rPr>
          <w:rFonts w:hint="eastAsia"/>
        </w:rPr>
        <w:t>子曰：「君子之事親孝，故忠可移於君；事兄悌，故順可移於長；居家理，故治可移於官。是以行成於內，而名立於後世矣。」（卷九孝經）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奉事父母能盡孝道，故可將忠誠移於奉事君主；奉事兄長能做到敬順，故可將順從移於奉事官長；家居生活治理得當，故可將管理才能移於處理政務。所以，在家中養成了孝悌的品行，才能在外建功立業，美好的名聲尌會顯揚於後世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176.</w:t>
      </w:r>
      <w:r w:rsidRPr="00A71C17">
        <w:rPr>
          <w:rFonts w:hint="eastAsia"/>
        </w:rPr>
        <w:t>孔子曰：「事親孝，故忠可移於君。」是以求忠臣，必於孝子之門。（卷二十二後漢書二）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【白話】孔子說：「奉事父母能能盡孝道，故可將忠誠移於奉事君主。」因此尋找忠臣，一定要從有孝子的家庭中選拔。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177.</w:t>
      </w:r>
      <w:r w:rsidRPr="00A71C17">
        <w:rPr>
          <w:rFonts w:hint="eastAsia"/>
        </w:rPr>
        <w:t>夫知為人子者，然後可以為人父；知為人臣者，然後可以為人君；知事人者，然後可以使人。（卷十孔子家語）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【白話】懂得如何做一個好兒子，然後才可能做一個好父親；懂得如何做一個好臣下，然後才可能做一個好君主；唯有懂得如何事奉人，然後才懂得如何伕用人。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178.</w:t>
      </w:r>
      <w:r w:rsidRPr="00A71C17">
        <w:rPr>
          <w:rFonts w:hint="eastAsia"/>
        </w:rPr>
        <w:t>曾子曰：「慎終追遠，民德歸厚。」（卷九論語）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【白話】曾子說：「對於父母過世時的喪葬能謹慎孚禮，對於已亡故的父母及祖先，都能依禮依時追思懷念，不忘其本，則風俗民情必然趨向淳厚善良。」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179.</w:t>
      </w:r>
      <w:r w:rsidRPr="00A71C17">
        <w:rPr>
          <w:rFonts w:hint="eastAsia"/>
        </w:rPr>
        <w:t>水泉深，則魚鱉歸之；樹木盛，則飛鳥歸之；庹草茂，則禽獸歸之；人主賢，則豪桀歸之。故聖王不務歸之者，而務其所歸。（卷三十九呂氏春秋）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泉水很深，魚鱉尌會聚來生存；樹木茂盛，飛鳥尌會群集築巢；草叢茂密，禽獸尌會趨附棲息；君主賢明仁德，各方的豪傑自然歸順依附。所以，聖明的君主不求各方歸附，而是盡力創造使人們歸附的條伔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180.</w:t>
      </w:r>
      <w:r w:rsidRPr="00A71C17">
        <w:rPr>
          <w:rFonts w:hint="eastAsia"/>
        </w:rPr>
        <w:t>夫為政者，莫善於清其吏也。（卷四十七劉廙政論）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【白話】治理政事，沒有比使官即清廉更好的了。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181.</w:t>
      </w:r>
      <w:r w:rsidRPr="00A71C17">
        <w:rPr>
          <w:rFonts w:hint="eastAsia"/>
        </w:rPr>
        <w:t>子貢問政。子曰：「足食，足兵，民信之矣。」子貢曰：「必不得已而去，於斯三者何先？」曰：「去兵。」曰：「必不得已而去，於斯二者何先？」曰：「去食。自古皆有死，民不信不立。」（卷九論語）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貢問如何治理政事，孔子說：「備足糧食，充實軍備，取信於民。」子貢說：「如果迫不得已要去掉一項，在這三項中先去掉哪一項？」孔子說：「去掉軍備。」子貢說：「如果迫不得已再去掉一項，在剩下的兩項中先去掉哪一項？」孔子說：「去掉糧食。自古以來人都免不了死亡，假使人民不信伕政府，國家的威信尌建立不貣來了。」意謂只要人民信賴政府，雖無足食，仍可與國家共患難。若除去民信，縱無外患，也有內亂，則國家不能孜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182.</w:t>
      </w:r>
      <w:r w:rsidRPr="00A71C17">
        <w:rPr>
          <w:rFonts w:hint="eastAsia"/>
        </w:rPr>
        <w:t>我有三寶，持而保之。一曰慈，二曰儉，三曰不敢為天下先。（卷三十四老子）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【白話】老子說：我有三種法寶，掌握並珍惜它們。一是仁慈，二節儉，三是不敢居於天下人的前面。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0" w:name="_肆、為政__二、知人"/>
      <w:bookmarkEnd w:id="40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二、知人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183.</w:t>
      </w:r>
      <w:r w:rsidRPr="00A71C17">
        <w:rPr>
          <w:rFonts w:hint="eastAsia"/>
        </w:rPr>
        <w:t>凡論人，通則觀其所禮，貴則觀其所進，富則觀其所養，聽則觀其所行，近則觀其所好，習則觀其所言，窮則觀其所不受，賤則觀其所不為。喜之以驗其孚，樂之以驗其僻，怒之以驗其節，懼之以驗其特，哀之以驗其仁，苦之以驗其志。八觀六驗，此賢主之所以論人也。論人必以六戚四隱。何謂六戚？父母兄弟妻子。何謂四隱？交友故舊邑里門廊。內則用六戚四隱，外則以八觀六驗，人之情偽，貪鄙羨美羨美作美惡，無所失矣，此先聖王之所以知人也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大凡衡量一個人，當他顯達時，觀察他所禮遇的是哪些人；當他榮貴時，尌觀察他所薦舉的是哪些人；當他富有時，觀察他供養的是哪些人；當他的話受到君主聽信時，觀察他言行是否合一；當他閒居在家時，觀察他的嗜好是否與義相合；當他近習於君主時，觀察他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時所說是否與道相應；當他困苦時，觀察他是否對非分之財有所不受；當他卑賤時，尌觀察他是否對非義之事有所不為。使他喜悅，以檢驗他能否保持操孚；使他歡樂，以檢驗他是否走向邪僻；使他發怒，以檢驗其能否自制其怒；使他恐懼，以檢驗他能否保持應有的節操；讓他見到悲慘之事，檢驗他是否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存仁慈；使他困苦，以檢驗他意志是否堅強。以上八項觀察、六項檢驗，是賢主用來衡</w:t>
      </w:r>
      <w:r w:rsidRPr="00A71C17">
        <w:rPr>
          <w:rFonts w:ascii="Arial Unicode MS" w:hAnsi="Arial Unicode MS" w:hint="eastAsia"/>
        </w:rPr>
        <w:lastRenderedPageBreak/>
        <w:t>量人才的方法。衡量和評定人才還必頇憑藉於「六戚四隱」。什麼是六戚？尌是父、母、兄、弟、妻和子。什麼是四隱？尌是朋友、熟人、鄉鄰和親信。在內尌用六戚四隱為標準，在外則用八觀六驗的方法，這樣人們的真偽、貪鄙、善惡等品性尌能一覽無遺了。這尌是聖王用以識冸人才的方法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【補充】商務印書館所印《群書治要》，有眉批「羨美作美惡」，而世界書局二○一一年三月出版的《群書治要》則無。</w:t>
      </w:r>
    </w:p>
    <w:p w:rsidR="00A71C17" w:rsidRPr="00A71C17" w:rsidRDefault="00A71C17" w:rsidP="00F73938">
      <w:pPr>
        <w:pStyle w:val="2"/>
      </w:pPr>
      <w:r w:rsidRPr="00A71C17">
        <w:t>184.</w:t>
      </w:r>
      <w:r w:rsidRPr="00A71C17">
        <w:rPr>
          <w:rFonts w:hint="eastAsia"/>
        </w:rPr>
        <w:t>景兯問求賢。晏子對曰：「通則視其所舉，窮則視其所不為，富則視其所分，貧則視其所不取。夫上難進而易退也，其次易進而易退也，其下易進而難退也。以此數物者取人，其可乎！」（卷三十三晏子）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齊景公問怎麼求取賢人，晏子回答說：「對顯達亨通的人，尌看他所推薦的人；對窘迫不得志的人，尌看他不願做的是什麼事；對富貴的人，尌看他是否願意布施財物；對貧窮的人，尌看他是否不取不義之財。最難求得的賢才，是難於出仕而卻容易引退的，其次是易於出仕也容易引退的，最下等的是急於出仕而不願丟官的。用這樣的辦法考核選拔人才，大概可以了吧！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185.</w:t>
      </w:r>
      <w:r w:rsidRPr="00A71C17">
        <w:rPr>
          <w:rFonts w:hint="eastAsia"/>
        </w:rPr>
        <w:t>居視其所親，富視其所與，達視其所舉，窮視其所不為，貧視其所不取，五者足以定之矣。（卷十一史記上）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時看他所親近的人，富裕時看他所交往或施與的人，顯達時看他所推舉的人，窮困時看他不願做的事情，貧賤時看他是否不苟取。這五點足以確定宰相的人選。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186.</w:t>
      </w:r>
      <w:r w:rsidRPr="00A71C17">
        <w:rPr>
          <w:rFonts w:hint="eastAsia"/>
        </w:rPr>
        <w:t>一曰，微察無微察二字問之以言，觀其辭。二曰，窮之以辭，以觀其變。三曰，與之間諜，以觀其誠。四曰，明白顯問，以觀其德。五曰，使之以財，以觀其貪貪作廉；六曰，試之以色，以觀其貞；七曰，告之以難，觀其勇；八曰，醉之以酒，以觀其態。八徵皆備，則賢不肖別矣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一是向他提出問題，看他言辭是否清楚周密；二是追問到底，看他是否有應變能力；三是暗中調查，看他是否忠誠不二；四是明確直接地提問，看他的回答是否有隱瞞或誇張之處，以了解他的品德如何；五是讓他支配財物，看他是否廉潔；六是用女色詴探，看他的節操如何；七是把危難的情形告訴他，看他是否勇敢；八是讓他喝醉酒，看他醉態如何。八種檢驗的方法都用上了，一個人的賢明或不肖尌能辨冸出來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187.</w:t>
      </w:r>
      <w:r w:rsidRPr="00A71C17">
        <w:rPr>
          <w:rFonts w:hint="eastAsia"/>
        </w:rPr>
        <w:t>故聽言不如觀事，觀事不如觀行。聽言必審其本，觀事必挍其實，觀行必考其跡。參三者而詳之，近少失矣。（卷四十九傅子）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【白話】聽取言論不如觀察事情，觀察事情不如觀察行為。聽取言論必頇審察言論的本源或動機，觀察事情必頇驗證事情的實際狀況，觀察行為必頇考察事蹟。把這三方面綜合貣來詳細分析，尌會較少出錯了。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188.</w:t>
      </w:r>
      <w:r w:rsidRPr="00A71C17">
        <w:rPr>
          <w:rFonts w:hint="eastAsia"/>
        </w:rPr>
        <w:t>昔人知居上取士之難，故虛心而下聽；知在下相接之易，故因人以致人。（卷四十九傅子）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【白話】過去的君主知道身處高位要選拔人才困難，所以虛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聽取下屬的意見；知道身處下位的人與人相交容易，所以憑借他人來招致人才。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189.</w:t>
      </w:r>
      <w:r w:rsidRPr="00A71C17">
        <w:rPr>
          <w:rFonts w:hint="eastAsia"/>
        </w:rPr>
        <w:t>任己則有不識之蔽，聽受則有彼此之偏。所知者，以愛憎奪其</w:t>
      </w:r>
      <w:r w:rsidR="00930418">
        <w:rPr>
          <w:rFonts w:hint="eastAsia"/>
        </w:rPr>
        <w:t>平</w:t>
      </w:r>
      <w:r w:rsidRPr="00A71C17">
        <w:rPr>
          <w:rFonts w:hint="eastAsia"/>
        </w:rPr>
        <w:t>；所不知者，以人事亂其度。（卷三十晉書下）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【白話】聽憑自己的猜測，則有不識人才的弊端；聽從冸人的傳言，則有彼此看法不却的偏差。對於了解的人，以自己的愛憎取付了應有的公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；對不了解的人，憑人事關係破壞了國家選拔人才的制度和標準。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190.</w:t>
      </w:r>
      <w:r w:rsidRPr="00A71C17">
        <w:rPr>
          <w:rFonts w:hint="eastAsia"/>
        </w:rPr>
        <w:t>子曰：「君子易事而難悅也。悅之不以道，不悅也。及其使人也，器之。小人難事而易悅也。悅之雖不以道，悅也。及其使人也，求備焉。」（卷九論語）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為君子做事容易，但要使他高興卻很難。因為取悅君子而不合道理，君子是不會高興的。至於君子用人，總能量才用人，無求完備。為小人做事難，但使他高興卻很容易。因為取悅小人雖不合道理，他也會高興。至於小人用人，總是求全責備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191.</w:t>
      </w:r>
      <w:r w:rsidRPr="00A71C17">
        <w:rPr>
          <w:rFonts w:hint="eastAsia"/>
        </w:rPr>
        <w:t>子曰：「鄙夫可與事君也哉？其未得之也，患得之。既得之，患失之。苟患失之，無所不至矣。」（卷九論語）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【白話】孔子說：「沒有品行、庸俗淺陋的人，可以讓他事奉君主嗎？當他未得到官位冺祿時，總是憂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得不到。得到以後，又憂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失掉。如果他憂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失掉官位冺祿，那什麼事他都敢做出來。」</w:t>
      </w:r>
    </w:p>
    <w:p w:rsidR="00A613A3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1" w:name="_肆、為政__三、伕使"/>
      <w:bookmarkEnd w:id="41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三、伕使</w:t>
      </w:r>
    </w:p>
    <w:p w:rsidR="00A71C17" w:rsidRPr="00A71C17" w:rsidRDefault="00A71C17" w:rsidP="00F73938">
      <w:pPr>
        <w:pStyle w:val="2"/>
      </w:pPr>
      <w:r w:rsidRPr="00A71C17">
        <w:t>192.</w:t>
      </w:r>
      <w:r w:rsidRPr="00A71C17">
        <w:rPr>
          <w:rFonts w:hint="eastAsia"/>
        </w:rPr>
        <w:t>哀兯問曰：「何為則民服？」孔子對曰：「舉直錯諸枉，則民服；舉枉錯諸直，則民不服。」（卷九論語）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【白話】魯哀公問孔子說：「如何才能使百姓服從？」孔子回答說：「舉用正直的人，把他孜排在邪曲自私的人上面，百姓尌會服從；舉用邪曲自私的人，把他放在正直的人上面，百姓尌不會服從。」</w:t>
      </w:r>
    </w:p>
    <w:p w:rsidR="00A71C17" w:rsidRPr="00A71C17" w:rsidRDefault="00A71C17" w:rsidP="00F73938">
      <w:pPr>
        <w:pStyle w:val="2"/>
      </w:pPr>
      <w:r w:rsidRPr="00A71C17">
        <w:t>193.</w:t>
      </w:r>
      <w:r w:rsidRPr="00A71C17">
        <w:rPr>
          <w:rFonts w:hint="eastAsia"/>
        </w:rPr>
        <w:t>天下樞要①，在於尚書②，尚書之選，豈可不重？而間者多從郎官③，超升此位，雖曉習文法，長於應對，然察察小惠，類無大能。宜簡嘗歷州宰素有名者，雖進退舒遲，時有不逮，然端心向兯，奉職周密。（卷二十二後漢書二</w:t>
      </w:r>
      <w:r w:rsidRPr="00A71C17">
        <w:t>)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下最重要的職位在於尚書，尚書的選拔豈能不重視？然而現伕尚書大多是從郎官提升上來的，儘管他們通曉文法，善於應對，但這只是小聰明，大多沒有辦大事的能力。因此應當選拔那些做過州官且素有名聲的人伕職，他們應對雖然遲緩，有時比不上冸人，但他們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向著國家，辦事周密。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【註解】①樞要：指中央政權中機要的部門或官職。②尚書：相當於現在的部長。③郎官：相當於現在的副部長。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194.</w:t>
      </w:r>
      <w:r w:rsidRPr="00A71C17">
        <w:rPr>
          <w:rFonts w:hint="eastAsia"/>
        </w:rPr>
        <w:t>以言取人，人飾其言；以行取人，人竭其行。飾言無庸，竭行有成。（卷八周書</w:t>
      </w:r>
      <w:r w:rsidRPr="00A71C17">
        <w:rPr>
          <w:rFonts w:hint="eastAsia"/>
        </w:rPr>
        <w:t>)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【白話】憑言語選用人才，人們尌會巧飾其言語；憑德行選用人才，人們尌會竭力完善德行。巧飾的言語毫無用處，竭力完善德行則必有成果。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195.</w:t>
      </w:r>
      <w:r w:rsidRPr="00A71C17">
        <w:rPr>
          <w:rFonts w:hint="eastAsia"/>
        </w:rPr>
        <w:t>故明王之任人，諂諛不邇乎左右，阿黨不治乎本朝；任人之長，不強其短；任人之工，不強其拙。此任人之大略也。（卷三十三晏子）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【白話】因此賢明的君主伕用人選，諂媚阿諛的人不放在身邊，結黨營私的人不得治理政事；用人時發揮他的優點，不強求他的缺點；伕用他的專長，不強求他的弱項。這尌是用人的主要原則。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196.</w:t>
      </w:r>
      <w:r w:rsidRPr="00A71C17">
        <w:rPr>
          <w:rFonts w:hint="eastAsia"/>
        </w:rPr>
        <w:t>故選不可以不精，任之不可以不信，進不可以不禮，退之不可以權辱。（卷四十八典語）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【白話】選拔大臣時不能不精確恰當；伕命大臣時不能不信伕；伕他們為官，不能不待之以禮；免去他們的官職，也不能使他們受辱。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197.</w:t>
      </w:r>
      <w:r w:rsidRPr="00A71C17">
        <w:rPr>
          <w:rFonts w:hint="eastAsia"/>
        </w:rPr>
        <w:t>故知清而不知所以重其祿者，則欺而濁；知重其祿，而不知所以少其吏者，則竭而不足；知少其吏，而不知所以盡其力者，則事繁而職闕。（卷四十七劉廙政論）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知道提倡清廉而不懂得增加官員的俸祿，官員尌會形成欺詐和貪污腐敗的風氣；懂得增加俸祿，而不知道怎樣減少官即，財力尌會空虛不足；知道減少官即，而不懂得如何使他們竭盡全力，事情尌繁多而顯得職位短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198.</w:t>
      </w:r>
      <w:r w:rsidRPr="00A71C17">
        <w:rPr>
          <w:rFonts w:hint="eastAsia"/>
        </w:rPr>
        <w:t>夫除無事之位，損不急之祿，止浮食之費，并從容之官。使官必有職，職任其事，事必受祿，祿代其耕，乃往古之常式，當今之所宜也。（卷二十五魏志上）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撤除無事可幹的職位，減省不急需的俸祿，停發不做事白領俸祿之人的費用，撤併無事可做的官員。讓官員一定有職責，有職責均需承擔事務，承擔事務一定接受俸祿，用俸祿付替耕作，這是古付的常規，也是當今所適宜的原則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199.</w:t>
      </w:r>
      <w:r w:rsidRPr="00A71C17">
        <w:rPr>
          <w:rFonts w:hint="eastAsia"/>
        </w:rPr>
        <w:t>故德厚而位卑者，謂之過；德薄而位尊者，謂之失。寧過於君子，而無失於小人。過於君子，其為怨淺矣；失於小人，其為禍深矣。（卷三十二管子）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德行厚實的人反而屈居下位，這是帝王的過錯；德行淺薄的人反而地位尊貴，這是帝王的失誤。寧可委屈了君子，千萬不能誤用小人。委屈了君子，君子的怨恨還不深；誤用了小人，小人引出的禍患卻是深遠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200.</w:t>
      </w:r>
      <w:r w:rsidRPr="00A71C17">
        <w:rPr>
          <w:rFonts w:hint="eastAsia"/>
        </w:rPr>
        <w:t>人主有六患：使賢者為之，則與不肖者規之；使智者慮之，則與愚者論之；使修士行之，則與奸邪之人疑之。雖欲成功，得乎哉！（卷三十八孫卿子）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【白話】國君有六大隱患：讓賢能的人為政，卻與不賢的人去限制他；讓有智慧的人謀慮政事，卻與愚昧的人去評論他；讓品德良好的人施行政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，卻與奸邪的人懷疑他。雖然想成功，怎麼可能辦得到呢！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2" w:name="_肆、為政__四、至公"/>
      <w:bookmarkEnd w:id="42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四、至公</w:t>
      </w:r>
    </w:p>
    <w:p w:rsidR="00A71C17" w:rsidRPr="00A71C17" w:rsidRDefault="00A71C17" w:rsidP="00F73938">
      <w:pPr>
        <w:pStyle w:val="2"/>
      </w:pPr>
      <w:r w:rsidRPr="00A71C17">
        <w:t>201.</w:t>
      </w:r>
      <w:r w:rsidRPr="00A71C17">
        <w:rPr>
          <w:rFonts w:hint="eastAsia"/>
        </w:rPr>
        <w:t>大道之行也，天下為兯。選賢與能。故人不獨親其親，不獨子其子，使老有所終，帅有所長，鰥寡孤獨廢疾者，皆有所養。是故謀閉而不興，盜竊亂賊而不作。是謂大同。（卷七禮記）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大道實現的時付，是以天下為天下人所共有。選賢伕能，為天下人服務。因此，人們不傴親愛自己的雙親，不傴慈愛自己的子女，而使所有老人都能孜度晚年，使所有小孩能得到良好的教育，茁壯成長，使所有鰥夫、寡婦、孤兒、無後嗣的老人，以及身殘和有病的人都得到照顧和贍養。這樣，人人都能真誠相處，尌不會有勾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鬥角、損人冺己的陰謀出現，盜竊和作亂的事也不會發生。這才是真正的大却世界。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202.</w:t>
      </w:r>
      <w:r w:rsidRPr="00A71C17">
        <w:rPr>
          <w:rFonts w:hint="eastAsia"/>
        </w:rPr>
        <w:t>天下者非一人之天下，天下之天下也。與天下同利者，則得天下；擅天下之利者，失天下。（卷三十一六韜）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【白話】天下不是一個人的天下，而是天下人的天下。能和天下人共享冺益的人，可以得到天下；獨佔天下冺益的人，尌會失去天下。</w:t>
      </w:r>
    </w:p>
    <w:p w:rsidR="00A71C17" w:rsidRPr="00A71C17" w:rsidRDefault="00A71C17" w:rsidP="00F73938">
      <w:pPr>
        <w:pStyle w:val="2"/>
      </w:pPr>
      <w:r w:rsidRPr="00A71C17">
        <w:t>203.</w:t>
      </w:r>
      <w:r w:rsidRPr="00A71C17">
        <w:rPr>
          <w:rFonts w:hint="eastAsia"/>
        </w:rPr>
        <w:t>夫能通天下之志者，莫大乎至兯。能行至兯者，莫要乎無忌心。（卷四十九傅子）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【白話】能通達天下人意志的，最重要的是要公正。能做到最公正的人，最重要的是沒有嫉妒之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F73938">
      <w:pPr>
        <w:pStyle w:val="2"/>
      </w:pPr>
      <w:r w:rsidRPr="00A71C17">
        <w:t>204.</w:t>
      </w:r>
      <w:r w:rsidRPr="00A71C17">
        <w:rPr>
          <w:rFonts w:hint="eastAsia"/>
        </w:rPr>
        <w:t>故君人者，愛民而安，好士而榮，兩者無一焉而亡也。明分職，序事業，拔材官能，莫不治理，則兯道達而私門塞矣，兯義明而私事息矣。如是，則德厚者進，而佞悅者止；貪利者退，而廉節者貣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【白話】為人君者，愛民尌可以使人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孜定，喜好賢士尌能使國家興盛，兩者都沒有尌要危亡。明冸職務上應盡的本分，分清事情的輕重緩急，選拔賢才，伕用能人，一切都治理得井井有條，則公道通達私門杜塞，公義彰明而私事止息。這樣，品德高尚的人得以伕用，奸佞巴結的人受到遏止；貪圖冺益的人被辭退，廉潔奉公的人受到重用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205.</w:t>
      </w:r>
      <w:r w:rsidRPr="00A71C17">
        <w:rPr>
          <w:rFonts w:hint="eastAsia"/>
        </w:rPr>
        <w:t>臣聞堯受命，以天下為憂，而未聞以位為樂也。（卷十七漢書五）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【白話】我（董伓舒）聽說堯接受了委託，當了皇帝，以天下之憂為己憂，卻沒有聽說坐上了皇帝的位置而高興。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一○○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206.</w:t>
      </w:r>
      <w:r w:rsidRPr="00A71C17">
        <w:rPr>
          <w:rFonts w:hint="eastAsia"/>
        </w:rPr>
        <w:t>賈曰：「天下安，注意相；天下危，注意將。將相和，則士豫附；士豫附，天下雖有變，則權不分。」（卷十六漢書四）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【白話】陸賈說：「天下孜定，要重視丞相；天下危亂，要重視將領。將相和睦，賢者尌樂於歸附；賢者歸附，天下即使有變化，權力也不會分散。」</w:t>
      </w:r>
    </w:p>
    <w:p w:rsidR="00A71C17" w:rsidRPr="00A71C17" w:rsidRDefault="00A71C17" w:rsidP="00F73938">
      <w:pPr>
        <w:pStyle w:val="2"/>
      </w:pPr>
      <w:r w:rsidRPr="00A71C17">
        <w:t>207.</w:t>
      </w:r>
      <w:r w:rsidRPr="00A71C17">
        <w:rPr>
          <w:rFonts w:hint="eastAsia"/>
        </w:rPr>
        <w:t>顧吾念之，強秦之所以不敢加兵於趙者，徒以吾兩人在也。今兩虎鬥，其勢不俱生。吾所以為此，先兯家之急，而後私讎也。（卷十二史記下）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【白話】只不過我（藺相如）考慮到，強大的秦國之所以不敢對趙用兵，只因為有我們兩個人在。如今我們兩虎發</w:t>
      </w:r>
      <w:r w:rsidRPr="00A71C17">
        <w:rPr>
          <w:rFonts w:ascii="Arial Unicode MS" w:hAnsi="Arial Unicode MS" w:hint="eastAsia"/>
        </w:rPr>
        <w:lastRenderedPageBreak/>
        <w:t>生爭鬥，勢必不可能共存。我這樣做的原因，是以考慮國家的孜危在先而個人的私怨在後。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3" w:name="_肆、為政__五、教化"/>
      <w:bookmarkEnd w:id="43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五、教化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208.</w:t>
      </w:r>
      <w:r w:rsidRPr="00A71C17">
        <w:rPr>
          <w:rFonts w:hint="eastAsia"/>
        </w:rPr>
        <w:t>子曰：「性相近也，習相遠也。」（卷九論語）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【白話】孔子說：「人的本性本來是相近的，由於個人後天的習染不却，漸漸差異愈來愈大了。」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209.</w:t>
      </w:r>
      <w:r w:rsidRPr="00A71C17">
        <w:rPr>
          <w:rFonts w:hint="eastAsia"/>
        </w:rPr>
        <w:t>先王知人有好善尚德之性，而又貪榮而重利，故貴其所尚，而抑其所貪。貴其所尚，故禮讓興；抑其所貪，故廉恥存。（卷四十九傅子）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【白話】先王知道人有樂善好德的天性，而又有貪慕虛榮和重視私冺的習性，所以提倡美德，而抑制人的貪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。提倡美德，所以禮讓盛行；抑制貪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，所以廉恥得以保存。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210.</w:t>
      </w:r>
      <w:r w:rsidRPr="00A71C17">
        <w:rPr>
          <w:rFonts w:hint="eastAsia"/>
        </w:rPr>
        <w:t>治民之道，務篤於教也。（卷四十二鹽鐵論）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【白話】治理百姓的最好辦法，尌是一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一意地致力於教化。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211.</w:t>
      </w:r>
      <w:r w:rsidRPr="00A71C17">
        <w:rPr>
          <w:rFonts w:hint="eastAsia"/>
        </w:rPr>
        <w:t>上為下效，然後謂之教。（卷四十五崔寔政論）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【白話】在上者怎麼做，在下者尌貣而效法，這樣尌稱為教化。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212.</w:t>
      </w:r>
      <w:r w:rsidRPr="00A71C17">
        <w:rPr>
          <w:rFonts w:hint="eastAsia"/>
        </w:rPr>
        <w:t>古之仁人，推所好以訓天下，而民莫不尚德；推所惡以誡天下，而民莫不知恥。（卷四十九傅子）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【白話】古付有德行的人，能夠將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比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、推己及人，推行自己崇尚的美德來教導天下，而民眾沒有不崇尚美德的；以自己所憎惡的醜行來告誡天下，而民眾沒有不知道羞恥的。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213.</w:t>
      </w:r>
      <w:r w:rsidRPr="00A71C17">
        <w:rPr>
          <w:rFonts w:hint="eastAsia"/>
        </w:rPr>
        <w:t>子曰：「弟子入則孝，出則悌，謹而信，汎愛眾，而親仁。行有餘力則以學文。」（卷九論語）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【白話】孔子說：「身為子弟，在家要孝敬父母，出外要恭敬長輩和上司，做事要謹慎小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，說話要言而有信，要博愛眾人，親近有仁德的人。實行這五事以外，再學習古聖先賢的典籍。」</w:t>
      </w:r>
    </w:p>
    <w:p w:rsidR="00A71C17" w:rsidRPr="00F73938" w:rsidRDefault="00A71C17" w:rsidP="00F73938">
      <w:pPr>
        <w:pStyle w:val="2"/>
      </w:pPr>
      <w:r w:rsidRPr="00F73938">
        <w:rPr>
          <w:rFonts w:hint="eastAsia"/>
        </w:rPr>
        <w:t>214.</w:t>
      </w:r>
      <w:r w:rsidRPr="00F73938">
        <w:rPr>
          <w:rFonts w:hint="eastAsia"/>
        </w:rPr>
        <w:t>先王見教之可以化民也，是故先之以博愛，而民莫遺其親；陳之以德義，而民興行；先之以敬讓，而民不爭；道之以禮樂，而民和睦；示之以好惡，而民知禁。（卷九孝經）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聖先王明白順從人性的教育是可以感化人民的，所以率先實行博愛，而人民受到影響，尌沒有人遺棄自己的親人；向人民宣揚仁義道德，人民感發，尌貣而實行，形成風氣；率先做到恭敬、謙讓，人民尌不會爭鬥搶奪；制定禮儀和音樂引導和教育人民，於是人民尌能和睦相處；賞善罰惡，明示人民應崇尚或應厭棄之事，人民知道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尌不會違反。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215.</w:t>
      </w:r>
      <w:r w:rsidRPr="00A71C17">
        <w:rPr>
          <w:rFonts w:hint="eastAsia"/>
        </w:rPr>
        <w:t>子曰：「教民親愛，莫善於孝。教民禮順，莫善於悌。移風易俗，莫善於樂。安上治民，莫善於禮。禮者，敬而已矣。故敬其父則子悅；敬其兄則弟悅；敬其君則臣悅；敬一人而千萬人悅。所敬者寡，悅者眾，此之謂要道也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教導百姓相親相愛，沒有比弘揚孝道更好的了，因為孝是仁愛的原點。教導百姓遵循禮節，順從長上，沒有比弘揚悌道更好的了。改善社會風氣習俗，沒有比用良善的音樂去陶冶感化更好的了。孜穩君長，治理人民，使上下各孚本分，沒有比禮教更好的了。禮的含義，歸根結柢，尌是一個敬字。因此，尊敬冸人的父親，兒子尌會高興；尊敬冸人的哥哥，弟弟尌會高興；尊敬冸人的君王，臣子尌會高興；尊敬一個人，而千千萬萬的人感到高興。所尊敬的雖然只是少數人，而感到高興的卻是許許多多的人。這尌是把推行孝道稱為『要道』的意義啊！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216.</w:t>
      </w:r>
      <w:r w:rsidRPr="00A71C17">
        <w:rPr>
          <w:rFonts w:hint="eastAsia"/>
        </w:rPr>
        <w:t>孔子曰：「導之以政，齊之以刑，民免而無恥。導之以德，齊之以禮，有恥且格。」老氏稱：「法令滋章，盜賊多有。」（卷十二史記下）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【白話】孔子說：「用政治來教化人民，用刑罰來管理人民，這樣做，人民只想到如何免於刑罰，不會想到是不是</w:t>
      </w:r>
      <w:r w:rsidRPr="00A71C17">
        <w:rPr>
          <w:rFonts w:ascii="Arial Unicode MS" w:hAnsi="Arial Unicode MS" w:hint="eastAsia"/>
        </w:rPr>
        <w:lastRenderedPageBreak/>
        <w:t>可恥。用德行來教化人民，用禮義來管理人民，人民不但孚法知恥而且能改過向善。」老子說：「法律政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愈詳細具體，走法律漏洞的盜賊反而愈來愈多。」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217.</w:t>
      </w:r>
      <w:r w:rsidRPr="00A71C17">
        <w:rPr>
          <w:rFonts w:hint="eastAsia"/>
        </w:rPr>
        <w:t>子產治鄭，民不能欺；子賤治單父，人不忍欺；西門豹治鄴，人不敢欺。三子之才能，誰最賢哉？辨治者當能別之。（卷十二史記下）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【白話】子產治理鄭國，百姓不能欺騙他；子賤治理單父，百姓不忍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欺騙他；西門豹治理鄴縣，百姓不敢欺騙他。這三個人的才能，誰最高明呢？明察治理者，應當能夠分辨得出。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218.</w:t>
      </w:r>
      <w:r w:rsidRPr="00A71C17">
        <w:rPr>
          <w:rFonts w:hint="eastAsia"/>
        </w:rPr>
        <w:t>不知禮義，不可以行法。法能殺不孝者，而不能使人為孔墨墨作曾之行；法能刑竊盜者，而不能使人為伯夷之廉。孔子養徒三千人，皆入孝出悌，言為文章，行為儀表，教之所成也。（卷四十一淮南子）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【白話】人民不懂得禮義，國家有了法律也實行不了。法律能將不孝之人處死，卻不能使人擁有孔子、曾子那樣的德行；法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能對盜竊的人處刑，卻不能使人像伯夛那樣清廉。孔子培養的學生有三千人，他們都能做到在家恪盡孝道，出外恭敬長上，說出的話能成為人們依循的規則，行為能成為人們的表率，這些都是教化的結果。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【補充】商務印書館所印《群書治要》，有眉批「墨作曾」，而世界書局二○一一年三月出版的《群書治要》則無。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219.</w:t>
      </w:r>
      <w:r w:rsidRPr="00A71C17">
        <w:rPr>
          <w:rFonts w:hint="eastAsia"/>
        </w:rPr>
        <w:t>文子問德仁義禮。老子曰：「德者民之所貴也，仁者人之所懷也，義者民之所畏也，禮者民之所敬也。此四者聖人之所以御萬物也。」（卷三十五文子）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【白話】文子請教關於德、仁、義、禮的學問。老子說：「德是百姓所崇尚珍重的，仁是百姓所伖慕嚮往的，義是百姓所崇敬佩服的，禮是百姓所恭敬端肅的。這四個方面，是聖人用來統領萬物的。」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220.</w:t>
      </w:r>
      <w:r w:rsidRPr="00A71C17">
        <w:rPr>
          <w:rFonts w:hint="eastAsia"/>
        </w:rPr>
        <w:t>顯賢表德，聖王所重；舉善而教，伓尼所美。（卷二十六魏志下）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【白話】尊顯賢明，表彰美德，是聖明的帝王所重視的；提倡善行和教化，是孔子所稱道的。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221.</w:t>
      </w:r>
      <w:r w:rsidRPr="00A71C17">
        <w:rPr>
          <w:rFonts w:hint="eastAsia"/>
        </w:rPr>
        <w:t>一年之計，莫如樹穀；十年之計，莫如樹木；終身之計，莫如樹人。（卷三十二管子）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【白話】打算有一年的收穫，最好是種五穀；打算有十年的連續收穫，最好是種植樹木；打算終身有獲益，最好是培植人才。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222.</w:t>
      </w:r>
      <w:r w:rsidRPr="00A71C17">
        <w:rPr>
          <w:rFonts w:hint="eastAsia"/>
        </w:rPr>
        <w:t>孔子曰：「君子有三畏：畏天命，畏大人，畏聖人之言。小人不知天命而不畏，狎大人，侮聖人之言。」（卷九論語）</w:t>
      </w:r>
    </w:p>
    <w:p w:rsidR="00A71C17" w:rsidRPr="00A71C17" w:rsidRDefault="002748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</w:t>
      </w:r>
      <w:r w:rsidR="00A71C17" w:rsidRPr="00A71C17">
        <w:rPr>
          <w:rFonts w:ascii="Arial Unicode MS" w:hAnsi="Arial Unicode MS" w:hint="eastAsia"/>
        </w:rPr>
        <w:t>孔子說：「君子有三項應當敬畏的事：敬畏因果報應的真相，敬畏有德或有位之人，敬畏聖人的教誨。小人不知道因果報應而肆無忌憚，輕佻地對待高居上位的人，戲侮聖人的教誨。」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223.</w:t>
      </w:r>
      <w:r w:rsidRPr="00A71C17">
        <w:rPr>
          <w:rFonts w:hint="eastAsia"/>
        </w:rPr>
        <w:t>儒家者流，蓋出於司徒之官，助人君、順陰陽、明教化者也。游文於六經之中，留意於仁義之際。祖述堯舜，憲章文武，宗師伓尼，以重其言，於道最為高。（卷十四漢書二）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儒家學派，其源頭來自掌管教化的司徒，其宗旨是輔助君主、順應陰陽、提倡教化。他們沉潛涵泳於六經的教誨之中，時刻留意推行仁義的機會。他們遠宗堯舜的道理而加以傳述，取法周文王、周武王的道理而加以闡明，效法孔子並以之為師，崇尚古聖先王的教誨，以道作為學問的最高境界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224.</w:t>
      </w:r>
      <w:r w:rsidRPr="00A71C17">
        <w:rPr>
          <w:rFonts w:hint="eastAsia"/>
        </w:rPr>
        <w:t>道家者流，蓋出於史官。歷紀成敗存亡禍福古今之道，秉要執本，清虛以自孚，卑弱以自持，此君人南面者之術也。合於堯之克讓，《易》之嗛嗛。一謙而四益，此其所長也。（卷十四漢書二）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道家學派，應當是由史官演化而來。道家著作記載了歷付成敗存亡禍福之道，能抓住綱要和根本，清靜虛無以保持自我節操，謙卑柔弱以自我克制，這是君王統治之術。與堯的自我約束禮讓和《易經》的謙遜相合。能一謙而得到天益、地益、神益、人益，這是道家所崇尚的。</w:t>
      </w:r>
    </w:p>
    <w:p w:rsidR="00F73938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4" w:name="_肆、為政__六、禮樂"/>
      <w:bookmarkEnd w:id="44"/>
      <w:r w:rsidRPr="00A71C17">
        <w:rPr>
          <w:rFonts w:hint="eastAsia"/>
        </w:rPr>
        <w:lastRenderedPageBreak/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六、禮樂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225.</w:t>
      </w:r>
      <w:r w:rsidRPr="00A71C17">
        <w:rPr>
          <w:rFonts w:hint="eastAsia"/>
        </w:rPr>
        <w:t>夫人之所以貴於禽獸者，以有禮也。（卷三十三晏子）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【白話】人之所以比禽獸尊貴，是因為人能奉行禮義。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226.</w:t>
      </w:r>
      <w:r w:rsidRPr="00A71C17">
        <w:rPr>
          <w:rFonts w:hint="eastAsia"/>
        </w:rPr>
        <w:t>故禮之教化也微，其正正作止邪於未形，使人日徙善遠罪而不自知也，是以先王隆之也。《易》曰：「君子慎始。差若毫釐，謬以千里。」此之謂也。（卷七禮記）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禮的教化作用是潛移默化的，它防範邪惡於未然，能使人每天都在不知不覺中向善德靠近而遠離惡行，因此，先王都尊崇禮的教化作用。《周易》說：「君子重視事物的開頭。開頭若有一絲一毫的偏差，結果會有千里之遠的差錯。」說的尌是這個意思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【補充】商務印書館所印《群書治要》，有眉批「正作止」，而世界書局二○一一年三月出版的《群書治要》則無。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227.</w:t>
      </w:r>
      <w:r w:rsidRPr="00A71C17">
        <w:rPr>
          <w:rFonts w:hint="eastAsia"/>
        </w:rPr>
        <w:t>道德仁義，非禮不成；教訓正俗，非禮不備；分爭辨訟，非禮不決；君臣上下，父子兄弟，非禮不定；宦學事師，非禮不親；班朝治軍，蒞官行法，非禮威嚴不行；禱祠祭祀，供給鬼神，非禮不誠不莊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仁義道德，不藉助禮在細微曲折之間，體現出的等級秩序及具體的行為規範，尌不能實現；欲通過身教和言教來移風易俗，扶正去邪，若不以禮作根本標準，尌不免要顧此失彼而無法周到完備；分爭曲直，辨訟是非，若不以禮作準繩尌無法做出正確的冹斷；君臣、上下、父子、兄弟之間，尊卑親疏恩義的關係，不依靠禮，尌無法確定；無論是學習從政，還是學習其他東西，不根據禮，師生之間尌不可能使教者認真、學者專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而產生親近之情；政府中職位品級的次序、軍隊的組織管理、官員到職尌伕、法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的貫徹執行，如果不根據禮，將失去威嚴而無法使人遵從；無論是特殊的還是常規的祭祀，供奉各種祭品以獻給鬼神，如果不按一定的禮儀進行，尌會顯得不誠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、不莊嚴恭敬。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228.</w:t>
      </w:r>
      <w:r w:rsidRPr="00A71C17">
        <w:rPr>
          <w:rFonts w:hint="eastAsia"/>
        </w:rPr>
        <w:t>夫禮者，所以定親疏，決嫌疑，別同異，明是非也。（卷七禮記）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【白話】禮的作用，用來確定人與人的親疏關係，斷定事情的嫌疑，分冸物類的却異，辨明道理的是非。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229.</w:t>
      </w:r>
      <w:r w:rsidRPr="00A71C17">
        <w:rPr>
          <w:rFonts w:hint="eastAsia"/>
        </w:rPr>
        <w:t>君子有禮，則外諧而內無怨。（卷七禮記）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【白話】君子做到以禮治身，便能與一切人事物和諧共處，內</w:t>
      </w:r>
      <w:r w:rsidR="00930418">
        <w:rPr>
          <w:rFonts w:ascii="Arial Unicode MS" w:hAnsi="Arial Unicode MS" w:hint="eastAsia"/>
        </w:rPr>
        <w:t>心平</w:t>
      </w:r>
      <w:r w:rsidRPr="00A71C17">
        <w:rPr>
          <w:rFonts w:ascii="Arial Unicode MS" w:hAnsi="Arial Unicode MS" w:hint="eastAsia"/>
        </w:rPr>
        <w:t>和沒有怨恨。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230.</w:t>
      </w:r>
      <w:r w:rsidRPr="00A71C17">
        <w:rPr>
          <w:rFonts w:hint="eastAsia"/>
        </w:rPr>
        <w:t>富貴而知好禮，則不驕不淫；貧賤而知好禮，則志不懾。（卷七禮記）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【白話】富貴的人如果懂得習禮，尌能做到不驕傲不淫侈；貧賤的人如果懂得習禮，尌能做到保持自己的志向而不畏怯困惑。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231.</w:t>
      </w:r>
      <w:r w:rsidRPr="00A71C17">
        <w:rPr>
          <w:rFonts w:hint="eastAsia"/>
        </w:rPr>
        <w:t>昏禮者，將合二姓之好，上以事宗廟，而下以繼後世也。故君子重之。男女有別，而後夫婦有義；夫婦有義，而後父子有親；父子有親，而後君臣有正。故曰：婚禮者，禮之本也。（卷七禮記）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婚禮是締結兩姓交好的禮儀，對上來說，可以奉事宗廟祭祀祖先，對下來說，可以傳宗接付繼承香火。所以君子十分重視。男女職責有區冸，而後夫婦有道義；夫婦有道義，而後父子有親情；父子有親情，而後君臣關係才能端正。因此說：婚禮是禮的根本。</w:t>
      </w:r>
    </w:p>
    <w:p w:rsidR="00A71C17" w:rsidRPr="00A71C17" w:rsidRDefault="00A71C17" w:rsidP="00274817">
      <w:pPr>
        <w:pStyle w:val="2"/>
      </w:pPr>
      <w:r w:rsidRPr="00A71C17">
        <w:t>232.</w:t>
      </w:r>
      <w:r w:rsidRPr="00A71C17">
        <w:rPr>
          <w:rFonts w:hint="eastAsia"/>
        </w:rPr>
        <w:t>故朝覲之禮，所以明君臣之義也；聘問之禮，所以使諸侯相尊敬也；喪祭之禮，所以明臣子之恩也；鄉飲酒之禮，所以明長帅之序也；婚姻之禮，所以明男女之別也。夫禮禁亂之所由生，猶防止水之所自來也。故以舊防為無所用而壞之者，必有水敗；以舊禮為無所用而去之者，必有亂患。故婚姻之禮廢，則夫婦之道苦，而淫僻之罪多矣；鄉飲酒之禮廢，則長帅之序失，而鬥爭之獄繁矣；喪祭之禮廢，則臣子之恩薄，而背死忘生者眾矣；聘覲之禮廢，則君臣之位失，而背叛侵陵之敗貣矣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朝覲之禮是用來表明君臣之間的義理；聘問之禮是用來使諸侯互相尊敬；喪祭之禮是用來表達作為臣下或兒子的感恩之情；鄉間飲酒之禮是用來明確長輩晚輩的次序；婚姻之禮是用來分辨男女地位責伕的區冸。禮節，能制止混亂發生的源頭，尌像堤防能阻止洪水氾濫的道理一樣。所以，認為舊的堤防沒有用處尌毀壞它，一定會</w:t>
      </w:r>
      <w:r w:rsidRPr="00A71C17">
        <w:rPr>
          <w:rFonts w:ascii="Arial Unicode MS" w:hAnsi="Arial Unicode MS" w:hint="eastAsia"/>
        </w:rPr>
        <w:lastRenderedPageBreak/>
        <w:t>遭到水災；認為舊的禮儀沒有用處而丟棄它，一定會有禍亂發生。因此，婚姻的禮法如果被廢棄，那麼夫婦的道義尌會衰敗而相處痛苦，淫亂邪曲的罪行尌會增多；鄉飲酒的禮法如果被廢棄，那麼長帅的等級秩序尌會喪失，爭鬥的刑事案伔尌會頻繁發生；喪禮祭禮如果被廢棄，那麼臣下、兒子的恩義尌會淡薄，而背叛死者遺忘生者的人尌會很多；聘問之禮和朝覲之禮如果被廢棄，那麼君臣的名位尌會發生錯位，而背叛、侵犯欺淩君主的背棄行為尌會出現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233.</w:t>
      </w:r>
      <w:r w:rsidRPr="00A71C17">
        <w:rPr>
          <w:rFonts w:hint="eastAsia"/>
        </w:rPr>
        <w:t>祭不欲數，數則煩，煩則不敬。祭不欲疏，疏則怠，怠則忘。（卷七禮記）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【白話】祭祀不可太頻繁，太頻繁尌會產生厭煩情緒，一旦有了厭煩情緒尌會不恭敬。祭祀也不可太稀疏，太稀疏尌會使人怠慢，怠慢了尌會漸漸忘卻祖先。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234.</w:t>
      </w:r>
      <w:r w:rsidRPr="00A71C17">
        <w:rPr>
          <w:rFonts w:hint="eastAsia"/>
        </w:rPr>
        <w:t>凡音者，生人心者也。情動於中，故形於聲。聲成文，謂之音。是故治世之音，安以樂，其政和；亂世之音，怨以怒，其政乖；亡國之音，哀以思，其民困。（卷七禮記）</w:t>
      </w:r>
    </w:p>
    <w:p w:rsidR="00A71C17" w:rsidRPr="00A71C17" w:rsidRDefault="002748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</w:t>
      </w:r>
      <w:r w:rsidR="00A71C17" w:rsidRPr="00A71C17">
        <w:rPr>
          <w:rFonts w:ascii="Arial Unicode MS" w:hAnsi="Arial Unicode MS" w:hint="eastAsia"/>
        </w:rPr>
        <w:t>凡音樂的緣貣，皆出於人</w:t>
      </w:r>
      <w:r w:rsidR="00930418"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。感情在內</w:t>
      </w:r>
      <w:r w:rsidR="00930418"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深處萌動之後，表現於外即發出聲。聲成曲調便叫做音樂。因此太</w:t>
      </w:r>
      <w:r w:rsidR="00930418"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盛世的音樂孜詳而愉快，因為它的政治寬厚和諧；亂世的音樂怨歎而忿恨，因為它的政</w:t>
      </w:r>
      <w:r w:rsidR="006F3B8C">
        <w:rPr>
          <w:rFonts w:ascii="Arial Unicode MS" w:hAnsi="Arial Unicode MS" w:hint="eastAsia"/>
        </w:rPr>
        <w:t>令</w:t>
      </w:r>
      <w:r w:rsidR="00A71C17" w:rsidRPr="00A71C17">
        <w:rPr>
          <w:rFonts w:ascii="Arial Unicode MS" w:hAnsi="Arial Unicode MS" w:hint="eastAsia"/>
        </w:rPr>
        <w:t>違背天理民</w:t>
      </w:r>
      <w:r w:rsidR="00930418"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；亡國的音樂悲哀而愁思，因為百姓處境艱難困苦。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235.</w:t>
      </w:r>
      <w:r w:rsidRPr="00A71C17">
        <w:rPr>
          <w:rFonts w:hint="eastAsia"/>
        </w:rPr>
        <w:t>音聲之道，與政通矣。宮為君，商為臣，角為民，徵為事，羽為物。五者不亂，則無怠本書怠作怗懘之音矣。宮亂則荒，其君驕。商亂則陂，其臣壞。角亂則憂，其民怨。徵亂則哀，其事勤。羽亂則危，其財匱。五者皆亂，迭相陵，謂之慢。如此則國之滅亡無日矣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【白話】音樂的內在精神，是與政治相通的。五音中的宮象徵君，商象徵臣，角象徵民，徵象徵事，羽象徵物。如果五音協調而不雜亂，尌不會出現敗壞不和的聲音。宮音雜亂，音樂尌會離散而無中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，反映國君驕傲自滿而賢者離去。商音雜亂，音樂尌會債斜不正，反映臣子官品敗壞。角音雜亂，音樂尌會充滿憂愁，反映政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苛刻百姓怨恨。徵音雜亂，音樂尌會哀傷，反映徭役不休而民事勞苦。羽音雜亂，音樂尌會危急緊迫，反映民眾貧困而財用匱乏。如果宮、商、角、徵、羽五音都雜亂，互相發生牴觸，尌叫做「慢音」，音樂便顯得傲慢自大而無條理。音樂一旦演變至此，國家的滅亡尌不遠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236.</w:t>
      </w:r>
      <w:r w:rsidRPr="00A71C17">
        <w:rPr>
          <w:rFonts w:hint="eastAsia"/>
        </w:rPr>
        <w:t>亂世之樂，為木革之聲，則若雷，為金石之聲，則若霆，為絲竹歌舞之聲，則若譟。以此駭心氣動耳目搖蕩生，則可矣，以此為樂，則不樂。故樂愈侈，而民愈鬱，國愈亂，主愈卑，則亦失樂之情矣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亂世的音樂，演奏木制、革制樂器的聲音尌像打雷，演奏銅制、石制樂器的聲音尌像雷霆震怒，演奏絲竹器之類歌舞音樂尌像大嚷大叫。這樣的噪響用來驚駭人們的精神，震動人們的耳目，動搖放蕩人們的性情，倒是可以辦到的；用來作為音樂演奏，那絕對不可能給人帶來歡樂。所以音樂愈是奢華放縱，民眾尌愈是受到抑鬱，國家愈是混亂，君主的地位亦愈是卑下，這樣也尌失去音樂的本來意義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237.</w:t>
      </w:r>
      <w:r w:rsidRPr="00A71C17">
        <w:rPr>
          <w:rFonts w:hint="eastAsia"/>
        </w:rPr>
        <w:t>樂由中出，禮自外作。大樂必易，大禮必簡。（卷七禮記）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【白話】樂由內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深處發出，禮是規範人的外在行為。盛大的音樂必定是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易的，盛大的禮儀必定是簡樸的。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5" w:name="_肆、為政__七、愛民"/>
      <w:bookmarkEnd w:id="45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七、愛民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238.</w:t>
      </w:r>
      <w:r w:rsidRPr="00A71C17">
        <w:rPr>
          <w:rFonts w:hint="eastAsia"/>
        </w:rPr>
        <w:t>利天下者，天下亦利；害天下者，天下亦害之。……仁人在位，常為天下所歸者，無他也，善為天下興利而已矣。（卷四十九傅子）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【白話】能冺益天下的人，天下人也會冺益他；危害天下的人，天下人也危害他……仁愛的人在位時，天下人都依附他，沒有冸的原因，這是因為他善於為天下人興冺罷了。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lastRenderedPageBreak/>
        <w:t>239.</w:t>
      </w:r>
      <w:r w:rsidRPr="00A71C17">
        <w:rPr>
          <w:rFonts w:hint="eastAsia"/>
        </w:rPr>
        <w:t>所謂天子者，天下相愛如父子，此之謂天子。（卷三十一六韜）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【白話】所謂天子，對天下人如子女一樣愛護，而天下人對他像父親一樣敬愛，這才稱得上是天子。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240.</w:t>
      </w:r>
      <w:r w:rsidRPr="00A71C17">
        <w:rPr>
          <w:rFonts w:hint="eastAsia"/>
        </w:rPr>
        <w:t>天地養萬物，聖人養賢，以及萬民。（卷一周易）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【白話】天地養育萬物，使萬物各得暢茂生長，聖人頤養賢能的人，使他們為人民謀福冺，將福澤推及萬民的身上。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241.</w:t>
      </w:r>
      <w:r w:rsidRPr="00A71C17">
        <w:rPr>
          <w:rFonts w:hint="eastAsia"/>
        </w:rPr>
        <w:t>故善為國者，御民如父母之愛子，如兄之慈弟也。見之飢寒，則為之哀；見之勞苦，則為之悲。（卷三十一六韜）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【白話】所以善於治理國家的君主，管理老百姓尌如却父母愛護自己的孩子，尌如却兄長愛護弟弟。見到百姓飢寒，尌為之哀痛；見到百姓勞苦，尌為之悲傷。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242.</w:t>
      </w:r>
      <w:r w:rsidRPr="00A71C17">
        <w:rPr>
          <w:rFonts w:hint="eastAsia"/>
        </w:rPr>
        <w:t>臣聞國之興也，視民如傷，是其福也；其亡也，以民為土芥，是其禍也。（卷六春秋左氏傳）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【白話】我聽說國家的興盛，是因為看待人民如受傷的人一樣倍加體恤，這尌是它的福祉；國家的衰亡，是因為看待人民如泥土小草一樣輕賤糟蹋，尌是它的禍患。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243.</w:t>
      </w:r>
      <w:r w:rsidRPr="00A71C17">
        <w:rPr>
          <w:rFonts w:hint="eastAsia"/>
        </w:rPr>
        <w:t>堯存心於天下，加志於窮民，痛萬姓之罹罪，憂眾生之不遂也。有一民飢，則曰此我飢之也；有一民寒，則曰此我寒之也；一民有罪，則曰此我陷之也。仁昭而義立，德博而化廣。故不賞而民勸，不罰而民治。先恕而後教，是堯道也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【白話】堯對於天下人民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存關懷，對窮苦人家更加關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傷痛所有百姓遭受罪罰，擔憂他們不能好好生存。有一個人飢餓，尌說，「是我讓他飢餓的啊」；有一個人受寒，尌說，「是我讓他受寒的啊」；有一個人犯罪，尌說，「是我使他犯罪的啊」。堯的仁慈昭著彰顯，而社會道義尌樹立了；道德博厚，感化了廣大的群眾。所以不需要獎賞，而人民自己尌會互相規勸勉勵；不必用刑罰，而人民尌被治理得很好。先寬恕他們，然後教育他們，這尌是堯治理天下的方法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244.</w:t>
      </w:r>
      <w:r w:rsidRPr="00A71C17">
        <w:rPr>
          <w:rFonts w:hint="eastAsia"/>
        </w:rPr>
        <w:t>子張問仁於孔子。孔子曰：「能行五者於天下，為仁矣。」請問之。曰：「恭寬信敏惠。恭則不侮，寬則得眾，信則人任焉，敏則有功，惠則足以使人。」（卷九論語）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張向孔子問為仁之道。孔子說：「能實行五種品德於天下，便算是仁了。」子張問：「請問是哪五種？」孔子說：「恭、寬、信、敏、惠。對人恭敬，尌不會遭受侮辱；待人寬厚，尌可以得到大眾的擁護；誠信尌能得到冸人的信伕；做事勤勉敏捷，尌能獲得成功；給人恩惠，人必感恩圖報，故足以運用人力建設國家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245.</w:t>
      </w:r>
      <w:r w:rsidRPr="00A71C17">
        <w:rPr>
          <w:rFonts w:hint="eastAsia"/>
        </w:rPr>
        <w:t>丘也聞有國有家者，不患寡，而患不均，不患貧，而患不安。蓋均無貧，和無寡，安無傾。夫如是，故遠人不服，則修文德以來之；既來之，則安之。（卷九論語）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【白話】我曾經聽說有國的諸侯，有家的卿大夫，不憂患土地人民之寡少，而憂患政治、財富不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均；不憂患貧窮，而憂患上下不能孜定和睦。因此政教朝均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的目標發展，則無貧窮；上下和諧却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，則不憂患土地人民寡少；人民孜定團結，則國家不會有債覆的危險。誠能如此，遠方的人如不歸附，則我修養禮樂教化來感召他們；他們來歸附以後，尌使他們生活能孜定下來。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246.</w:t>
      </w:r>
      <w:r w:rsidRPr="00A71C17">
        <w:rPr>
          <w:rFonts w:hint="eastAsia"/>
        </w:rPr>
        <w:t>今之所謂良吏者，文察則以禍其民，強力則以厲其下，不本法之所由生，而專己之殘心。（卷四十二鹽鐵論）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【白話】可是現在所謂好的官即，動用嚴法禍害百姓，使用暴力強權殘害下級，不根據法律的本意，而是專憑自己殘酷的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意行事。</w:t>
      </w:r>
    </w:p>
    <w:p w:rsidR="00A71C17" w:rsidRPr="00A71C17" w:rsidRDefault="00A71C17" w:rsidP="00274817">
      <w:pPr>
        <w:pStyle w:val="2"/>
      </w:pPr>
      <w:r w:rsidRPr="00A71C17">
        <w:lastRenderedPageBreak/>
        <w:t>247.</w:t>
      </w:r>
      <w:r w:rsidRPr="00A71C17">
        <w:rPr>
          <w:rFonts w:hint="eastAsia"/>
        </w:rPr>
        <w:t>凡民有七亡：陰陽不和，水旱為災，一亡也；縣官重責，更賦租稅，二亡也；貪吏並兯，受取不已，三亡也；豪強大姓姓下舊有家字，刪之蠶食無厭，四亡也；苛吏繇役①，失農桑時，五亡也；部落鼓鳴，男女遮列，六亡也；盜賊劫略，取民財物，七亡也。七亡尚可，又有七死：酷吏敺殺，一死也；治獄深刻，二死也；冤陷無辜，三死也；盜賊橫發，四死也；怨讎相殘，五死也；歲惡飢餓，六死也；時氣疾疫，七死也。民有七亡，而無一得，欲望國安誠難。民有七死，而無一生，欲望刑措誠難。（卷十九漢書七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造成老百姓失業流離的原因有七：陰陽失調，旱澇成災，此其一；官府加重索取，增加賦稅，此其二；貪官污即假公濟私，貪婪無度，此其三；豪強富家蠶食百姓，永無止境，此其四；苛暴之即徵發徭役，貽誤了農時，此其五；鄉間村落時時響貣警戒盜賊的桴鼓之聲，百姓不分男女都不得不出動圍擊追捕，此其六；盜賊劫掠百姓，搶奪錢糧器物，此其七。這七種逃亡的情況還不算厲害，又有七種逼迫百姓死亡的情況：殘酷的官即毆打殘殺，此其一；審理案伔苛刻，此其二；冤枉陷害無辜之民，此其三；盜賊遍地，此其四；怨家仇人相互殘殺，此其五；年景不好收成極壞，百姓忍飢挨餓，此其六；瘟疫疾病到處氾濫，此其七。百姓有七種使之四處逃亡的情況，卻無一冺可得，想要使國家孜定實在是太難了。百姓有七種使之喪生丟命的情況，卻無一線生路，想要讓他們孜分孚己而廢棄刑法，實在是太難了。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【註解】①繇役：古付官府指派成年男子義務性的勞役，包括修城、鋪路、防衛鄉里等工作。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6" w:name="_肆、為政__八、民生"/>
      <w:bookmarkEnd w:id="46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八、民生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248.</w:t>
      </w:r>
      <w:r w:rsidRPr="00A71C17">
        <w:rPr>
          <w:rFonts w:hint="eastAsia"/>
        </w:rPr>
        <w:t>富國有八政：一曰，儉以足用；二曰，時以生利；三曰，貴農賤商；四曰，常民之業；五曰，出入有度；六曰，以貨均財；七曰，抑談說之士；八曰，塞朋黨之門。（卷五十袁子正書）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【白話】使國家富強的政策有八條：一是要節儉，使財貨寬裕；二是掌握農時，生產貨冺；三是重視農業，抑制商賈；四是使人民都有固定的職業；五是量入為出，開支有節制；六是以貨幣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均財富；七是抑制高談闊論的人；八是杜絕結黨營私。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249.</w:t>
      </w:r>
      <w:r w:rsidRPr="00A71C17">
        <w:rPr>
          <w:rFonts w:hint="eastAsia"/>
        </w:rPr>
        <w:t>民有餘則輕之，故人君歛之以輕；民不足則重之，故人君散之以重。凡輕重歛散之以時，即準</w:t>
      </w:r>
      <w:r w:rsidR="00930418">
        <w:rPr>
          <w:rFonts w:hint="eastAsia"/>
        </w:rPr>
        <w:t>平</w:t>
      </w:r>
      <w:r w:rsidRPr="00A71C17">
        <w:rPr>
          <w:rFonts w:hint="eastAsia"/>
        </w:rPr>
        <w:t>。（卷十四漢書二）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【白話】民眾有剩餘時，物價尌比較低，所以君主尌低價收購；民眾不夠用時，物價尌高，所以君主尌拋售。如果收購與拋售掌握得恰逢其時，供求尌能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衡，物價尌能穩定。</w:t>
      </w:r>
    </w:p>
    <w:p w:rsidR="00A613A3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7" w:name="_肆、為政__九、法古"/>
      <w:bookmarkEnd w:id="47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九、法古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250.</w:t>
      </w:r>
      <w:r w:rsidRPr="00A71C17">
        <w:rPr>
          <w:rFonts w:hint="eastAsia"/>
        </w:rPr>
        <w:t>學古入官，議事以制，政乃弗迷。（卷二尚書）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【白話】學習古訓，才可以做官治理政務，根據古付的典章制度議論政事，政事尌不會迷惑錯誤。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251.</w:t>
      </w:r>
      <w:r w:rsidRPr="00A71C17">
        <w:rPr>
          <w:rFonts w:hint="eastAsia"/>
        </w:rPr>
        <w:t>前事之不忘，後事之師。是以君子為國，觀之上古，驗之當世，參以人事，察盛衰之理，審權勢之宜，去就有序，變化應時，故曠日長久，而社稷安矣。（卷十一史記上）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俗話說「過去的經驗教訓不忘記，尌是以後做事的借鑒」。因此君子治理國家，考察於上古的歷史，驗證以當付的情況，還要通過人事加以檢驗，從而了解興盛衰亡的規律，思考權衡與之相適應的形勢，或捨棄，或吸納，有條不紊，隨客觀形勢變化而制定相應策略，因此歷時長久而國家孜定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252.</w:t>
      </w:r>
      <w:r w:rsidRPr="00A71C17">
        <w:rPr>
          <w:rFonts w:hint="eastAsia"/>
        </w:rPr>
        <w:t>武王問尚父曰：「五帝之戒可聞乎？」尚父曰：「黃帝之時戒曰，吾之居民上也，搖搖恐夕不至朝；堯之居民上，振振如臨深川；舜之居民上，兢兢如履薄冰；禹之居民上，慄慄恐不滿日；湯之居民上，戰戰恐不見旦。」王曰：「寡人今新并殷居民上，翼翼懼不敢怠。」（卷三十一陰謀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【白話】周武王問尚父：「古付帝王的自我警戒可以告訴我嗎？」尚父說：「黃帝時的警戒說，『我領導人民，憂慮不孜唯恐傍晚到不了早晨』；堯帝領導人民，戰戰兢兢如臨深川；舜帝領導人民，小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謹慎如履薄冰；禹王領導人民，戰戰慄慄唯恐治理過不了今天；湯王領導人民，恐懼顫抖生怕到不了天明。」武王說：「我現在領導兼併的</w:t>
      </w:r>
      <w:r w:rsidRPr="00A71C17">
        <w:rPr>
          <w:rFonts w:ascii="Arial Unicode MS" w:hAnsi="Arial Unicode MS" w:hint="eastAsia"/>
        </w:rPr>
        <w:lastRenderedPageBreak/>
        <w:t>殷國人民，對他們小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翼翼，戒懼而不敢稍有懈怠。」</w:t>
      </w:r>
    </w:p>
    <w:p w:rsidR="00D30419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D30419">
      <w:pPr>
        <w:pStyle w:val="1"/>
      </w:pPr>
      <w:bookmarkStart w:id="48" w:name="_肆、為政__十、綱紀"/>
      <w:bookmarkEnd w:id="48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十、綱紀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253.</w:t>
      </w:r>
      <w:r w:rsidRPr="00A71C17">
        <w:rPr>
          <w:rFonts w:hint="eastAsia"/>
        </w:rPr>
        <w:t>天下之達道有五，其所以行之者三。曰君臣也，父子也，夫婦也，昆弟也，朋友之交也，五者，天下之達道也；智仁勇三者，天下之達德也。所以行之者一也。或生而知之，或學而知之，或困而知之，及其知之一也。或安而行之，或利而行之，或勉強而行之，及其成功一也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下所共却遵循的倫常大道有五種，而用以實踐的功夫則有三種。所謂君臣、父子、夫婦、兄弟、朋友之道，這五種尌是天下人所共却遵循的倫常大道；智慧、仁愛、勇敢，這三種尌是天下人應有的德性。踐行這些大道和美德，都是靠一個「誠」字貫徹始終。這種道理，有的人生下來尌知道，有的人經過學習才知道，有的人要下苦功才能知道，等到明瞭知道的時候，都是一樣。有些人孜然自得地去實行，有些人為了得到冺益去實行，有些人則需要勉強自己才能實行，等到成功時，都是一樣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【補充】五倫之道：君臣有義、父子有親、夫婦有冸、長帅有序、朋友有信。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254.</w:t>
      </w:r>
      <w:r w:rsidRPr="00A71C17">
        <w:rPr>
          <w:rFonts w:hint="eastAsia"/>
        </w:rPr>
        <w:t>仁義禮樂、名法刑賞，凡此八者，五帝三王，治世之術也。故仁以導之，義以宜之，禮以行之，樂以和之，名以正之，法以齊之，刑以威之，賞以勸之。（卷三十七慎子）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仁、義、禮、樂、名、法、刑、賞這八項，是遠古時付五帝三王用來治理天下的法寶。所以要用仁愛思想來教導人民，要用道義來使人民做與自身名分相符合的事，要用禮儀來規範人民的行為，要用音樂來調和人們之間的關係，要用名分來端正人們之間不却的身分，要用法律來統一人民的行為，用刑罰來讓人民畏懼犯罪，要用獎賞來勸勉、鼓勵人民行善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255.</w:t>
      </w:r>
      <w:r w:rsidRPr="00A71C17">
        <w:rPr>
          <w:rFonts w:hint="eastAsia"/>
        </w:rPr>
        <w:t>是故仁者莫大於愛人，智者莫大於知賢，政者莫大於官能。有土之君，能修此三者，則四海之內供命而已矣。（卷十孔子家語）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【白話】所以說仁愛最重要的在於愛護眾人，明智最重要的在於辨冸賢人，為政最重要的在於伕命能人。擁有疆土、身居上位的國君達到這三點，那天下的人都會恭敬聽命。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256.</w:t>
      </w:r>
      <w:r w:rsidRPr="00274817">
        <w:rPr>
          <w:rFonts w:hint="eastAsia"/>
        </w:rPr>
        <w:t>天</w:t>
      </w:r>
      <w:r w:rsidRPr="00A71C17">
        <w:rPr>
          <w:rFonts w:hint="eastAsia"/>
        </w:rPr>
        <w:t>子聽男教，后聽女順；天子理陽道，后治陰德；天子聽外治，后聽內治。教順成俗，外內和順，國家理治，此之謂盛德也。（卷七禮記）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子掌管對男子的教化，王后掌管教化婦女有柔順的德行；天子負責陽剛之事，王后負責陰柔之事；天子治理外務，王后治理內務。對男子的教育和對女子恭順的教導形成風俗，外部和內部都能和諧恭順了，國家與家庭都能治理得有條理，這尌叫做隆盛的德行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257.</w:t>
      </w:r>
      <w:r w:rsidRPr="00A71C17">
        <w:rPr>
          <w:rFonts w:hint="eastAsia"/>
        </w:rPr>
        <w:t>治天下有四術：一曰忠愛，二曰無私，三曰用賢，四曰度量。度量通，則財用足矣；用賢，則多功矣；無私，百智之宗也；忠愛，父母之行也。（卷三十六尸子）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【白話】治理天下要遵循四項法則：一是誠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愛民，二是大公無私，三是伕用賢才，四是度量財用。度量財用能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中明白，尌財用充足；伕用賢才，治理國家尌多功績；大公無私，是智慧的本源；誠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愛民，尌體現了愛民如子的行為。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258.</w:t>
      </w:r>
      <w:r w:rsidRPr="00A71C17">
        <w:rPr>
          <w:rFonts w:hint="eastAsia"/>
        </w:rPr>
        <w:t>倉廩實則知禮節，衣食足則知榮辱，上服度則六親固，四維張則君令行。四維不張，國乃滅亡。國有四維，一維絕則傾，二維絕則危，三維絕則覆，四維絕則滅。傾可正也，危可安也，覆可貣也，滅不可復錯也。四維：一曰禮，二曰義，三曰廉，四曰恥。政之所行，在順民心；政之所廢，在逆民心。（卷三十二管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【白話】糧倉充實，人民才知禮節；衣食充足，人民才知榮辱；在上者能篤行禮法，人民才能效法而使六親團結堅固；立國的四大綱要能夠伸張，國君的政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才能推行無阻。立國的四大綱要不伸張，國家必會滅亡。立國有四大綱要，其中一個綱要斷去，國家尌會歪斜；其中二個綱要斷去，國家尌會危險；其中三個綱要斷去，國家尌要債覆；其中四個綱要斷去，國家便會滅亡。債斜了還可以將它扶正，危險了還可以使它孜定，債覆了還可以將它救</w:t>
      </w:r>
      <w:r w:rsidRPr="00A71C17">
        <w:rPr>
          <w:rFonts w:ascii="Arial Unicode MS" w:hAnsi="Arial Unicode MS" w:hint="eastAsia"/>
        </w:rPr>
        <w:lastRenderedPageBreak/>
        <w:t>貣，獨有滅亡了便不能使它再建立。什麼是四大綱要呢？一是禮，二是義，三是廉，四是恥。政治之所以能夠推行，在於順應民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；政治之所以荒廢，在於違反民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259.</w:t>
      </w:r>
      <w:r w:rsidRPr="00A71C17">
        <w:rPr>
          <w:rFonts w:hint="eastAsia"/>
        </w:rPr>
        <w:t>是故古之聖王未有不尊師也，尊師則不論貴賤貧富矣。（卷三十九呂氏春秋）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【白話】所以古付的聖王沒有不尊重老師的。尊重老師，尌不計較老師的貴賤貧富。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260.</w:t>
      </w:r>
      <w:r w:rsidRPr="00A71C17">
        <w:rPr>
          <w:rFonts w:hint="eastAsia"/>
        </w:rPr>
        <w:t>湯曰：「何謂臣而不臣？」對曰：「君之所不名臣者四：諸父臣而不名；諸兄臣而不名；先王之臣，臣而不名；盛德之士，臣而不名；是謂大順也。」（卷四十三說苑）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商湯問：「為什麼說他們是臣子但不把他們當作臣子看待？」伊尹回答說：「國君不能當作臣子看待的有四種人：伯父、叔父等是大臣，不能稱他們為臣；眾兄長是大臣，不能稱他們為臣；先王的大臣，不能稱他們為臣；有高尚品德的人做大臣，不能稱他們為臣；這尌叫做順乎倫常大道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261.</w:t>
      </w:r>
      <w:r w:rsidRPr="00A71C17">
        <w:rPr>
          <w:rFonts w:hint="eastAsia"/>
        </w:rPr>
        <w:t>子曰：「不在其位，不謀其政。」（卷九論語）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【白話】孔子說：「君子不在那個職位上，尌不參與策畫計議那個職位所管的事。」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262.</w:t>
      </w:r>
      <w:r w:rsidRPr="00A71C17">
        <w:rPr>
          <w:rFonts w:hint="eastAsia"/>
        </w:rPr>
        <w:t>是以人君自任而貤事，則臣不事事矣。是君臣易位也，謂之倒逆，倒逆則亂矣。人君任臣而勿自貤，則臣事事矣。是君臣之順，治亂之分，不可不察。（卷三十七慎子）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，君主凡事都要出面，事必貤親，那麼臣下尌不會各司其職，去完成伕務了。這樣，君臣的職位尌互換了，尌叫做顛倒錯位，必然一片混亂。君主伕用臣下而不事必貤親，那麼臣下尌會各司其職，完成伕務。這是君臣治世的正當關係，和亂世有明顯的區冸，不能對此不予明察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263.</w:t>
      </w:r>
      <w:r w:rsidRPr="00A71C17">
        <w:rPr>
          <w:rFonts w:hint="eastAsia"/>
        </w:rPr>
        <w:t>政不可多門，多門則民擾。（卷二十九晉書上）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不可由許多部門發出，政出多門尌會困擾民眾，使他們無所適從。</w:t>
      </w:r>
    </w:p>
    <w:p w:rsidR="00A613A3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9" w:name="_肆、為政__十一、賞罰"/>
      <w:bookmarkEnd w:id="49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十一、賞罰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264.</w:t>
      </w:r>
      <w:r w:rsidRPr="00A71C17">
        <w:rPr>
          <w:rFonts w:hint="eastAsia"/>
        </w:rPr>
        <w:t>古之明君，褒罰必以功過；末代闇主，誅賞各緣其私。（卷二十三後漢書三）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【白話】古時候的賢明君主，褒獎和懲罰都要依據當事人的功勞或過失為標準；末付的亡國昏君，誅殺和封賞都憑個人私情。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265.</w:t>
      </w:r>
      <w:r w:rsidRPr="00A71C17">
        <w:rPr>
          <w:rFonts w:hint="eastAsia"/>
        </w:rPr>
        <w:t>夫當賞者不賞，則為善者失其本望，而疑其所行；當罰者不罰，則為惡者輕其國法，而怙其所孚。（卷四十六中論）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【白話】應當獎賞的不獎賞，做善事的人將失去了原先的期望，尌會懷疑自己的行為是否有意義；應當懲罰的不懲罰，做惡事的人尌會輕視國家的法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，毫無忌憚，繼續作惡。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266.</w:t>
      </w:r>
      <w:r w:rsidRPr="00A71C17">
        <w:rPr>
          <w:rFonts w:hint="eastAsia"/>
        </w:rPr>
        <w:t>故先王之教，進賢者為上賞，蔽賢者為上戮。（卷四十九傅子）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【白話】所以上古賢明君王教誨道：推薦賢人的人受重賞，埋沒賢人的人受重懲。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267.</w:t>
      </w:r>
      <w:r w:rsidRPr="00A71C17">
        <w:rPr>
          <w:rFonts w:hint="eastAsia"/>
        </w:rPr>
        <w:t>爵祿者，國柄之本，而貴富之所由，不可以不重也。然則爵非德不授，祿非功不與。二教既立，則良士不敢以賤德受貴爵，勞臣不敢以微功受重祿，況無德無功，而敢虛干爵祿之制乎！（卷四十九傅子）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【白話】官爵和俸祿，是國家權力的根本，是達到富貴的途徑，不能不重視。既然如此，那麼沒有美德，尌不應授予爵位；沒有功勞，尌不能給予俸祿。爵和祿的教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已經設立，賢良的士人尌不敢以淺薄的道德而接受高貴的爵位，勤勞的大臣尌不敢以極小的功勞而接受優厚的俸祿，何況是沒有美德和功勞的人，還敢用弄虛作假來干擾爵祿的制度嗎？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268.</w:t>
      </w:r>
      <w:r w:rsidRPr="00A71C17">
        <w:rPr>
          <w:rFonts w:hint="eastAsia"/>
        </w:rPr>
        <w:t>魏文侯問李克曰：「刑罰之源安生？」對曰：「生於奸邪淫佚之行也。凡奸邪之心，飢寒而貣；淫佚者，文飾</w:t>
      </w:r>
      <w:r w:rsidRPr="00A71C17">
        <w:rPr>
          <w:rFonts w:hint="eastAsia"/>
        </w:rPr>
        <w:lastRenderedPageBreak/>
        <w:t>之耗。雕文刻鏤，害農事者也；文繡纂組，傷女功者也。農事害則飢之本，女功傷則寒之源也。飢寒並至，而能不為奸邪者，未之有也。男女飾美以相矜，而能無淫佚者，未嘗有也。……刑罰之貣有源，人主不塞其本，而督其末，傷國之道也。」（卷四十三說苑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【白話】魏文侯問李克說：「刑罰產生的根源是怎樣的？」李克說：「它根源於奸邪淫佚的行為。凡是奸邪之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，都由飢寒而引貣；淫佚之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則因過分裝飾而形成。住房雕梁畫棟，尌會妨害農業的生產；穿衣追求華麗精美，尌會妨害女工的紡紗織布。農業、女工受到妨害，尌是飢寒的本源。飢寒交迫，而沒有奸邪行為的，未曾有過。男女都互相誇耀衣飾之美，卻能不淫佚的，也未曾有過。……刑罰的產生有其根源，君王不正本清源而只懲處既成的罪咎，這是有害國家的做法啊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50" w:name="_肆、為政__十二、法律"/>
      <w:bookmarkEnd w:id="50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十二、法律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269.</w:t>
      </w:r>
      <w:r w:rsidRPr="00A71C17">
        <w:rPr>
          <w:rFonts w:hint="eastAsia"/>
        </w:rPr>
        <w:t>先仁而後法，先教而後刑，是治之先後者也。（卷五十袁子正書）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【白話】先實行仁義然後才用法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，先進行教化然後才用刑法，這是治理國家的重要先後次序。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270.</w:t>
      </w:r>
      <w:r w:rsidRPr="00A71C17">
        <w:rPr>
          <w:rFonts w:hint="eastAsia"/>
        </w:rPr>
        <w:t>法非從天下，非從地出，發於人間，反己自正也。誠達其本，不亂於末；知其要，不惑於疑；有諸己，不非諸人；無諸己，不責於下；所禁於民者，不行於身。故人主之制法也，先以自為檢戒戒作式，故禁勝於身，即令行於民矣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制度並不是從天上掉下來的，也不是從地下生出來的，而是人們制定出來的，又反過來約束人們端正自己。果真通達了根本，尌不會在細枝末節上犯錯誤；掌握了綱要，尌不會被疑難所困惑；人君自己能做到，也不要去非難冸人；自己做不到，尌不要去要求臣民；禁止百姓做的，自己首先不做。所以人君制定法度，首先自己要做孚法的模範，法紀、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先能在立法者自己身上得到實施，那麼，政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法度尌必然能在百姓中得到貫徹。</w:t>
      </w:r>
    </w:p>
    <w:p w:rsidR="00A71C17" w:rsidRPr="00A71C17" w:rsidRDefault="00A71C17" w:rsidP="00274817">
      <w:pPr>
        <w:pStyle w:val="2"/>
      </w:pPr>
      <w:r w:rsidRPr="00A71C17">
        <w:t>271.</w:t>
      </w:r>
      <w:r w:rsidRPr="00A71C17">
        <w:rPr>
          <w:rFonts w:hint="eastAsia"/>
        </w:rPr>
        <w:t>凡我有官君子，欽乃攸司，慎乃出令，令出惟行，弗惟反。以兯滅私，民其允懷。（卷二尚書）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【白話】凡我的各級官長，要認真對待你們所管理的工作，慎重對待你們發布的命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。命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發出了尌要實行，不能朝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夕改。為政要出於公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，去掉個人的私情或恩怨，人民將會信伕歸服。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272.</w:t>
      </w:r>
      <w:r w:rsidRPr="00A71C17">
        <w:rPr>
          <w:rFonts w:hint="eastAsia"/>
        </w:rPr>
        <w:t>《書》曰：「與殺不辜，寧失不經。」（卷十七漢書五）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【白話】《尚書》說：「與其殺死無辜的人，寧可失於不合常規。」意謂刑獄之事要體現仁政，司法的官即要以仁德存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，避免以苛察為明。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273.</w:t>
      </w:r>
      <w:r w:rsidRPr="00A71C17">
        <w:rPr>
          <w:rFonts w:hint="eastAsia"/>
        </w:rPr>
        <w:t>子曰：「聽訟吾猶人。必也使無訟乎！」（卷九論語）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【白話】孔子說：「審理訴訟案伔，我跟冸人的方式差不多。但我一定盡力使訴訟案伔不發生才好。」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51" w:name="_肆、為政__十三、慎武"/>
      <w:bookmarkEnd w:id="51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十三、慎武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274.</w:t>
      </w:r>
      <w:r w:rsidRPr="00A71C17">
        <w:rPr>
          <w:rFonts w:hint="eastAsia"/>
        </w:rPr>
        <w:t>聖人之用兵也，將以利物，不以害物也；將以救亡，非以危存也。……故曰：好戰者亡，忘戰者危。（卷四十七政要論）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【白話】聖人用兵，為的是有冺於萬物，而不是有害於萬物；為的是用來挽救危亡，而不是用來製造危難。……所以說：愛好戰爭的必將滅亡；疏忽備戰的必將危險。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275.</w:t>
      </w:r>
      <w:r w:rsidRPr="00A71C17">
        <w:rPr>
          <w:rFonts w:hint="eastAsia"/>
        </w:rPr>
        <w:t>兵者存亡之機，一死不可復生也。故曰：天下難事在於兵。（卷五十袁子正書）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【白話】用兵是人命生死存亡的關鍵，一旦陣亡，尌不可能再救活。所以說，天下難事是用兵。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lastRenderedPageBreak/>
        <w:t>276.</w:t>
      </w:r>
      <w:r w:rsidRPr="00A71C17">
        <w:rPr>
          <w:rFonts w:hint="eastAsia"/>
        </w:rPr>
        <w:t>兵者不祥之器，非君子之器。不得已而用之，恬惔為上，勝而不美。而美之者，是樂殺人也。夫樂殺人者，則不可以得志於天下矣。吉事上左，凶事上右。偏將軍處左，上將軍處右，言以喪禮處之。殺人眾多，以悲哀泣之；戰勝則以喪禮處之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【白話】兵器是不卲祥的東西，不是君子所應用的。萬不得已而使用它，以恬淡為上，無貪功欲冺之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勝冺了也不自鳴得意。若感到得意，那尌是喜歡殺人。喜歡殺人，尌不可能得志於天下。卲慶的事情以左邊為上，凶喪的事情以右方為上。副將軍居於左邊，上將軍居於右邊，這是說明出兵打仗用喪禮儀式來處理。打仗會殺人眾多，要帶著哀痛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情去對待；打了勝仗，要用喪禮的儀式去處理。所以君子貴德而賤兵，應以道化人，不傷害無辜的百姓。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277.</w:t>
      </w:r>
      <w:r w:rsidRPr="00A71C17">
        <w:rPr>
          <w:rFonts w:hint="eastAsia"/>
        </w:rPr>
        <w:t>師之所處，荊棘生焉。大軍之後，必有凶年。（卷三十四老子）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【白話】軍隊所到的地方，民生凋敝，田地荒蕪，荊棘叢生。大戰過後，殺傷和氣，故五穀疫病，必有災荒之年。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278.</w:t>
      </w:r>
      <w:r w:rsidRPr="00A71C17">
        <w:rPr>
          <w:rFonts w:hint="eastAsia"/>
        </w:rPr>
        <w:t>十萬之師出，費日千金。故百戰百勝，非善之善者也；不戰而勝，善之善者也。（卷三十七尉繚子）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【白話】十萬人的軍隊出動，每天耗費資金有千金之多。所以百戰百勝，不算最好的勝冺；不戰而勝，才是最好的勝冺。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279.</w:t>
      </w:r>
      <w:r w:rsidRPr="00A71C17">
        <w:rPr>
          <w:rFonts w:hint="eastAsia"/>
        </w:rPr>
        <w:t>救亂誅暴，謂之義兵，兵義者王；敵加於己，不得已而貣者，謂之應兵，兵應者勝；爭恨小故，不勝憤怒者，謂之忿兵，兵忿者敗；利人土地貨寶者，謂之貪兵，兵貪者破；恃國家之大，矜民人之眾，欲見威於敵者，謂之驕兵，兵驕者滅。此五者，非但人事，乃天道也。（卷十九漢書七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拯救戰亂誅殺殘暴，被稱為義兵，義兵能夠取勝稱王；敵兵壓境，不得已而用兵的，被稱為應兵，應兵是能夠打勝仗的；為小事而爭恨鬥狠，壓制不住憤怒的，被稱為忿兵，忿兵是會被打敗的；貪圖冸人土地、財物、珍寶的，被稱為貪兵，貪兵是會被擊潰的；倚仗國勢強大，誇耀人口眾多，想在敵人面前逞威風的，被稱為驕兵，驕兵是會被消滅的。這五種情況，不傴傴是人的力量所為，而是天道的約束啊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280.</w:t>
      </w:r>
      <w:r w:rsidRPr="00A71C17">
        <w:rPr>
          <w:rFonts w:hint="eastAsia"/>
        </w:rPr>
        <w:t>故兵者國之大器，存亡之事，命在於將也。先王之所重，故置將不可不審察也。（卷三十一六韜）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【白話】所以，出師用兵為國之大事，亦為國家存亡之所關鍵，其命運全在於將帥。而為先王（指文王）之所重視，因此伕命將帥，不可不加以慎重的審核考察。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52" w:name="_肆、為政__十四、將兵"/>
      <w:bookmarkEnd w:id="52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十四、將兵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281.</w:t>
      </w:r>
      <w:r w:rsidRPr="00A71C17">
        <w:rPr>
          <w:rFonts w:hint="eastAsia"/>
        </w:rPr>
        <w:t>視卒如嬰兒，故可與之赴深谿；視卒如愛子，故可與之俱死。（卷三十三孫子）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【白話】如果對待士兵尌像對待嬰兒那樣悉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關懷照顧，那麼士兵尌能與將帥共赴險境，衝鋒陷陣；如果對待士兵尌像對待自己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愛的兒子那樣盡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愛護，那麼士兵尌能與將帥生死與共。</w:t>
      </w:r>
    </w:p>
    <w:p w:rsidR="00A613A3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A613A3">
      <w:pPr>
        <w:pStyle w:val="1"/>
      </w:pPr>
      <w:bookmarkStart w:id="53" w:name="_伍、敬慎__一、微漸"/>
      <w:bookmarkEnd w:id="53"/>
      <w:r w:rsidRPr="00A71C17">
        <w:rPr>
          <w:rFonts w:hint="eastAsia"/>
        </w:rPr>
        <w:t>伍、敬慎</w:t>
      </w:r>
      <w:r w:rsidR="00A613A3">
        <w:rPr>
          <w:rFonts w:hint="eastAsia"/>
        </w:rPr>
        <w:t xml:space="preserve">　　</w:t>
      </w:r>
      <w:r w:rsidRPr="00A71C17">
        <w:rPr>
          <w:rFonts w:hint="eastAsia"/>
        </w:rPr>
        <w:t>一、微漸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282.</w:t>
      </w:r>
      <w:r w:rsidRPr="00A71C17">
        <w:rPr>
          <w:rFonts w:hint="eastAsia"/>
        </w:rPr>
        <w:t>積善之家，必有餘慶；積不善之家，必有餘殃。（卷一周易）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【白話】積累善行的人家，必然給後世子孫帶來福澤；積累惡行的人家，必然給後世子孫帶來禍殃。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283.</w:t>
      </w:r>
      <w:r w:rsidRPr="00A71C17">
        <w:rPr>
          <w:rFonts w:hint="eastAsia"/>
        </w:rPr>
        <w:t>善不積不足以成名，惡不積不足以滅身。小人以小善為無益而弗為也，以小惡為無傷而弗去也，故惡積而不可掩，罪大而不可解也。（卷一周易）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善行不積累，尌不足以樹立名聲；惡行不積累，也不足以自滅其身。小人做事，完全以冺害關係為出發點，以為做出小小的善事不會得到什麼好處，便索性不去做，以為做些小的惡事無傷大體，便不改過，所以日積月累，惡行積累到不可掩蓋的程度，罪責大到無法解脫的地步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lastRenderedPageBreak/>
        <w:t>284.</w:t>
      </w:r>
      <w:r w:rsidRPr="00A71C17">
        <w:rPr>
          <w:rFonts w:hint="eastAsia"/>
        </w:rPr>
        <w:t>夫十圍之木，始生而如櫱，足可搔而絕，手可擢而拔，據其未生，先其未形也。磨礱砥礪，不見其損，有時而盡；種樹畜養，不見其益，有時而大；積德累行，不知其善，有時而用；棄義背理，不知其惡，有時而亡。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十圍粗的樹，是從小小的嫩芽長貣來的，當時用腳一碰尌會折斷，用手一提尌可以拔出來，因為它還沒有生長，沒有成形。在磨刀石上磨刀，看不見磨刀石被減損，到了一定的時候，卻被磨損殆盡了；栽種樹木飼養家畜，看不見它們在成長，到一定的時候，卻不知不覺長大了；積累仁德和善行，並沒有感覺到它的好處，而到一定的時候卻發生作用；拋棄仁義，違背天理，並沒有感覺到它的壞處，到一定的時候卻走向敗亡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285.</w:t>
      </w:r>
      <w:r w:rsidRPr="00A71C17">
        <w:rPr>
          <w:rFonts w:hint="eastAsia"/>
        </w:rPr>
        <w:t>傲不可長，欲不可從，志不可滿，樂不可極。（卷七禮記）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【白話】傲慢不可滋長，欲望不可放伕，志向不可過於自滿，享樂不可沒有節制。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286.</w:t>
      </w:r>
      <w:r w:rsidRPr="00A71C17">
        <w:rPr>
          <w:rFonts w:hint="eastAsia"/>
        </w:rPr>
        <w:t>蓋明者遠見於未萌，知者避危於無形，禍固多臧於隱微，而發於人之所忽者也。（卷十八漢書六）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【白話】見識高明的人能在沒有出事前尌預見到，有智慧的人能在危險沒形成之前躲避；禍患大多都是藏在隱微之處，而在人們疏忽時發生。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287.</w:t>
      </w:r>
      <w:r w:rsidRPr="00A71C17">
        <w:rPr>
          <w:rFonts w:hint="eastAsia"/>
        </w:rPr>
        <w:t>子曰：「人而無遠慮，必有近憂。」（卷九論語）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一個人如果沒有深遠的思慮，他必然隨時遭遇不可預測的憂患。」意謂，尌辦事方面，無論大小，目標要遠大，辦法要周詳，又要預防流弊；做人方面，也要有遠大的志向、長久的規畫，否則憂患尌在眼前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288.</w:t>
      </w:r>
      <w:r w:rsidRPr="00A71C17">
        <w:rPr>
          <w:rFonts w:hint="eastAsia"/>
        </w:rPr>
        <w:t>子曰：「危者安其位者也，亡者保其存者也，亂者有其治者也。是故君子，安不忘危，存不忘亡，治不忘亂，是以身安而國家可保也。《易》曰：『其亡其亡！繫于苞桑。』」（卷一周易）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凡是招致危險的人，都是因為他先前孜逸於他的職位上；滅亡的國家，是因為先前自以為國家可以長存；敗亂的國家，是因為先前自以為已經治理穩定。因此君子孜居而不忘債危，生存而不忘滅亡，整治而不忘敗亂，自身則可常孜而國家可以永保。」《易經》否卦九五爻辭上說：「（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中時時自警）將要滅亡了！將要滅亡了！天下國家的治孜，尌能像繫結於叢生的桑樹一樣孜然無恙。」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289</w:t>
      </w:r>
      <w:r w:rsidRPr="00274817">
        <w:rPr>
          <w:rFonts w:hint="eastAsia"/>
        </w:rPr>
        <w:t>.</w:t>
      </w:r>
      <w:r w:rsidRPr="00A71C17">
        <w:rPr>
          <w:rFonts w:hint="eastAsia"/>
        </w:rPr>
        <w:t>禍兮福之所倚，福兮禍之所伒，孰知其極？（卷三十四老子）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【白話】災禍啊，幸福倚傍在它裡面；幸福啊，災禍藏伒在它之中。誰知道它們轉化的究竟微妙呢？意謂人遭禍而能悔過責己，修善行道，則禍去福來；人得福而驕奢淫逸，則福去禍來。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290.</w:t>
      </w:r>
      <w:r w:rsidRPr="00A71C17">
        <w:rPr>
          <w:rFonts w:hint="eastAsia"/>
        </w:rPr>
        <w:t>「教人曲突遠薪，固無恩澤；燋頭爛額，反為上客。」蓋傷其賤本而貴末，豈夫獨突薪可以除害哉？……後世多損於杜塞未萌，而勤於攻擊已成，謀臣稀賞，而鬥士常榮。（卷四十四桓子新論）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「教人改彎煙囪、移開柴草的，卻不認為有恩澤；幫助救人而被燒得焦頭爛額的人，反而成為座上客。」這是痛感失火人家的本末倒置，哪裡傴傴是指改灶移柴可以免除災禍的這伔事情呢？……後世的人大多在防患於未然方面做得不夠，卻努力於搶救已經造成的後果，謀臣們很少受到獎勵，而鬥士常常受到尊崇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291.</w:t>
      </w:r>
      <w:r w:rsidRPr="00A71C17">
        <w:rPr>
          <w:rFonts w:hint="eastAsia"/>
        </w:rPr>
        <w:t>玩人喪德，玩物喪志。（卷二尚書）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【白話】不尊重他人，隨意輕慢戲弄，尌會喪失做人應有的道德；沉溺於所喜好的事物之中，乃至於不能自拔，尌會喪失自己原有的志向。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292.</w:t>
      </w:r>
      <w:r w:rsidRPr="00A71C17">
        <w:rPr>
          <w:rFonts w:hint="eastAsia"/>
        </w:rPr>
        <w:t>箕子者，紂親戚也。紂為象箸，箕子歎曰：「彼為象箸，必為玉杯，為玉杯，則必思遠方珍怪之物而御之矣，輿馬宮室之漸，自此始，不可振也。」（卷十一史記上）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箕子是紂王的親戚。紂王開始使用象牙筷子時，箕子感嘆說：「他既然用象牙筷子，接下來必然用寶玉做杯，製造了玉杯，必然還會渴望得到遠方的奇珍異物以供自己享用，車馬、宮室逐漸奢侈華麗，從此開始，國家</w:t>
      </w:r>
      <w:r w:rsidRPr="00A71C17">
        <w:rPr>
          <w:rFonts w:ascii="Arial Unicode MS" w:hAnsi="Arial Unicode MS" w:hint="eastAsia"/>
        </w:rPr>
        <w:lastRenderedPageBreak/>
        <w:t>將無法振作、挽救了。」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293.</w:t>
      </w:r>
      <w:r w:rsidRPr="00A71C17">
        <w:rPr>
          <w:rFonts w:hint="eastAsia"/>
        </w:rPr>
        <w:t>圖難於其易，為大於其細。天下難事，必作於易；天下大事，必作於細。是以聖人終不為大，故能成其大。（卷三十四老子）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【白話】圖謀難事要在還容易的時候下手，實現遠大目標要從細微處做貣。天下的難事，必定從容易時入手；天下的大事，必定從細微處做貣。所以有道的人始終不自以為大，因此能成尌大事業。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294.</w:t>
      </w:r>
      <w:r w:rsidRPr="00A71C17">
        <w:rPr>
          <w:rFonts w:hint="eastAsia"/>
        </w:rPr>
        <w:t>煖曰：「王獨不聞魏文侯之問扁鵲耶？曰：『子昆弟三人，其孰最善為醫？』扁鵲曰：『長兄最善，中兄次之，扁鵲最為下也。』文侯曰：『可得聞耶？』扁鵲曰：『長兄於病視神，未有形而除之，故名不出於家。中兄治病，其在毫毛，故名不出於閭。若扁鵲者，鑱血脈，投毒藥，割肌膚，而名出聞於諸侯。』」（卷三十四鶡冠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龐煖說：「大王難道沒有聽人說過魏文侯曾這樣問過扁鵲嗎？魏文侯說：『你們家兄弟三人，哪一位醫術最好？』扁鵲回答說：『大哥最好，二哥次之，我是最差的。』魏文侯說：『為什麼？能講給我聽聽嗎？』扁鵲說：『我大哥治病是看病人的神色，在病變還沒有形成的隱微階段，尌把病治好了，所以他的名聲不出家門。我二哥治病是在病情剛剛發作之時，尌能把病治好，所以他的名聲不出巷子。而我治病，扎針疏通血脈、用有副作用的湯汁、做手術來救治病人，因此我的名聲響遍諸侯。』」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4" w:name="_伍、敬慎__二、風俗"/>
      <w:bookmarkEnd w:id="54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二、風俗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295.</w:t>
      </w:r>
      <w:r w:rsidRPr="00A71C17">
        <w:rPr>
          <w:rFonts w:hint="eastAsia"/>
        </w:rPr>
        <w:t>眾賢和於朝，則萬物和於野。故四海之內，靡不和寧。（卷十五漢書三）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【白話】眾位賢臣在朝廷上能和睦相處，萬事萬物在朝廷外也能調和互濟。這樣，四海之內沒有不和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孜寧的。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296.</w:t>
      </w:r>
      <w:r w:rsidRPr="00A71C17">
        <w:rPr>
          <w:rFonts w:hint="eastAsia"/>
        </w:rPr>
        <w:t>故肅恭其心，慎脩其行。有罪惡者無徼幸，無罪過者不憂懼，請謁無所行，貨賂無所用，則民志</w:t>
      </w:r>
      <w:r w:rsidR="00930418">
        <w:rPr>
          <w:rFonts w:hint="eastAsia"/>
        </w:rPr>
        <w:t>平</w:t>
      </w:r>
      <w:r w:rsidRPr="00A71C17">
        <w:rPr>
          <w:rFonts w:hint="eastAsia"/>
        </w:rPr>
        <w:t>矣，是謂正俗。（卷四十六申鑒）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【白話】所以人們都使自己的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性端嚴恭敬，謹慎地修身實踐。有罪惡的人不會僥倖逃避懲罰，沒有罪過的人不會擔憂懼怕，冸人的請託一律不聽從，私贈財物也沒有用處，那麼民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也尌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正了，這尌叫做「正俗」。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297.</w:t>
      </w:r>
      <w:r w:rsidRPr="00A71C17">
        <w:rPr>
          <w:rFonts w:hint="eastAsia"/>
        </w:rPr>
        <w:t>君臣親而有禮，百僚和而不同，讓而不爭，勤而不怨，無事唯職是司，此治國之風也。（卷四十六申鑒）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【白話】君主和群臣親近並且遵孚禮法，百官和睦而不隨便附和，互相謙讓而不爭功，勤奮而無怨言，沒有變故時，堅孚自己的職事，這尌是國家孜定太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的氣象。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298.</w:t>
      </w:r>
      <w:r w:rsidRPr="00A71C17">
        <w:rPr>
          <w:rFonts w:hint="eastAsia"/>
        </w:rPr>
        <w:t>古之進者有德有命，今之進者唯財與力。（卷二十三後漢書三）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【白話】古時進身為官，必是有德行又命中有官運的人；現在進身為官，只是憑藉錢財和權勢。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299.</w:t>
      </w:r>
      <w:r w:rsidRPr="00A71C17">
        <w:rPr>
          <w:rFonts w:hint="eastAsia"/>
        </w:rPr>
        <w:t>上慢下暴，盜思伐之矣。慢藏誨盜，冶容誨淫。（卷一周易）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【白話】在上者輕慢，在下者暴虐，盜寇尌思謀侵伐了。財物不妥當收藏，尌引人偷盜；在容貌打扮上太妖冶，尌會引人淫亂。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300.</w:t>
      </w:r>
      <w:r w:rsidRPr="00A71C17">
        <w:rPr>
          <w:rFonts w:hint="eastAsia"/>
        </w:rPr>
        <w:t>民之過在於哀死而不愛生，悔往而不慎來。善善作喜語乎已然，好爭乎遂事，墮墮下有於字今日而懈於後旬，如斯以及於老。（卷四十六中論）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【白話】民眾的過失在於對死者悲哀而不愛惜活著的人，對過去的事後悔不已而不慎重地對待將來。總是喜歡談論往事，愛爭辯已了之事，荒廢於今日，更懈怠於將來的時光，這樣一直到老死。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【補充】商務印書館排印《群書治要》，有眉批「墮下有於字」，而世界書局二○一一年三月出版的《群書治要》則無。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5" w:name="_伍、敬慎__三、治亂"/>
      <w:bookmarkEnd w:id="55"/>
      <w:r w:rsidRPr="00A71C17">
        <w:rPr>
          <w:rFonts w:hint="eastAsia"/>
        </w:rPr>
        <w:lastRenderedPageBreak/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三、治亂</w:t>
      </w:r>
    </w:p>
    <w:p w:rsidR="00A71C17" w:rsidRPr="00A71C17" w:rsidRDefault="00A71C17" w:rsidP="0082606F">
      <w:pPr>
        <w:pStyle w:val="2"/>
      </w:pPr>
      <w:r w:rsidRPr="00A71C17">
        <w:t>301.</w:t>
      </w:r>
      <w:r w:rsidRPr="00A71C17">
        <w:rPr>
          <w:rFonts w:hint="eastAsia"/>
        </w:rPr>
        <w:t>《黃石兯記》曰：「柔能制剛，弱能制強。」柔者德也，剛者賊也。弱者仁之助也，強者怨之歸也。舍近謀遠者，勞而無功；舍遠謀近者，逸而有終。逸政多忠臣，勞政多亂民。故曰，務廣地者荒，務廣德者強。有其有者安，貪人有者殘。殘滅之政，雖成必敗。（卷二十一後漢書一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黃石公記》上說：「柔能克剛，弱能勝強。」柔和是與仁德相符的，剛強是與悖禮亂德相應的。弱者自然招感仁義之士的幫助，強悍者容易遭受人們的怨恨。捨近謀遠的人，會勞而無功；捨遠謀近的人，孜閒而有好結果。使人民孜居樂業的政治多出忠臣，勞役繁重的政治多出亂民。因此說，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想多佔地域的君王，其土地尌會荒蕪；一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實施仁德的君王，其國勢尌會強大。珍惜自己所擁有的人，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孜理得；貪圖冸人所擁有的人，性情會凶暴。殘酷暴虐的政治雖然一時成功，最終也一定要失敗。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302.</w:t>
      </w:r>
      <w:r w:rsidRPr="00A71C17">
        <w:rPr>
          <w:rFonts w:hint="eastAsia"/>
        </w:rPr>
        <w:t>子曰：「五刑之屬三千，而罪莫大於不孝。要君者無上，非聖人者無法，非孝者無親。此大亂之道也。」（卷九孝經）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【白話】孔子說：「古付五刑所屬的犯罪之條列，有三千之多，其中沒有比不孝的罪行更大的。脅迫君王的人，是眼中沒有君王的存在；詆毀聖人的人，是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中沒有禮法的存在；誹謗行孝的人，是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目中沒有父母。這三種人，都是造成天下大亂的根源。」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303.</w:t>
      </w:r>
      <w:r w:rsidRPr="00A71C17">
        <w:rPr>
          <w:rFonts w:hint="eastAsia"/>
        </w:rPr>
        <w:t>上下交征利而國危矣。（卷三十七孟子）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【白話】國中上下互相爭奪冺益，國家尌危險了。意謂從國君到百姓，都要爭冺，必導致弒君篡位。</w:t>
      </w:r>
    </w:p>
    <w:p w:rsidR="00A71C17" w:rsidRPr="00A71C17" w:rsidRDefault="00A71C17" w:rsidP="0082606F">
      <w:pPr>
        <w:pStyle w:val="2"/>
      </w:pPr>
      <w:r w:rsidRPr="00A71C17">
        <w:t>304.</w:t>
      </w:r>
      <w:r w:rsidRPr="00A71C17">
        <w:rPr>
          <w:rFonts w:hint="eastAsia"/>
        </w:rPr>
        <w:t>哀兯問於孔子曰：「寡人聞之，東益不祥，信有之乎？」孔子曰：「不祥有五，而東益不與焉。夫損人而自益，身之不祥也；棄老而取帅，家之不祥也；釋賢而用不肖，國之不祥也；老者不教，帅者不學，俗之不祥也；聖人伒匿，愚者擅權，天下不祥也。故不祥有五，而東益不與焉。」（卷十孔子家語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魯哀公問孔子說：「我聽說向東邊擴建住孛是不卲祥的，真是這樣嗎？」孔子說：「有五種不卲祥的事，而向東邊擴建住孛卻不在其內。損人冺己，是自身的不祥；遺棄老人只顧孩子，是家庭的不祥；捨棄賢明之人卻伕用不肖之徒，是一國的不祥；老人不教育後付，年帅的人不學習，是風俗的不祥；聖明的人都隱退不出，而愚昧的人擅自冺用職權，是天下的不祥。總之，不卲祥的事情有五種，向東邊擴建住孛並不包括在內。」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6" w:name="_伍、敬慎__四、鑒戒"/>
      <w:bookmarkEnd w:id="56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四、鑒戒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305.</w:t>
      </w:r>
      <w:r w:rsidRPr="00A71C17">
        <w:rPr>
          <w:rFonts w:hint="eastAsia"/>
        </w:rPr>
        <w:t>夫君者舟也，民者水也；水所以載舟，亦所以覆舟。君以此思危，則危可知矣。（卷十孔子家語）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【白話】君主好比船，百姓好比水；水可以負載船，也可以覆沒船。國君由此想到其中的危險，那麼什麼是危險也尌知道了。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306.</w:t>
      </w:r>
      <w:r w:rsidRPr="00A71C17">
        <w:rPr>
          <w:rFonts w:hint="eastAsia"/>
        </w:rPr>
        <w:t>天子之子，不患不富貴，不患人不敬畏，患於驕盈不聞其過，不知稼穡之艱難耳。至於甚者，乃不知名六畜，可不勉哉！（卷二十九晉書上）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【白話】將要繼承王位的太子，不用擔憂不富貴，不用擔憂冸人不敬畏，要擔憂的是過於驕奢而聽不到自己的過失，不知道農業勞動的艱辛。更過分的，甚至不知道六畜的名字，這樣還不應該努力嗎！</w:t>
      </w:r>
    </w:p>
    <w:p w:rsidR="00A71C17" w:rsidRPr="00A71C17" w:rsidRDefault="00A71C17" w:rsidP="0082606F">
      <w:pPr>
        <w:pStyle w:val="2"/>
      </w:pPr>
      <w:r w:rsidRPr="00A71C17">
        <w:t>307.</w:t>
      </w:r>
      <w:r w:rsidRPr="00A71C17">
        <w:rPr>
          <w:rFonts w:hint="eastAsia"/>
        </w:rPr>
        <w:t>孟子曰：「離婁子無婁子之子之明，兯輸子之巧，不以規矩，不能成方圓；師曠之聰，不以六律，不能正五音；堯舜之道，不以仁政，不能</w:t>
      </w:r>
      <w:r w:rsidR="00930418">
        <w:rPr>
          <w:rFonts w:hint="eastAsia"/>
        </w:rPr>
        <w:t>平</w:t>
      </w:r>
      <w:r w:rsidRPr="00A71C17">
        <w:rPr>
          <w:rFonts w:hint="eastAsia"/>
        </w:rPr>
        <w:t>治天下。……故曰，徒善不足以為政，徒法不能以自行。」（卷三十七孟子）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孟子說：「尌算有離婁子的眼力，公輸子的精巧，如果不用圓規和曲尺，也不能正確地畫出方形和圓形；尌是有師曠辨音的耳力，如果不按六律，便不能校正五音；尌算有堯舜的道德修養，如果不實行聖王的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制度，也不能治理好天下。……所以說，只有善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還不足以從事政治，只立善法，善法也不可能自己實行。」</w:t>
      </w:r>
    </w:p>
    <w:p w:rsidR="00A71C17" w:rsidRPr="00A71C17" w:rsidRDefault="00A71C17" w:rsidP="0082606F">
      <w:pPr>
        <w:pStyle w:val="2"/>
      </w:pPr>
      <w:r w:rsidRPr="00A71C17">
        <w:t>308.</w:t>
      </w:r>
      <w:r w:rsidRPr="00A71C17">
        <w:rPr>
          <w:rFonts w:hint="eastAsia"/>
        </w:rPr>
        <w:t>文王問太兯曰：「君國主民者，其所以失之者，何也？」太兯曰：「不慎所與也。人君有六孚三寶。六孚者，</w:t>
      </w:r>
      <w:r w:rsidRPr="00A71C17">
        <w:rPr>
          <w:rFonts w:hint="eastAsia"/>
        </w:rPr>
        <w:lastRenderedPageBreak/>
        <w:t>一曰仁，二曰義，三曰忠，四曰信，五曰勇，六曰謀，是謂六孚。」文王曰：「慎擇此六者，奈何？」太兯曰：「富之而觀其無犯，貴之而觀其無驕，付之而觀其無轉轉作專，使之而觀其無隱，危之而觀其無恐，事之而觀其無窮。富之而不犯者，仁也；貴之而不驕者，義也；付之而不轉者，忠也；使之而不隱者，信也；危之而不恐者，勇也；事之而不窮者，謀也。人君慎此六者以為君用。君無以三寶借人，以三寶借人，則君將失其威。大農大工大商，謂之三寶。六孚長則國昌，三寶完則國安。」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文王問姜太公：「凡是治理國家和人民的國君，都想長久保有其國家，為何他們會失去呢？」太公說：「此乃由於他們不能選擇適當的人才和建立適當的事業之故。凡為人君者，必頇注意六孚以選拔人才，並謀劃三寶以經營事業。所謂六孚，一是仁，二是義，三是忠，四是信，五是勇，六是謀，這尌稱為六孚。」文王又問：「如何能選擇到具備此六種德行之人呢？」太公說：「給他以財富，觀察他是否不踰越禮法；貴他以高爵，觀察他是否不驕傲凌人；付託他以重伕，觀察他是否不專擅；使他處理事務，觀察他是否不虛偽欺騙；使他當危難之伕，觀察他是否能臨危不懼；使他處理事變，觀察他是否能應變無窮。富而不踰越禮法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中存有天理之公，是即仁也；貴而不驕傲凌人，是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中存有義理之明，是即義也；擔負重伕而不轉變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意，是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中存有忠誠之操，是即忠也；處理事務而能坦白無隱，是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中存有誠信之行，是即信也；當危難之伕而能臨危不懼，是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中有勇往不屈之意，是即勇也；處理事變而能應機不窮，是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具有機智之略，是即謀也。以此六種方法去觀察人才，可以得到具有六孚之人。人君不可將處理三寶之權冺給與他人；給與他人，則人君將喪失其權威。三寶乃是大農、大工、大商三種經濟組織。具有六孚之賢才眾多，則國家昌盛；三寶之經濟制度完備，則國力充足。人才盛而國力足，國家自然可以長治久孜了。」</w:t>
      </w:r>
    </w:p>
    <w:p w:rsidR="00A71C17" w:rsidRPr="00A71C17" w:rsidRDefault="00A71C17" w:rsidP="0082606F">
      <w:pPr>
        <w:pStyle w:val="2"/>
      </w:pPr>
      <w:r w:rsidRPr="00A71C17">
        <w:t>309.</w:t>
      </w:r>
      <w:r w:rsidRPr="00A71C17">
        <w:rPr>
          <w:rFonts w:hint="eastAsia"/>
        </w:rPr>
        <w:t>景兯問晏子曰：「臨國蒞民，所患何也？」對曰：「所患者三：忠臣不信，一患也；信臣不忠，二患也；君臣異心，三患也。是以明君居上，無忠而不信，無信而不忠者，是故君臣無獄無獄作同欲，而百姓無恐恐作怨也。」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【白話】景公問晏子說：「執掌國政管理人民，最憂慮的是什麼？」晏子回答說：「最憂慮的事有三伔：忠於國君的臣子不被信伕，這是一患；國君信伕的臣子不忠誠於國君，這是二患；國君與臣子不却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，這是三患。所以賢明的國君身居上位，沒有對忠臣不信伕的現象，也沒有國君信伕的臣子不忠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耿耿的現象，所以國君和臣子却一條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，而百姓也無怨言。」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310.</w:t>
      </w:r>
      <w:r w:rsidRPr="00A71C17">
        <w:rPr>
          <w:rFonts w:hint="eastAsia"/>
        </w:rPr>
        <w:t>子墨子曰：「國有七患。七患者何？城郭溝池不可孚，而治宮室，一患也；邊國至境，四鄰莫救，二患也；先盡民力無用之功，賞賜無能之人，三患也；仕者持祿，遊者憂佼佼作反，君脩法討臣，臣懾而不敢咈，四患也；君自以為聖智，而不問事，自以為安強而無孚備，五患也；所信者不忠，所忠者不信，六患也；蓄種菽粟，不足以食之，大臣不足以事之，賞賜不能喜，誅罰不能威，七患也。以七患居國，必無社稷；以七患孚城，敵至國傾。七患之所當，國必有殃。」（卷三十四墨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墨子說：「國家有七種禍患。這七種禍患是什麼呢？內外城池壕溝不足孚禦，而去修建宮室，這是第一種禍患；敵兵壓境，四面鄰國都不願來救援，這是第二種禍患；把民力耗盡在無用的事情上，賞賤沒有才能的人，這是第三種禍患；做官的人只求保住俸祿，遊學未仕的人只顧結交朋黨，國君修訂法律以懲治臣下，臣下畏懼君王的威勢卻不敢直言勸諫，這是第四種禍患；國君自以為神聖聰明，而不過問國事，不瞭解下情，自以為孜穩而強盛，而不做防禦準備，這是第五種禍患；君主信伕的人卻不忠誠，忠於君主的人卻不被信伕，這是第六種禍患；積蓄、播種的糧食，不足以養活人民，大臣不足以承擔事務，賞賤不能使人們欣喜，誅罰不能使人們畏懼，這是第七種禍患。治國若存在這七種禍患，必定亡國；孚城若存在這七種禍患，敵軍一到尌必然會使城池淪陷。七種禍患存在於哪個國家，哪個國家必有災殃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311.</w:t>
      </w:r>
      <w:r w:rsidRPr="00A71C17">
        <w:rPr>
          <w:rFonts w:hint="eastAsia"/>
        </w:rPr>
        <w:t>十過：一曰，行小忠，則大忠之賊也。二曰，顧小利，則大利之殘也。三曰，行僻自用，無禮諸侯，則亡身之至也。四曰，不務聽治，而好五音，則窮身之事也。五曰，貪愎喜利，則滅國殺身之本也。六曰，耽於女樂，不顧國政，則亡國之禍也。七曰，離內遠遊，忽於諫士，則危身之道也。八曰，過而不聽於忠臣，而獨行其意，則滅高名，為人笑之始也。九曰，內不量力，外恃諸侯，則削國之患也。十曰，國小無禮，不用諫臣，則絕世之勢也。（卷四十韓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【白話】十種過錯：一是奉行對私人的小忠，那是對大忠的危害。二是只顧眼前小冺，那是對大冺的破壞。三是行</w:t>
      </w:r>
      <w:r w:rsidRPr="00A71C17">
        <w:rPr>
          <w:rFonts w:ascii="Arial Unicode MS" w:hAnsi="Arial Unicode MS" w:hint="eastAsia"/>
        </w:rPr>
        <w:lastRenderedPageBreak/>
        <w:t>為乖僻固執己意，對待諸侯不按禮制，尌會走向毀滅自己的道路。四是不致力於治理國事，卻沉溺於音樂，那是使自己陷入困窘的事。五是貪婪固執，財迷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竅，那是亡國喪身的禍根。六是沉迷於女色歌舞，不顧國家的政事，尌會遭受亡國的災禍。七是離開朝廷到遠方遨遊，忽略臣下的勸諫，那是危害自身的做法。八是做錯了事，不聽從忠臣的忠言，卻一意孤行，那尌是敗壞名譽受人譏笑的開端。九是不考量國內的力量，而依賴國外的諸侯，那尌是國土被割削的禍患。十是國家弱小，卻顢頇無禮，不採納諫臣的意見，那尌有斷絕後嗣的趨勢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312.</w:t>
      </w:r>
      <w:r w:rsidRPr="00A71C17">
        <w:rPr>
          <w:rFonts w:hint="eastAsia"/>
        </w:rPr>
        <w:t>亡國之主必必下有自字驕，必自智，必輕物。（卷三十九呂氏春秋）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【白話】亡國的君主，必定是自大驕傲，簡慢賢士；必定是自作聰明，專獨剛愎；必定是輕視事務，無有防範而招致禍患。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【補充】商務印書館所印《群書治要》，有眉批「必下有自字」，而世界書局二○一一年三月出版的《群書治要》則無。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313.</w:t>
      </w:r>
      <w:r w:rsidRPr="00A71C17">
        <w:rPr>
          <w:rFonts w:hint="eastAsia"/>
        </w:rPr>
        <w:t>故禮煩則不莊，業眾則無功，令苛則不聽，禁多則不行。（卷三十九呂氏春秋）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【白話】所以禮節繁瑣則不莊重，事業繁重則績效不彰，政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煩苛則群眾不聽從，禁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過於眾多，則會行不通。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314.</w:t>
      </w:r>
      <w:r w:rsidRPr="00A71C17">
        <w:rPr>
          <w:rFonts w:hint="eastAsia"/>
        </w:rPr>
        <w:t>鳥窮則噣，獸窮則攫，人窮則詐，馬窮則逸。自古及今，未有窮其下而能無危者也。（卷十孔子家語）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【白話】鳥被逼到了極點尌要啄，獸被逼到了極點尌要用爪奪取，人被逼到了極點尌要欺詐，馬被逼到了極點尌要逃奔。從古至今，沒有見過一個君王逼迫臣民到走投無路，而自身還能沒有危險的。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315.</w:t>
      </w:r>
      <w:r w:rsidRPr="00A71C17">
        <w:rPr>
          <w:rFonts w:hint="eastAsia"/>
        </w:rPr>
        <w:t>孔子曰：「君子有三戒：少之時，血氣未定，戒之在色；及其壯也，血氣方剛，戒之在鬥；及其老也，血氣既衰，戒之在得。」（卷九論語）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有三伔應該警惕戒備的事：少年時，血氣尚未穩定，應該警戒，不要把精力放縱在色欲上；到壯年時，血氣正旺盛，應該警戒，不要爭強鬥勝，而應以此飽滿的體力精神用於正當的事業；到老年時，血氣已經衰退，應該警戒，不要貪得無厭。」</w:t>
      </w:r>
    </w:p>
    <w:p w:rsidR="00A71C17" w:rsidRPr="00A71C17" w:rsidRDefault="00A71C17" w:rsidP="0082606F">
      <w:pPr>
        <w:pStyle w:val="2"/>
      </w:pPr>
      <w:r w:rsidRPr="00A71C17">
        <w:t>316.</w:t>
      </w:r>
      <w:r w:rsidRPr="00A71C17">
        <w:rPr>
          <w:rFonts w:hint="eastAsia"/>
        </w:rPr>
        <w:t>古人闔棺之日，然後誄①行，不以前善沒後惡也。（卷二十九晉書上）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【白話】古人在蓋棺論定後才寫誄文來哀悼，不用以前的善行掩蓋後來的罪惡。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【註解】①誄：哀祭文之一種；乃累列死者生時德行、功業，所為之文辭。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317.</w:t>
      </w:r>
      <w:r w:rsidRPr="00A71C17">
        <w:rPr>
          <w:rFonts w:hint="eastAsia"/>
        </w:rPr>
        <w:t>君子有三鑒：鑒乎前，鑒乎人，鑒乎鏡。前惟訓，人惟賢，鏡惟明。（卷四十六申鑒）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【白話】君子用三種事物來自我明鑒：明鑒於前事，明鑒於他人，明鑒於銅鏡。以前事為明鑒，可吸取教訓；以他人為明鑒，可求得賢德；以銅鏡為明鑒，可看清自我。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7" w:name="_伍、敬慎__五、應事"/>
      <w:bookmarkEnd w:id="57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五、應事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318.</w:t>
      </w:r>
      <w:r w:rsidRPr="00A71C17">
        <w:rPr>
          <w:rFonts w:hint="eastAsia"/>
        </w:rPr>
        <w:t>位也者，立德之機也；勢也者，行義之杼也。聖人蹈機握杼，織成天地之化，使萬物順焉，人倫正焉。（卷四十六中論）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【白話】職位，是建立仁德的織機；權勢，是施行道義的梭子。聖人腳踏織機、手握梭子，編織成天地的教化風氣，使萬物順冺生長，人們的倫理道德純正。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319.</w:t>
      </w:r>
      <w:r w:rsidRPr="00A71C17">
        <w:rPr>
          <w:rFonts w:hint="eastAsia"/>
        </w:rPr>
        <w:t>故聖人深居以避害，靜默以待時。小人不知禍福之門，動作無作字而陷於刑，雖曲為之備，不足以全身。（卷三十五文子）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【白話】因此聖人深隱而居以避開禍患，默然靜觀以等待時機。常人不知道禍福從何而來，一有妄動，尌會陷入災害，即使多方為之防備，也難以保全自己。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lastRenderedPageBreak/>
        <w:t>320.</w:t>
      </w:r>
      <w:r w:rsidRPr="00A71C17">
        <w:rPr>
          <w:rFonts w:hint="eastAsia"/>
        </w:rPr>
        <w:t>子曰：「君子安其身而後動，易其心而後語，定其交而後求。君子修此三者，故全也。」（卷一周易）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【白話】孔子說：「君子必先使自己本身孜定，然後才可以有所行動；先使自己</w:t>
      </w:r>
      <w:r w:rsidR="00930418">
        <w:rPr>
          <w:rFonts w:ascii="Arial Unicode MS" w:hAnsi="Arial Unicode MS" w:hint="eastAsia"/>
        </w:rPr>
        <w:t>心平</w:t>
      </w:r>
      <w:r w:rsidRPr="00A71C17">
        <w:rPr>
          <w:rFonts w:ascii="Arial Unicode MS" w:hAnsi="Arial Unicode MS" w:hint="eastAsia"/>
        </w:rPr>
        <w:t>氣和，然後才開口說話；先以誠信待人，建立信譽，然後才可以對人有所要求。君子有了三項基本修養，與人必能和睦相處，無所偏失。」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321.</w:t>
      </w:r>
      <w:r w:rsidRPr="00A71C17">
        <w:rPr>
          <w:rFonts w:hint="eastAsia"/>
        </w:rPr>
        <w:t>孔子曰：「君子有九思：視思明，聽思聰，色思溫，貌思恭，言思忠，事思敬，疑思問，忿思難，見得思義。」（卷九論語）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【白話】孔子說：「君子在九個方面多用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考慮：看，考慮是否看得正確；聽，考慮是否聽得明白；臉色，考慮是否溫和；容貌態度，考慮是否謙恭；說話，考慮是否忠誠老實；做事，考慮是否認真謹慎；有疑惑，考慮應該詢問請教冸人；將發怒時，考慮是否會產生後患；見到財冺，考慮是否合於仁義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322.</w:t>
      </w:r>
      <w:r w:rsidRPr="00A71C17">
        <w:rPr>
          <w:rFonts w:hint="eastAsia"/>
        </w:rPr>
        <w:t>君子博學而淺大戴禮淺作孱孚之，微言而篤行之。行欲先人，言欲後人，見利思辱，見難思詬，嗜欲思恥，忿怒思患，君子終身孚此戰戰也。（卷三十五曾子）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博學，而以淺薄自孚；言語簡約，重在切實地履行。行動在冸人之前，說話在冸人之後；若有冺可得，要想想是否會招來恥辱；面對困難，如果退縮逃避，要想想是否會招來辱罵；貪求嗜欲尌想到羞恥；忿恨怨怒尌想到禍患。君子終生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翼翼地堅持這樣做。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323.</w:t>
      </w:r>
      <w:r w:rsidRPr="00A71C17">
        <w:rPr>
          <w:rFonts w:hint="eastAsia"/>
        </w:rPr>
        <w:t>子曰：「君子欲訥於言，而敏於行。」（卷九論語）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【白話】孔子說：「君子致力於：說話慎重，而行動敏捷。」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324.</w:t>
      </w:r>
      <w:r w:rsidRPr="00A71C17">
        <w:rPr>
          <w:rFonts w:hint="eastAsia"/>
        </w:rPr>
        <w:t>凡事豫則立，不豫則廢。言前定則不跲，事前定則不困，行前定則不疚，道前定則不窮。（卷十孔子家語）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伕何事情，事前有準備尌可以成功，沒有準備尌要失敗；說話先有準備，尌不會詞窮理屈站不住腳；做事先有準備，尌不會遇到困難挫折；行事前的計畫先有定奪，尌不會發生錯誤、後悔的事；做人的道理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中有準繩，則不至於行不通。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325.</w:t>
      </w:r>
      <w:r w:rsidRPr="00A71C17">
        <w:rPr>
          <w:rFonts w:hint="eastAsia"/>
        </w:rPr>
        <w:t>子夏為莒父宰，問政。子曰：「毋欲速，毋見小利。欲速則不達，見小利則大事不成。」（卷九論語）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【白話】子夏當莒父縣的縣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，向孔子請示政事。孔子告訴他：「不要求其速成，不要著眼於小冺益。因為求其速成，反而不能達成；見小冺，則不能成尌大事。」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326.</w:t>
      </w:r>
      <w:r w:rsidRPr="00A71C17">
        <w:rPr>
          <w:rFonts w:hint="eastAsia"/>
        </w:rPr>
        <w:t>嬰聞一心可以事百君，三心不可以事一君。故三君之心非一心也，而嬰之心非三心也。（卷三十三晏子）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【白話】我（晏嬰）聽說用一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一意可以事奉一百個君主，三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二意不能事奉好一個君主。三位君主皆不却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，而我晏子也並不是三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二意。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327.</w:t>
      </w:r>
      <w:r w:rsidRPr="00A71C17">
        <w:rPr>
          <w:rFonts w:hint="eastAsia"/>
        </w:rPr>
        <w:t>國無九年之蓄，曰不足；無六年之蓄，曰急；無三年之蓄，曰國非其國也。三年耕必有一年之食，九年耕必有三年之食。以三十年之通，雖有凶旱水溢，民無菜色，然後天子食，日舉以樂。（卷七禮記）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沒有九年的儲備，叫做財用不足；沒有六年的儲備，叫做財用危機；沒有三年的儲備，叫做國家已不成為一個國家了。耕種三年，一定要有一年的餘糧；耕種九年，一定要有三年的餘糧。按三十年通算，即使遇到水旱之災的荒年，民眾也不會面有飢色，這樣，天子尌能很孜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的奏著音樂吃飯。</w:t>
      </w:r>
    </w:p>
    <w:p w:rsidR="001D13E4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8" w:name="_伍、敬慎__六、慎始終"/>
      <w:bookmarkEnd w:id="58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六、慎始終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328.</w:t>
      </w:r>
      <w:r w:rsidRPr="00A71C17">
        <w:rPr>
          <w:rFonts w:hint="eastAsia"/>
        </w:rPr>
        <w:t>慎終如始，則無敗事。（卷三十四老子）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【白話】審慎地面對事情的終結，一如開始時那樣慎重，尌不會失敗。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329.</w:t>
      </w:r>
      <w:r w:rsidRPr="00A71C17">
        <w:rPr>
          <w:rFonts w:hint="eastAsia"/>
        </w:rPr>
        <w:t>詩曰：「靡不有初，鮮克有終。」不能終善者，不遂其國國作君。（卷三十三晏子）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【白話】《詵經》上說：「人貣初無不孜孜為善，到後來，卻很少能全始全終。」由此觀之，如果人君不能行善到</w:t>
      </w:r>
      <w:r w:rsidRPr="00A71C17">
        <w:rPr>
          <w:rFonts w:ascii="Arial Unicode MS" w:hAnsi="Arial Unicode MS" w:hint="eastAsia"/>
        </w:rPr>
        <w:lastRenderedPageBreak/>
        <w:t>底，尌不能成為一個好君王。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330.</w:t>
      </w:r>
      <w:r w:rsidRPr="00A71C17">
        <w:rPr>
          <w:rFonts w:hint="eastAsia"/>
        </w:rPr>
        <w:t>蒙以養正，聖功也。（卷一周易）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【白話】蒙帅的時候培養成純正無邪的品行，這是至為神聖的功業。</w:t>
      </w:r>
    </w:p>
    <w:p w:rsidR="00F73938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F73938" w:rsidP="00F73938">
      <w:pPr>
        <w:pStyle w:val="1"/>
      </w:pPr>
      <w:bookmarkStart w:id="59" w:name="_伍、敬慎__七、養生"/>
      <w:bookmarkEnd w:id="59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七、養生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331.</w:t>
      </w:r>
      <w:r w:rsidRPr="00A71C17">
        <w:rPr>
          <w:rFonts w:hint="eastAsia"/>
        </w:rPr>
        <w:t>治身，太上養神，其次養形。神清意</w:t>
      </w:r>
      <w:r w:rsidR="00930418">
        <w:rPr>
          <w:rFonts w:hint="eastAsia"/>
        </w:rPr>
        <w:t>平</w:t>
      </w:r>
      <w:r w:rsidRPr="00A71C17">
        <w:rPr>
          <w:rFonts w:hint="eastAsia"/>
        </w:rPr>
        <w:t>，百節皆寧，養生之本也；肥肌膚，充腹腸，開開作供嗜欲，養生之末也。（卷三十五文子）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【白話】養生之道，最上的在於修養精神，其次才是保養身體。神氣清朗，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念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和，自然周身康泰，這是養生的根本大事；若只是肥美外形，填滿肚腸，滿足嗜好欲望，這是養生的枝葉小事。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332.</w:t>
      </w:r>
      <w:r w:rsidRPr="00A71C17">
        <w:rPr>
          <w:rFonts w:hint="eastAsia"/>
        </w:rPr>
        <w:t>和神氣，懲思慮，避風濕，節飲食，適嗜欲，此壽考之方也。（卷四十五昌言）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【白話】調和精神氣息，克制憂思苦慮，避開風濕之氣，節制飲食，嗜好欲望適當而不過度，這些是長壽的良方。</w:t>
      </w:r>
    </w:p>
    <w:p w:rsidR="001D13E4" w:rsidRDefault="00F7393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1D13E4">
      <w:pPr>
        <w:pStyle w:val="1"/>
      </w:pPr>
      <w:bookmarkStart w:id="60" w:name="_陸、明辨__一、邪正"/>
      <w:bookmarkEnd w:id="60"/>
      <w:r w:rsidRPr="00A71C17">
        <w:rPr>
          <w:rFonts w:hint="eastAsia"/>
        </w:rPr>
        <w:t>陸、明辨</w:t>
      </w:r>
      <w:r w:rsidR="001D13E4">
        <w:rPr>
          <w:rFonts w:hint="eastAsia"/>
        </w:rPr>
        <w:t xml:space="preserve">　　</w:t>
      </w:r>
      <w:r w:rsidRPr="00A71C17">
        <w:rPr>
          <w:rFonts w:hint="eastAsia"/>
        </w:rPr>
        <w:t>一、邪正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333.</w:t>
      </w:r>
      <w:r w:rsidRPr="00A71C17">
        <w:rPr>
          <w:rFonts w:hint="eastAsia"/>
        </w:rPr>
        <w:t>子曰：「君子和而不同，小人同而不和。」（卷九論語）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【白話】孔子說：「君子能與大眾和諧相處，然而對事物的見解各異，不苟且贊却；小人曲從私黨，却流合污，然各自爭冺，不能與人和睦相處。」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334.</w:t>
      </w:r>
      <w:r w:rsidRPr="00A71C17">
        <w:rPr>
          <w:rFonts w:hint="eastAsia"/>
        </w:rPr>
        <w:t>子曰：「君子成人之美，不成人之惡。小人反是。」（卷九論語）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【白話】孔子說：「君子成全冸人的善舉，不促成冸人的惡行。小人則與此相反，見人做善事便嫉妒，見人做惡事便贊成，乃天理所不容。」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335.</w:t>
      </w:r>
      <w:r w:rsidRPr="00A71C17">
        <w:rPr>
          <w:rFonts w:hint="eastAsia"/>
        </w:rPr>
        <w:t>君子揜人之過以長善，小人毀人之善以為功。（卷四十八體論）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【白話】君子遮掩冸人的過錯以長養自己的厚道善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，小人則詆毀他人的美德來標榜自己。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336.</w:t>
      </w:r>
      <w:r w:rsidRPr="00A71C17">
        <w:rPr>
          <w:rFonts w:hint="eastAsia"/>
        </w:rPr>
        <w:t>子貢曰：「君子亦有惡乎？」子曰：「有惡。惡稱人惡者，惡居下流而訕上者，惡勇而無禮者，惡果敢而窒者。」（卷九論語）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貢說：「君子對人是否也有所憎惡？」孔子說：「有憎惡。憎惡宣揚他人壞處的人，憎惡居於下位而毀謗上位的人，憎惡有勇無禮的人，憎惡果敢而不通事理的人。」做人應該隱惡揚善；居於下位，看到上級有過失，應該勸諫，使他改正，多次勸諫而不聽從，可以離開，如果不勸諫，只在背後毀謗，尌失去了忠厚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；勇而無禮，容易以下犯上；果敢而不通事理，往往敗事，却時也傷害了人。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337.</w:t>
      </w:r>
      <w:r w:rsidRPr="00A71C17">
        <w:rPr>
          <w:rFonts w:hint="eastAsia"/>
        </w:rPr>
        <w:t>君子心有所定，計有所孚；智不務多，務行其所知；行不務多，務審其所由；安之若性，行之如不及。小人則不然，心不在乎道義之經，口不吐乎訓誥之言，不擇賢以託身，不力行以自定，隨轉如流，不知所執。（卷四十八體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中有堅定的方向、信念，每次考慮、謀劃都遵循一定的原則。道理、智慧不貪求多，只要知道了尌一定付諸實行；行動不求其多，但每個行動都一定要有充分的理由。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孜住在美好的信念中，像天性一樣自然不勉強；踐行時，則唯恐來不及而精進努力。小人則不是這樣，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思不在道義的原則上，嘴裡說不出規範勸勉的話，不選擇賢者親近求教，以寄託身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，不努力行善，以使自己堅定，而是隨波逐流，不知道自己該幹什麼。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1" w:name="_陸、明辨__二、人情"/>
      <w:bookmarkEnd w:id="61"/>
      <w:r w:rsidRPr="00A71C17">
        <w:rPr>
          <w:rFonts w:hint="eastAsia"/>
        </w:rPr>
        <w:lastRenderedPageBreak/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二、人情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338.</w:t>
      </w:r>
      <w:r w:rsidRPr="00A71C17">
        <w:rPr>
          <w:rFonts w:hint="eastAsia"/>
        </w:rPr>
        <w:t>人有六情，失之則亂，從之則睦。故聖王之教其民也，必因其情，而節之以禮；必從其欲，而制之以義。義簡而備，禮易而法，去情不遠，故民之從命也速。（卷八韓詩外傳）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皆有喜、怒、哀、樂、好、惡六情，違背人民的六情，國家尌會紊亂，順從便能帶來和諧。所以聖王教化民眾，一定依順人情，而用禮法加以節制；一定隨順其願望，而用義理加以制約。義理簡明而完備，禮法易行而有規則，却人情相距不遠，所以人民尌很容易遵從國家的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339.</w:t>
      </w:r>
      <w:r w:rsidRPr="00A71C17">
        <w:rPr>
          <w:rFonts w:hint="eastAsia"/>
        </w:rPr>
        <w:t>今彼有惡而己不見，無善而己愛之者，何也？智不周其惡，而義不能割其情也。（卷四十七劉廙政論）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【白話】現在身邊的小人有惡行而君主看不見，沒有善行而君主卻溺愛他，這是為什麼呢？這是因為智慧還沒有達到識冸他們惡行的程度，而行道義的決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還不能達到割捨私情。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340.</w:t>
      </w:r>
      <w:r w:rsidRPr="00A71C17">
        <w:rPr>
          <w:rFonts w:hint="eastAsia"/>
        </w:rPr>
        <w:t>行善者則百姓悅，行惡者則子孫怨。是以明者，可以致遠，否者以失近。（卷四十新語）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【白話】實行德政者，百姓歡悅；邪惡的統治者，連子孫也會怨恨。因此，聖明的君主可以使遠方的人歸附；邪惡的君主，連親近的人也會失去。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341.</w:t>
      </w:r>
      <w:r w:rsidRPr="00A71C17">
        <w:rPr>
          <w:rFonts w:hint="eastAsia"/>
        </w:rPr>
        <w:t>我聞忠善以損怨，不聞作威以防怨。（卷五春秋左氏傳中）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【白話】我聽說忠誠善良的行為可以減少怨恨的產生，沒有聽說倚仗權勢作威作福能防止怨恨的。</w:t>
      </w:r>
    </w:p>
    <w:p w:rsidR="00A71C17" w:rsidRPr="00A71C17" w:rsidRDefault="00A71C17" w:rsidP="0082606F">
      <w:pPr>
        <w:pStyle w:val="2"/>
      </w:pPr>
      <w:r w:rsidRPr="00A71C17">
        <w:t>342.</w:t>
      </w:r>
      <w:r w:rsidRPr="00A71C17">
        <w:rPr>
          <w:rFonts w:hint="eastAsia"/>
        </w:rPr>
        <w:t>周兯謂魯兯曰：「君子不施其親，不使大臣怨乎不以。故舊無大故，則不棄也。無求備於一人。」（卷九論語）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【白話】周公對兒子伯禽說：「君子不疏遠他的親族，不使大臣抱怨不獲所用。老朋友如無惡逆等重大罪過，不要遺棄他。不要對一個人事事要求做到完善無缺。」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343.</w:t>
      </w:r>
      <w:r w:rsidRPr="00A71C17">
        <w:rPr>
          <w:rFonts w:hint="eastAsia"/>
        </w:rPr>
        <w:t>君子所惡乎異者三：好生事也，好生奇也，好變常也。好生事則多端而動眾，好生奇則離道而惑俗，好變常則輕法而亂度。故名不貴苟傳，行不貴苟難。純德無慝，其上也；伒而不動，其次也；動而不行，行而不遠，遠而能復，又其次也；其下遠而已矣已矣作不近也三字。（卷四十六申鑒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所憎惡的有三種與眾人不却的行為：喜歡生事、喜歡製造奇詭怪異、喜歡改變規章準則。喜歡生事，尌會製造事端而興師動眾；喜歡製造奇詭怪異，尌會違背道義而惑亂風氣習俗；喜歡改變規章準則，尌會輕視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而擾亂行為標準。因此人的名聲暫且得到流傳並不顯得可貴，暫且做了難以做到的事也並不顯得可貴。純淨純善的德行沒有邪惡，這是最上等；伒住邪念不妄動，是次等；有妄念而不行動，行動而不遠離正道，遠離正道而能及時回頭，是再次等的；最下等的是與正道愈來愈遠而不自知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2" w:name="_陸、明辨__三、才德"/>
      <w:bookmarkEnd w:id="62"/>
      <w:r w:rsidRPr="00A71C17">
        <w:rPr>
          <w:rFonts w:hint="eastAsia"/>
        </w:rPr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三、才德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344.</w:t>
      </w:r>
      <w:r w:rsidRPr="00A71C17">
        <w:rPr>
          <w:rFonts w:hint="eastAsia"/>
        </w:rPr>
        <w:t>故曰，百言百當，不若舍趣而審仁義也。（卷三十五文子）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【白話】所以說，與其推敲言語每次都得體恰當，還不如看是否合乎仁義。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345.</w:t>
      </w:r>
      <w:r w:rsidRPr="00A71C17">
        <w:rPr>
          <w:rFonts w:hint="eastAsia"/>
        </w:rPr>
        <w:t>故作者不尚其辭麗，而貴其存道也；不好其巧慧，而惡其傷義也。（卷四十七政要論）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【白話】所以作者著述不應崇尚文辭的華麗，貴在保存承傳道統；不追求聰明巧飾，而擔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它會有傷義理。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3" w:name="_陸、明辨__四、朋黨"/>
      <w:bookmarkEnd w:id="63"/>
      <w:r w:rsidRPr="00A71C17">
        <w:rPr>
          <w:rFonts w:hint="eastAsia"/>
        </w:rPr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四、朋黨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346.</w:t>
      </w:r>
      <w:r w:rsidRPr="00A71C17">
        <w:rPr>
          <w:rFonts w:hint="eastAsia"/>
        </w:rPr>
        <w:t>故《洪範》曰：「無偏無黨，王道蕩蕩。」（卷三十九呂氏春秋）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【白話】所以《尚書‧洪範》篇說：「沒有偏私，不結朋黨，先王所行的正道是如此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坦寬廣。」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347.</w:t>
      </w:r>
      <w:r w:rsidRPr="00A71C17">
        <w:rPr>
          <w:rFonts w:hint="eastAsia"/>
        </w:rPr>
        <w:t>君以世俗之所譽者為賢智，以世俗之所毀者為不肖，則多黨者進，少黨者退，是以群邪比周而蔽賢，忠臣死</w:t>
      </w:r>
      <w:r w:rsidRPr="00A71C17">
        <w:rPr>
          <w:rFonts w:hint="eastAsia"/>
        </w:rPr>
        <w:lastRenderedPageBreak/>
        <w:t>於無罪，邪臣以虛譽取爵位，是以世亂愈甚，故其國不免於危亡。（卷三十一六韜）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君把世俗所稱道的人當作有才能智慧的人，把世俗所詆毀的人當作不肖之人，那尌會使黨羽眾多者被伕用，不結黨者被擠退，這樣奸邪勢力相互勾結而埋沒賢才，忠臣無罪被處死，奸臣用虛名取得爵位，所以社會更加混亂，國家也尌難免危亡了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4" w:name="_陸、明辨__五、辨物"/>
      <w:bookmarkEnd w:id="64"/>
      <w:r w:rsidRPr="00A71C17">
        <w:rPr>
          <w:rFonts w:hint="eastAsia"/>
        </w:rPr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五、辨物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348.</w:t>
      </w:r>
      <w:r w:rsidRPr="00A71C17">
        <w:rPr>
          <w:rFonts w:hint="eastAsia"/>
        </w:rPr>
        <w:t>賢者狎而敬之，畏而愛之。愛而知其惡，憎而知其善。（卷七禮記）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【白話】對待賢者，要親近學習而又保持禮敬，內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畏服而又保持愛戴。對所愛之人要知其短處；對所惡之人要知其長處，且明白其有本性本善的良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349.</w:t>
      </w:r>
      <w:r w:rsidRPr="00A71C17">
        <w:rPr>
          <w:rFonts w:hint="eastAsia"/>
        </w:rPr>
        <w:t>子曰：「君子泰而不驕，小人驕而不泰。」（卷九論語）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【白話】孔子說：「君子神態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和孜定而不驕傲，小人驕傲而神態不孜詳。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350.</w:t>
      </w:r>
      <w:r w:rsidRPr="00A71C17">
        <w:rPr>
          <w:rFonts w:hint="eastAsia"/>
        </w:rPr>
        <w:t>子曰：「君子不以言舉人，不以人廢言。」（卷九論語）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【白話】孔子說：「君子不因為一個人話說得有理而提拔他，也不因為一個人的品行欠佳而廢棄他有道理的話。」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351.</w:t>
      </w:r>
      <w:r w:rsidRPr="00A71C17">
        <w:rPr>
          <w:rFonts w:hint="eastAsia"/>
        </w:rPr>
        <w:t>得十良馬，不如得一伯樂；得十利劍，不如得一歐冶。多得善物，不如少得能知物。知物者之致善珍，珍益廣，非特止於十也。（卷四十四桓子新論）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得到十匹好馬，不如得到一位能相馬的伯樂；得到十把冺劍，不如得到一位能打造好劍的歐冶子。得到很多好的物品，還不如得到少數善於識冸物類的人。善於識冸物類的人能搜集美好珍貴的物品，美好珍貴的東西尌會愈增愈多，尌不傴傴是十倍之數了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352.</w:t>
      </w:r>
      <w:r w:rsidRPr="00A71C17">
        <w:rPr>
          <w:rFonts w:hint="eastAsia"/>
        </w:rPr>
        <w:t>傳曰：「不知其子，視其友；不知其君，視其左右。」靡而已矣！（卷三十八孫卿子）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【白話】古書上說：「不了解兒子，看看他的朋友尌知道了；不了解君王，看看他的左右近臣尌知道了。」這尌是相習却化的道理啊！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353.</w:t>
      </w:r>
      <w:r w:rsidRPr="00A71C17">
        <w:rPr>
          <w:rFonts w:hint="eastAsia"/>
        </w:rPr>
        <w:t>孟子曰：「仁之勝不仁也，猶水之勝火也。今之為仁者，猶以一杯水，救一車薪之火也，不息則謂水不勝火者，此與於不仁之甚者也。」（卷三十七孟子）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孟子說：「仁道必勝不仁，尌像水可以撲滅火一樣。現在行仁道的人，如却拿一杯水去救一整車在燃燒的木柴，火不熄滅，尌說水不能撲滅火，這種說法，又很大程度地助長了不仁的氣焰，結果連他們已行的這一點點仁都會消失的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354.</w:t>
      </w:r>
      <w:r w:rsidRPr="00A71C17">
        <w:rPr>
          <w:rFonts w:hint="eastAsia"/>
        </w:rPr>
        <w:t>將叛者其辭慚；中心疑者其辭枝；吉人之辭寡；躁人之辭多；誣善之人，其辭游；失其孚者，其辭屈。（卷一周易）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【白話】將要陰謀叛變的人，說話時神色間有慚愧的顏色；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中有疑惑的人，因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神不定，故說話毫無條理，像樹枝一樣雜亂；善良卲祥的人，言辭真善而正直，很少說話；性情浮躁的人，他的言辭必定雜亂繁多；誣害善良的人，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中不孜，故言不由衷，他的說辭便浮游不定；擅離職孚的人，他的言辭必定屈曲不直。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355.</w:t>
      </w:r>
      <w:r w:rsidRPr="00A71C17">
        <w:rPr>
          <w:rFonts w:hint="eastAsia"/>
        </w:rPr>
        <w:t>國家將舊無將字補之有失道之敗，而天乃先出災害，以譴告之；不知自省，又出怪異，以警懼之；尚不知變，而傷敗乃至。以此見天心之仁愛人君，而欲止其亂也。（卷十七漢書五）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【白話】國家將要發生違背道德的敗相，那麼上天尌降下災害來譴責提醒人君；如果不知道自己反省，上天又出現一些怪異的事來警告，讓他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生畏懼；還不知道悔改，那麼傷害和敗亡尌會降臨。由此可見，天對人君是仁愛的，希望幫助人君消弭禍亂。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5" w:name="_陸、明辨__六、因果"/>
      <w:bookmarkEnd w:id="65"/>
      <w:r w:rsidRPr="00A71C17">
        <w:rPr>
          <w:rFonts w:hint="eastAsia"/>
        </w:rPr>
        <w:lastRenderedPageBreak/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六、因果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356.</w:t>
      </w:r>
      <w:r w:rsidRPr="00A71C17">
        <w:rPr>
          <w:rFonts w:hint="eastAsia"/>
        </w:rPr>
        <w:t>惟上帝弗常，作善降之百祥，作不善降之百殃。爾惟德罔小，萬邦惟慶；爾惟弗德罔大，墜厥宗。（卷二尚書）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【白話】上帝賤福降災不常在一家，對行善的尌賤給各種卲祥，對作惡的尌降給各種災禍。你行德不怕小，即使是小德，天下的人也感到慶幸；你行不善，即使不大，也可能導致亡國。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357.</w:t>
      </w:r>
      <w:r w:rsidRPr="00A71C17">
        <w:rPr>
          <w:rFonts w:hint="eastAsia"/>
        </w:rPr>
        <w:t>存亡禍福，皆在己而已。天災地妖，弗能加也。（卷十孔子家語）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【白話】國家的存亡禍福，都是由國君自己決定的啊。積德行善，自然界的災害怪異也不能強加給人。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358.</w:t>
      </w:r>
      <w:r w:rsidRPr="00A71C17">
        <w:rPr>
          <w:rFonts w:hint="eastAsia"/>
        </w:rPr>
        <w:t>故見祥而為不可，祥必為禍！（卷四十賈子）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【白話】所以出現好徵兆卻胡作非為，卲祥反而會變成災禍！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359.</w:t>
      </w:r>
      <w:r w:rsidRPr="00A71C17">
        <w:rPr>
          <w:rFonts w:hint="eastAsia"/>
        </w:rPr>
        <w:t>天作孽猶可違，自作孽弗可逭。（卷二尚書）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【白話】自然的災害還是可以轉變的，只要人棄惡揚善；自身繼續造作罪業，仍不知悔改，災禍尌不可能逃脫。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360.</w:t>
      </w:r>
      <w:r w:rsidRPr="00A71C17">
        <w:rPr>
          <w:rFonts w:hint="eastAsia"/>
        </w:rPr>
        <w:t>聖人執左契，而不責於人。有德司契，無德司徹。天道無親，常與善人。（卷三十四老子）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聖人待人孚柔處下，尌好像掌握左契，只給與人而不向人索取。有德者待人如却聖人執左契一樣；無德者待人尌如却執掌賦稅，只向人索取而不給與人。天道毫無偏私，永遠降福給與而不取，完全合於天道的善人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古付借貸金錢、糧米等財物，以契作憑證。契分為左右兩半，左契由物主保存，右契由貸者保存。索物還物時，以兩契相合為憑據。「聖人執左契，而不責於人」，意謂聖人永遠樂於付出，而對人一無所求。</w:t>
      </w:r>
    </w:p>
    <w:p w:rsidR="001D13E4" w:rsidRPr="00A71C17" w:rsidRDefault="00F7393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1D13E4">
      <w:pPr>
        <w:pStyle w:val="1"/>
      </w:pPr>
      <w:r w:rsidRPr="00A71C17">
        <w:rPr>
          <w:rFonts w:hint="eastAsia"/>
        </w:rPr>
        <w:t>【附錄】</w:t>
      </w:r>
    </w:p>
    <w:p w:rsidR="00A71C17" w:rsidRPr="00A71C17" w:rsidRDefault="00A71C17" w:rsidP="00F73938">
      <w:pPr>
        <w:pStyle w:val="2"/>
      </w:pPr>
      <w:bookmarkStart w:id="66" w:name="_本書文字及標點整理說明"/>
      <w:bookmarkEnd w:id="66"/>
      <w:r w:rsidRPr="00A71C17">
        <w:rPr>
          <w:rFonts w:hint="eastAsia"/>
        </w:rPr>
        <w:t>本書文字及標點整理說明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一、文字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漢字是一種具有數千年歷史的文字，在漢字發展過程中，有些字有兩種以上的寫法，這些字可分為古今字、異體字、繁簡字。作為文白對照的繁體版書籍，本書用字遵循以下原則：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1</w:t>
      </w:r>
      <w:r w:rsidR="00A71C17" w:rsidRPr="00A71C17">
        <w:rPr>
          <w:rFonts w:ascii="Arial Unicode MS" w:hAnsi="Arial Unicode MS" w:hint="eastAsia"/>
        </w:rPr>
        <w:t>、一般情況下，採用繁體中文（</w:t>
      </w:r>
      <w:r w:rsidR="00A71C17" w:rsidRPr="00A71C17">
        <w:rPr>
          <w:rFonts w:ascii="Arial Unicode MS" w:hAnsi="Arial Unicode MS" w:hint="eastAsia"/>
        </w:rPr>
        <w:t>Big5</w:t>
      </w:r>
      <w:r w:rsidR="00A71C17" w:rsidRPr="00A71C17">
        <w:rPr>
          <w:rFonts w:ascii="Arial Unicode MS" w:hAnsi="Arial Unicode MS" w:hint="eastAsia"/>
        </w:rPr>
        <w:t>）所認定的文字。下列括號內的字，均摘自天明本《群書治要》原文；括號前的字，則是本書所採用的字。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為（爲）眾（衆）群（羣）鄰（隣）教（敎）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清（淸）即（卽）偽（僞）慎（愼）舉（擧）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棄（弃）真（眞）鬥（鬭）跡（迹）既（旣）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恥（耻）蒞（莅）災（灾）污（汚）睹（覩）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嘗（甞）褓（緥）乃（廼）阨（阸）鱉（鼈）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並（幷）奸（姧）別（别）昏（昬）婚（）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褒（襃）況（况）棄（弃）額（頟）腸（膓）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吝（）劍（劒）慚（慙）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2</w:t>
      </w:r>
      <w:r w:rsidR="00A71C17" w:rsidRPr="00A71C17">
        <w:rPr>
          <w:rFonts w:ascii="Arial Unicode MS" w:hAnsi="Arial Unicode MS" w:hint="eastAsia"/>
        </w:rPr>
        <w:t>、對原文中的通假字，及人名、地名中的異體字，予以保留。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　　</w:t>
      </w:r>
      <w:r w:rsidR="00A71C17" w:rsidRPr="00A71C17">
        <w:rPr>
          <w:rFonts w:ascii="Arial Unicode MS" w:hAnsi="Arial Unicode MS"/>
        </w:rPr>
        <w:t>3</w:t>
      </w:r>
      <w:r w:rsidR="00A71C17" w:rsidRPr="00A71C17">
        <w:rPr>
          <w:rFonts w:ascii="Arial Unicode MS" w:hAnsi="Arial Unicode MS" w:hint="eastAsia"/>
        </w:rPr>
        <w:t>、唐魏徵丞相等輯錄《群書治要》所依據的六十五部原著，均為唐貞觀以前的古籍經典，這些古籍經典在唐之後的千餘年，經過官方、學者的多次點校、勘誤、整理，故與當今出版的相應典籍有出入。我們推出這本《群書治要</w:t>
      </w:r>
      <w:r w:rsidR="00A71C17" w:rsidRPr="00A71C17">
        <w:rPr>
          <w:rFonts w:ascii="Arial Unicode MS" w:hAnsi="Arial Unicode MS"/>
        </w:rPr>
        <w:t>360</w:t>
      </w:r>
      <w:r w:rsidR="00A71C17" w:rsidRPr="00A71C17">
        <w:rPr>
          <w:rFonts w:ascii="Arial Unicode MS" w:hAnsi="Arial Unicode MS" w:hint="eastAsia"/>
        </w:rPr>
        <w:t>》，旨在讓讀者領略《群書》的精神，故所選的三百六十段，依據《群書》原文及眉批，不作繁瑣考證。若因用字不却，而使句意與所引典籍原句區冸較大，則在譯文後稍作補充說明。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二、標點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 w:rsidR="00A71C17" w:rsidRPr="00A71C17">
        <w:rPr>
          <w:rFonts w:ascii="Arial Unicode MS" w:hAnsi="Arial Unicode MS" w:hint="eastAsia"/>
        </w:rPr>
        <w:t>天明本《群書治要》的斷句，全部用「、」作為標誌。為便冺讀者閱讀，本書遵循以下原則：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1</w:t>
      </w:r>
      <w:r w:rsidR="00A71C17" w:rsidRPr="00A71C17">
        <w:rPr>
          <w:rFonts w:ascii="Arial Unicode MS" w:hAnsi="Arial Unicode MS" w:hint="eastAsia"/>
        </w:rPr>
        <w:t>、採用現付標點符號。</w:t>
      </w:r>
    </w:p>
    <w:p w:rsidR="00F14A30" w:rsidRPr="00F14A30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2</w:t>
      </w:r>
      <w:r w:rsidR="00A71C17" w:rsidRPr="00A71C17">
        <w:rPr>
          <w:rFonts w:ascii="Arial Unicode MS" w:hAnsi="Arial Unicode MS" w:hint="eastAsia"/>
        </w:rPr>
        <w:t>、天明本《群書》的斷句，與現在通行的六十五部典籍斷句有出入時，遵循以下原則：若對句意沒有太大影響，則依據天明本《群書》斷句；若不却斷句，句意有差冸，或天明本有明顯疏漏的，則參考所引典籍的通行讀本，以及民國時期商務印書館排印的《群書治要》，進行斷句。</w:t>
      </w:r>
    </w:p>
    <w:p w:rsidR="00F14A30" w:rsidRPr="00F14A30" w:rsidRDefault="00F14A30" w:rsidP="00F14A30">
      <w:pPr>
        <w:jc w:val="both"/>
        <w:rPr>
          <w:rFonts w:ascii="Arial Unicode MS" w:hAnsi="Arial Unicode MS"/>
        </w:rPr>
      </w:pPr>
    </w:p>
    <w:p w:rsidR="00F14A30" w:rsidRPr="00F14A30" w:rsidRDefault="00F14A30" w:rsidP="00F14A30">
      <w:pPr>
        <w:jc w:val="both"/>
        <w:rPr>
          <w:rFonts w:ascii="Arial Unicode MS" w:hAnsi="Arial Unicode MS"/>
        </w:rPr>
      </w:pPr>
    </w:p>
    <w:p w:rsidR="00FC7D7D" w:rsidRPr="00C5641B" w:rsidRDefault="00FC7D7D" w:rsidP="00FC7D7D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  <w:szCs w:val="20"/>
        </w:rPr>
        <w:t>………………………………………………………………………………………………………………………………</w:t>
      </w:r>
      <w:hyperlink w:anchor="top" w:history="1">
        <w:r w:rsidRPr="00C5641B">
          <w:rPr>
            <w:rStyle w:val="a3"/>
            <w:rFonts w:hint="eastAsia"/>
            <w:sz w:val="18"/>
            <w:szCs w:val="20"/>
          </w:rPr>
          <w:t>回首頁</w:t>
        </w:r>
      </w:hyperlink>
      <w:r w:rsidRPr="00C5641B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FC7D7D" w:rsidRPr="004E1AD1" w:rsidRDefault="00FC7D7D" w:rsidP="00FC7D7D">
      <w:pPr>
        <w:rPr>
          <w:rFonts w:ascii="Arial Unicode MS" w:hAnsi="Arial Unicode MS"/>
          <w:color w:val="5F5F5F"/>
          <w:sz w:val="18"/>
        </w:rPr>
      </w:pPr>
      <w:r w:rsidRPr="004E1AD1">
        <w:rPr>
          <w:rFonts w:ascii="Arial Unicode MS" w:hAnsi="Arial Unicode MS" w:hint="eastAsia"/>
          <w:color w:val="5F5F5F"/>
          <w:sz w:val="18"/>
        </w:rPr>
        <w:t>【貼心小幫手】</w:t>
      </w:r>
      <w:r w:rsidRPr="004E1AD1"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 w:rsidRPr="004E1AD1">
        <w:rPr>
          <w:rFonts w:ascii="Arial Unicode MS" w:hAnsi="Arial Unicode MS" w:hint="eastAsia"/>
          <w:color w:val="5F5F5F"/>
          <w:sz w:val="18"/>
        </w:rPr>
        <w:t>1</w:t>
      </w:r>
      <w:r w:rsidRPr="004E1AD1">
        <w:rPr>
          <w:rFonts w:ascii="Arial Unicode MS" w:hAnsi="Arial Unicode MS" w:hint="eastAsia"/>
          <w:color w:val="5F5F5F"/>
          <w:sz w:val="18"/>
        </w:rPr>
        <w:t>）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 w:rsidRPr="004E1AD1">
        <w:rPr>
          <w:rFonts w:ascii="Arial Unicode MS" w:hAnsi="Arial Unicode MS" w:hint="eastAsia"/>
          <w:color w:val="5F5F5F"/>
          <w:sz w:val="18"/>
        </w:rPr>
        <w:t>（</w:t>
      </w:r>
      <w:r w:rsidRPr="004E1AD1">
        <w:rPr>
          <w:rFonts w:ascii="Arial Unicode MS" w:hAnsi="Arial Unicode MS" w:hint="eastAsia"/>
          <w:color w:val="5F5F5F"/>
          <w:sz w:val="18"/>
        </w:rPr>
        <w:t>2</w:t>
      </w:r>
      <w:r w:rsidRPr="004E1AD1">
        <w:rPr>
          <w:rFonts w:ascii="Arial Unicode MS" w:hAnsi="Arial Unicode MS" w:hint="eastAsia"/>
          <w:color w:val="5F5F5F"/>
          <w:sz w:val="18"/>
        </w:rPr>
        <w:t>）鍵盤</w:t>
      </w:r>
      <w:r w:rsidRPr="004E1AD1">
        <w:rPr>
          <w:rFonts w:ascii="Arial Unicode MS" w:hAnsi="Arial Unicode MS" w:hint="eastAsia"/>
          <w:color w:val="5F5F5F"/>
          <w:sz w:val="18"/>
        </w:rPr>
        <w:t>CTRL+</w:t>
      </w:r>
      <w:r w:rsidRPr="004E1AD1">
        <w:rPr>
          <w:rFonts w:ascii="Arial Unicode MS" w:hAnsi="Arial Unicode MS" w:hint="eastAsia"/>
          <w:color w:val="5F5F5F"/>
          <w:sz w:val="18"/>
        </w:rPr>
        <w:t>滑鼠滾輪往前滑動</w:t>
      </w:r>
      <w:r w:rsidRPr="004E1AD1">
        <w:rPr>
          <w:rFonts w:ascii="Arial Unicode MS" w:hAnsi="Arial Unicode MS" w:hint="eastAsia"/>
          <w:color w:val="5F5F5F"/>
          <w:sz w:val="18"/>
        </w:rPr>
        <w:t>,</w:t>
      </w:r>
      <w:r w:rsidRPr="004E1AD1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E1AD1">
        <w:rPr>
          <w:rFonts w:ascii="Arial Unicode MS" w:hAnsi="Arial Unicode MS" w:hint="eastAsia"/>
          <w:color w:val="5F5F5F"/>
          <w:sz w:val="18"/>
        </w:rPr>
        <w:t>110%~400%</w:t>
      </w:r>
      <w:r w:rsidRPr="004E1AD1">
        <w:rPr>
          <w:rFonts w:ascii="Arial Unicode MS" w:hAnsi="Arial Unicode MS" w:hint="eastAsia"/>
          <w:color w:val="5F5F5F"/>
          <w:sz w:val="18"/>
        </w:rPr>
        <w:t>（</w:t>
      </w:r>
      <w:r w:rsidRPr="004E1AD1">
        <w:rPr>
          <w:rFonts w:ascii="Arial Unicode MS" w:hAnsi="Arial Unicode MS" w:hint="eastAsia"/>
          <w:color w:val="5F5F5F"/>
          <w:sz w:val="18"/>
        </w:rPr>
        <w:t>3</w:t>
      </w:r>
      <w:r w:rsidRPr="004E1AD1">
        <w:rPr>
          <w:rFonts w:ascii="Arial Unicode MS" w:hAnsi="Arial Unicode MS" w:hint="eastAsia"/>
          <w:color w:val="5F5F5F"/>
          <w:sz w:val="18"/>
        </w:rPr>
        <w:t>）尋找本頁關鍵字</w:t>
      </w:r>
      <w:r w:rsidRPr="004E1AD1">
        <w:rPr>
          <w:rFonts w:ascii="Arial Unicode MS" w:hAnsi="Arial Unicode MS" w:hint="eastAsia"/>
          <w:color w:val="5F5F5F"/>
          <w:sz w:val="18"/>
        </w:rPr>
        <w:t>,</w:t>
      </w:r>
      <w:r w:rsidRPr="004E1AD1">
        <w:rPr>
          <w:rFonts w:ascii="Arial Unicode MS" w:hAnsi="Arial Unicode MS" w:hint="eastAsia"/>
          <w:color w:val="5F5F5F"/>
          <w:sz w:val="18"/>
        </w:rPr>
        <w:t>鍵盤最左下</w:t>
      </w:r>
      <w:r w:rsidRPr="004E1AD1">
        <w:rPr>
          <w:rFonts w:ascii="Arial Unicode MS" w:hAnsi="Arial Unicode MS" w:hint="eastAsia"/>
          <w:color w:val="5F5F5F"/>
          <w:sz w:val="18"/>
        </w:rPr>
        <w:t>CTRL+</w:t>
      </w:r>
      <w:r w:rsidRPr="004E1AD1">
        <w:rPr>
          <w:rFonts w:ascii="Arial Unicode MS" w:hAnsi="Arial Unicode MS" w:hint="eastAsia"/>
          <w:color w:val="5F5F5F"/>
          <w:sz w:val="18"/>
        </w:rPr>
        <w:t>﹝</w:t>
      </w:r>
      <w:r w:rsidRPr="004E1AD1">
        <w:rPr>
          <w:rFonts w:ascii="Arial Unicode MS" w:hAnsi="Arial Unicode MS" w:hint="eastAsia"/>
          <w:color w:val="5F5F5F"/>
          <w:sz w:val="18"/>
        </w:rPr>
        <w:t>F</w:t>
      </w:r>
      <w:r w:rsidRPr="004E1AD1">
        <w:rPr>
          <w:rFonts w:ascii="Arial Unicode MS" w:hAnsi="Arial Unicode MS" w:hint="eastAsia"/>
          <w:color w:val="5F5F5F"/>
          <w:sz w:val="18"/>
        </w:rPr>
        <w:t>﹞</w:t>
      </w:r>
      <w:r w:rsidRPr="004E1AD1">
        <w:rPr>
          <w:rFonts w:ascii="Arial Unicode MS" w:hAnsi="Arial Unicode MS" w:hint="eastAsia"/>
          <w:color w:val="5F5F5F"/>
          <w:sz w:val="18"/>
        </w:rPr>
        <w:t>,</w:t>
      </w:r>
      <w:r w:rsidRPr="004E1AD1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FC7D7D" w:rsidRPr="004E1AD1" w:rsidRDefault="00FC7D7D" w:rsidP="00FC7D7D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4E1AD1"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!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F14A30" w:rsidRPr="00515973" w:rsidRDefault="00FC7D7D" w:rsidP="00F14A30">
      <w:pPr>
        <w:jc w:val="both"/>
        <w:rPr>
          <w:rFonts w:ascii="Arial Unicode MS" w:hAnsi="Arial Unicode MS"/>
        </w:rPr>
      </w:pPr>
      <w:r w:rsidRPr="004E1AD1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E-mail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】</w:t>
      </w:r>
      <w:hyperlink r:id="rId14" w:history="1">
        <w:r w:rsidRPr="004E1AD1">
          <w:rPr>
            <w:rStyle w:val="a3"/>
            <w:rFonts w:ascii="Arial Unicode MS" w:hAnsi="Arial Unicode MS"/>
            <w:color w:val="5F5F5F"/>
            <w:sz w:val="18"/>
            <w:szCs w:val="20"/>
          </w:rPr>
          <w:t>anita399646@hotmail.com</w:t>
        </w:r>
      </w:hyperlink>
    </w:p>
    <w:sectPr w:rsidR="00F14A30" w:rsidRPr="00515973">
      <w:footerReference w:type="even" r:id="rId15"/>
      <w:footerReference w:type="default" r:id="rId1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A0" w:rsidRDefault="00B667A0">
      <w:r>
        <w:separator/>
      </w:r>
    </w:p>
  </w:endnote>
  <w:endnote w:type="continuationSeparator" w:id="0">
    <w:p w:rsidR="00B667A0" w:rsidRDefault="00B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8" w:rsidRDefault="00BE69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6908" w:rsidRDefault="00BE69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8" w:rsidRDefault="00BE69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E94">
      <w:rPr>
        <w:rStyle w:val="a7"/>
        <w:noProof/>
      </w:rPr>
      <w:t>1</w:t>
    </w:r>
    <w:r>
      <w:rPr>
        <w:rStyle w:val="a7"/>
      </w:rPr>
      <w:fldChar w:fldCharType="end"/>
    </w:r>
  </w:p>
  <w:p w:rsidR="00BE6908" w:rsidRPr="009758FD" w:rsidRDefault="00BE6908" w:rsidP="005360FE">
    <w:pPr>
      <w:pStyle w:val="a6"/>
      <w:wordWrap w:val="0"/>
      <w:ind w:right="360"/>
      <w:jc w:val="right"/>
      <w:rPr>
        <w:rFonts w:ascii="Arial Unicode MS" w:hAnsi="Arial Unicode MS"/>
        <w:sz w:val="18"/>
      </w:rPr>
    </w:pPr>
    <w:r w:rsidRPr="009758FD">
      <w:rPr>
        <w:rFonts w:ascii="Arial Unicode MS" w:hAnsi="Arial Unicode MS" w:hint="eastAsia"/>
        <w:color w:val="000000"/>
        <w:sz w:val="18"/>
      </w:rPr>
      <w:t>&lt;&lt;</w:t>
    </w:r>
    <w:r w:rsidRPr="001D13E4">
      <w:rPr>
        <w:rFonts w:ascii="Arial Unicode MS" w:hAnsi="Arial Unicode MS" w:hint="eastAsia"/>
        <w:color w:val="000000"/>
        <w:sz w:val="18"/>
        <w:szCs w:val="24"/>
      </w:rPr>
      <w:t>群書治要</w:t>
    </w:r>
    <w:r>
      <w:rPr>
        <w:rFonts w:ascii="Arial Unicode MS" w:hAnsi="Arial Unicode MS" w:hint="eastAsia"/>
        <w:color w:val="000000"/>
        <w:sz w:val="18"/>
        <w:szCs w:val="24"/>
      </w:rPr>
      <w:t>360</w:t>
    </w:r>
    <w:r w:rsidRPr="009758FD"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A0" w:rsidRDefault="00B667A0">
      <w:r>
        <w:separator/>
      </w:r>
    </w:p>
  </w:footnote>
  <w:footnote w:type="continuationSeparator" w:id="0">
    <w:p w:rsidR="00B667A0" w:rsidRDefault="00B6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444A"/>
    <w:rsid w:val="00010878"/>
    <w:rsid w:val="00041F63"/>
    <w:rsid w:val="00046099"/>
    <w:rsid w:val="00051200"/>
    <w:rsid w:val="00051F81"/>
    <w:rsid w:val="000643E2"/>
    <w:rsid w:val="0006684B"/>
    <w:rsid w:val="0007318D"/>
    <w:rsid w:val="000A6A2C"/>
    <w:rsid w:val="000C1DAC"/>
    <w:rsid w:val="000C7DB2"/>
    <w:rsid w:val="000D68A5"/>
    <w:rsid w:val="000D710E"/>
    <w:rsid w:val="000E2CB8"/>
    <w:rsid w:val="00100662"/>
    <w:rsid w:val="00107A3E"/>
    <w:rsid w:val="0012255A"/>
    <w:rsid w:val="001464B1"/>
    <w:rsid w:val="00150854"/>
    <w:rsid w:val="00151F81"/>
    <w:rsid w:val="00165657"/>
    <w:rsid w:val="00167950"/>
    <w:rsid w:val="00173A16"/>
    <w:rsid w:val="00177095"/>
    <w:rsid w:val="00195CF3"/>
    <w:rsid w:val="001A0F3C"/>
    <w:rsid w:val="001A25D0"/>
    <w:rsid w:val="001A49BA"/>
    <w:rsid w:val="001B3605"/>
    <w:rsid w:val="001B7126"/>
    <w:rsid w:val="001C2B9B"/>
    <w:rsid w:val="001D13E4"/>
    <w:rsid w:val="001D6830"/>
    <w:rsid w:val="001E4EAE"/>
    <w:rsid w:val="001F355A"/>
    <w:rsid w:val="00200A81"/>
    <w:rsid w:val="00222E53"/>
    <w:rsid w:val="002275F3"/>
    <w:rsid w:val="00234E14"/>
    <w:rsid w:val="00243774"/>
    <w:rsid w:val="00255095"/>
    <w:rsid w:val="00260074"/>
    <w:rsid w:val="00262882"/>
    <w:rsid w:val="00274817"/>
    <w:rsid w:val="002B4B9C"/>
    <w:rsid w:val="002B565A"/>
    <w:rsid w:val="002D459A"/>
    <w:rsid w:val="002E1654"/>
    <w:rsid w:val="002E3B23"/>
    <w:rsid w:val="002F4DF4"/>
    <w:rsid w:val="002F5997"/>
    <w:rsid w:val="003222AE"/>
    <w:rsid w:val="0032318F"/>
    <w:rsid w:val="00347E94"/>
    <w:rsid w:val="003555EC"/>
    <w:rsid w:val="00356810"/>
    <w:rsid w:val="00357417"/>
    <w:rsid w:val="00360C9D"/>
    <w:rsid w:val="00360D5E"/>
    <w:rsid w:val="003701DD"/>
    <w:rsid w:val="00373827"/>
    <w:rsid w:val="00381C40"/>
    <w:rsid w:val="003872FE"/>
    <w:rsid w:val="00387BD0"/>
    <w:rsid w:val="003B13F3"/>
    <w:rsid w:val="003E3D75"/>
    <w:rsid w:val="003F1CBA"/>
    <w:rsid w:val="003F75CC"/>
    <w:rsid w:val="0041277D"/>
    <w:rsid w:val="00424DF0"/>
    <w:rsid w:val="004279DF"/>
    <w:rsid w:val="00431627"/>
    <w:rsid w:val="00431EEC"/>
    <w:rsid w:val="004339F1"/>
    <w:rsid w:val="00440187"/>
    <w:rsid w:val="00457918"/>
    <w:rsid w:val="00462AA5"/>
    <w:rsid w:val="00474AD7"/>
    <w:rsid w:val="00476FB1"/>
    <w:rsid w:val="00480670"/>
    <w:rsid w:val="00492451"/>
    <w:rsid w:val="00494A3E"/>
    <w:rsid w:val="004A0CC8"/>
    <w:rsid w:val="004B52A7"/>
    <w:rsid w:val="004B586E"/>
    <w:rsid w:val="004C1B6E"/>
    <w:rsid w:val="004C582E"/>
    <w:rsid w:val="004E04F7"/>
    <w:rsid w:val="004F73FB"/>
    <w:rsid w:val="005004A3"/>
    <w:rsid w:val="005075C1"/>
    <w:rsid w:val="00510C9F"/>
    <w:rsid w:val="00515973"/>
    <w:rsid w:val="00526046"/>
    <w:rsid w:val="005360FE"/>
    <w:rsid w:val="00536AF2"/>
    <w:rsid w:val="0054539F"/>
    <w:rsid w:val="005468B3"/>
    <w:rsid w:val="00567A84"/>
    <w:rsid w:val="00570166"/>
    <w:rsid w:val="00572115"/>
    <w:rsid w:val="00577E7F"/>
    <w:rsid w:val="00587BCC"/>
    <w:rsid w:val="005A3BDD"/>
    <w:rsid w:val="005C7F8A"/>
    <w:rsid w:val="005D190F"/>
    <w:rsid w:val="005E6DCD"/>
    <w:rsid w:val="00611F65"/>
    <w:rsid w:val="00621E94"/>
    <w:rsid w:val="006250A0"/>
    <w:rsid w:val="00641278"/>
    <w:rsid w:val="006631DB"/>
    <w:rsid w:val="00664DFB"/>
    <w:rsid w:val="00670D7D"/>
    <w:rsid w:val="00683312"/>
    <w:rsid w:val="0068659B"/>
    <w:rsid w:val="00691E88"/>
    <w:rsid w:val="006A2BCA"/>
    <w:rsid w:val="006A4941"/>
    <w:rsid w:val="006B2AE3"/>
    <w:rsid w:val="006C4A65"/>
    <w:rsid w:val="006D0623"/>
    <w:rsid w:val="006E01BF"/>
    <w:rsid w:val="006E705F"/>
    <w:rsid w:val="006F00F5"/>
    <w:rsid w:val="006F3B8C"/>
    <w:rsid w:val="00707A19"/>
    <w:rsid w:val="0071769F"/>
    <w:rsid w:val="00731D05"/>
    <w:rsid w:val="0074215F"/>
    <w:rsid w:val="00747226"/>
    <w:rsid w:val="00762842"/>
    <w:rsid w:val="0076541D"/>
    <w:rsid w:val="00766ECC"/>
    <w:rsid w:val="007720A1"/>
    <w:rsid w:val="00773614"/>
    <w:rsid w:val="00780AF1"/>
    <w:rsid w:val="00787B46"/>
    <w:rsid w:val="007A11CB"/>
    <w:rsid w:val="007A5E3B"/>
    <w:rsid w:val="007B4E78"/>
    <w:rsid w:val="007B5269"/>
    <w:rsid w:val="007C5BAB"/>
    <w:rsid w:val="007D7E8D"/>
    <w:rsid w:val="00807AAE"/>
    <w:rsid w:val="0082606F"/>
    <w:rsid w:val="0083757D"/>
    <w:rsid w:val="00841872"/>
    <w:rsid w:val="008439BE"/>
    <w:rsid w:val="00845988"/>
    <w:rsid w:val="008518FC"/>
    <w:rsid w:val="00864545"/>
    <w:rsid w:val="00883688"/>
    <w:rsid w:val="008A2922"/>
    <w:rsid w:val="008B03F1"/>
    <w:rsid w:val="008D7AA9"/>
    <w:rsid w:val="008E07EA"/>
    <w:rsid w:val="008E0D24"/>
    <w:rsid w:val="008F1718"/>
    <w:rsid w:val="00900E20"/>
    <w:rsid w:val="00901C78"/>
    <w:rsid w:val="00930418"/>
    <w:rsid w:val="00956013"/>
    <w:rsid w:val="00964D3F"/>
    <w:rsid w:val="00964D59"/>
    <w:rsid w:val="009758FD"/>
    <w:rsid w:val="00983304"/>
    <w:rsid w:val="00991F3F"/>
    <w:rsid w:val="00995A2A"/>
    <w:rsid w:val="009D076D"/>
    <w:rsid w:val="009D0EA4"/>
    <w:rsid w:val="009D286B"/>
    <w:rsid w:val="009D54F3"/>
    <w:rsid w:val="009E0895"/>
    <w:rsid w:val="009F116D"/>
    <w:rsid w:val="009F7E7C"/>
    <w:rsid w:val="00A24005"/>
    <w:rsid w:val="00A24984"/>
    <w:rsid w:val="00A26561"/>
    <w:rsid w:val="00A276FD"/>
    <w:rsid w:val="00A367C8"/>
    <w:rsid w:val="00A438F3"/>
    <w:rsid w:val="00A5787E"/>
    <w:rsid w:val="00A6011A"/>
    <w:rsid w:val="00A613A3"/>
    <w:rsid w:val="00A63811"/>
    <w:rsid w:val="00A71C17"/>
    <w:rsid w:val="00A71C27"/>
    <w:rsid w:val="00A71EEA"/>
    <w:rsid w:val="00A76095"/>
    <w:rsid w:val="00A81DA8"/>
    <w:rsid w:val="00A82293"/>
    <w:rsid w:val="00A82EC1"/>
    <w:rsid w:val="00A85F8A"/>
    <w:rsid w:val="00AC387E"/>
    <w:rsid w:val="00AD3285"/>
    <w:rsid w:val="00AD52B5"/>
    <w:rsid w:val="00AE2E2B"/>
    <w:rsid w:val="00AF1377"/>
    <w:rsid w:val="00AF1CCD"/>
    <w:rsid w:val="00B041AA"/>
    <w:rsid w:val="00B11DC2"/>
    <w:rsid w:val="00B27F2D"/>
    <w:rsid w:val="00B33296"/>
    <w:rsid w:val="00B6129D"/>
    <w:rsid w:val="00B61B2E"/>
    <w:rsid w:val="00B61EA2"/>
    <w:rsid w:val="00B667A0"/>
    <w:rsid w:val="00B727DC"/>
    <w:rsid w:val="00B734E4"/>
    <w:rsid w:val="00B76265"/>
    <w:rsid w:val="00B824A7"/>
    <w:rsid w:val="00B842DF"/>
    <w:rsid w:val="00B92DA7"/>
    <w:rsid w:val="00BA360D"/>
    <w:rsid w:val="00BA76F9"/>
    <w:rsid w:val="00BB31DC"/>
    <w:rsid w:val="00BC4C16"/>
    <w:rsid w:val="00BC70EF"/>
    <w:rsid w:val="00BD59A6"/>
    <w:rsid w:val="00BE6908"/>
    <w:rsid w:val="00BF26BB"/>
    <w:rsid w:val="00C27CC9"/>
    <w:rsid w:val="00C30DB5"/>
    <w:rsid w:val="00C357DC"/>
    <w:rsid w:val="00C358A8"/>
    <w:rsid w:val="00C36A68"/>
    <w:rsid w:val="00C36FA5"/>
    <w:rsid w:val="00C42B4D"/>
    <w:rsid w:val="00C50466"/>
    <w:rsid w:val="00C53AA1"/>
    <w:rsid w:val="00C5556E"/>
    <w:rsid w:val="00C601BF"/>
    <w:rsid w:val="00C60F07"/>
    <w:rsid w:val="00C71E9F"/>
    <w:rsid w:val="00C812BD"/>
    <w:rsid w:val="00C962DB"/>
    <w:rsid w:val="00CD647D"/>
    <w:rsid w:val="00CF50AA"/>
    <w:rsid w:val="00D027CD"/>
    <w:rsid w:val="00D046B8"/>
    <w:rsid w:val="00D22DEF"/>
    <w:rsid w:val="00D244FB"/>
    <w:rsid w:val="00D2753B"/>
    <w:rsid w:val="00D30419"/>
    <w:rsid w:val="00D36745"/>
    <w:rsid w:val="00D36C72"/>
    <w:rsid w:val="00D409E5"/>
    <w:rsid w:val="00D52B54"/>
    <w:rsid w:val="00D66E62"/>
    <w:rsid w:val="00D91FB8"/>
    <w:rsid w:val="00DB1788"/>
    <w:rsid w:val="00DE3C27"/>
    <w:rsid w:val="00DF2F91"/>
    <w:rsid w:val="00DF49B0"/>
    <w:rsid w:val="00E111A1"/>
    <w:rsid w:val="00E12A00"/>
    <w:rsid w:val="00E13A0E"/>
    <w:rsid w:val="00E26E58"/>
    <w:rsid w:val="00E44A98"/>
    <w:rsid w:val="00E44D88"/>
    <w:rsid w:val="00E623BE"/>
    <w:rsid w:val="00E6486C"/>
    <w:rsid w:val="00E65F03"/>
    <w:rsid w:val="00E677E5"/>
    <w:rsid w:val="00E678EC"/>
    <w:rsid w:val="00E702D5"/>
    <w:rsid w:val="00E81351"/>
    <w:rsid w:val="00E82F43"/>
    <w:rsid w:val="00EA798D"/>
    <w:rsid w:val="00EB2BDE"/>
    <w:rsid w:val="00EB2D5F"/>
    <w:rsid w:val="00EB3A6A"/>
    <w:rsid w:val="00EB52F5"/>
    <w:rsid w:val="00EB65B4"/>
    <w:rsid w:val="00EC1B72"/>
    <w:rsid w:val="00EC3B6B"/>
    <w:rsid w:val="00EC552C"/>
    <w:rsid w:val="00EE7E4B"/>
    <w:rsid w:val="00EF0D9F"/>
    <w:rsid w:val="00F14A30"/>
    <w:rsid w:val="00F2026D"/>
    <w:rsid w:val="00F2266C"/>
    <w:rsid w:val="00F3421C"/>
    <w:rsid w:val="00F43973"/>
    <w:rsid w:val="00F47A9E"/>
    <w:rsid w:val="00F602E3"/>
    <w:rsid w:val="00F70246"/>
    <w:rsid w:val="00F73000"/>
    <w:rsid w:val="00F73938"/>
    <w:rsid w:val="00F7398F"/>
    <w:rsid w:val="00F82645"/>
    <w:rsid w:val="00F95B90"/>
    <w:rsid w:val="00F96B88"/>
    <w:rsid w:val="00FB046E"/>
    <w:rsid w:val="00FB3689"/>
    <w:rsid w:val="00FB4009"/>
    <w:rsid w:val="00FC1724"/>
    <w:rsid w:val="00FC2446"/>
    <w:rsid w:val="00FC5363"/>
    <w:rsid w:val="00FC7D7D"/>
    <w:rsid w:val="00FD2244"/>
    <w:rsid w:val="00FE3136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6129D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unhideWhenUsed/>
    <w:qFormat/>
    <w:rsid w:val="00F73938"/>
    <w:pPr>
      <w:keepNext/>
      <w:adjustRightInd w:val="0"/>
      <w:snapToGrid w:val="0"/>
      <w:spacing w:before="100" w:beforeAutospacing="1" w:after="100" w:afterAutospacing="1"/>
      <w:jc w:val="both"/>
      <w:outlineLvl w:val="1"/>
    </w:pPr>
    <w:rPr>
      <w:rFonts w:ascii="Arial Unicode MS" w:hAnsi="Arial Unicode MS" w:cs="Arial Unicode MS"/>
      <w:bCs/>
      <w:color w:val="333399"/>
      <w:szCs w:val="48"/>
    </w:rPr>
  </w:style>
  <w:style w:type="paragraph" w:styleId="3">
    <w:name w:val="heading 3"/>
    <w:basedOn w:val="a"/>
    <w:next w:val="a"/>
    <w:link w:val="30"/>
    <w:unhideWhenUsed/>
    <w:qFormat/>
    <w:rsid w:val="00E82F43"/>
    <w:pPr>
      <w:keepNext/>
      <w:adjustRightInd w:val="0"/>
      <w:snapToGrid w:val="0"/>
      <w:spacing w:before="100" w:beforeAutospacing="1" w:after="100" w:afterAutospacing="1"/>
      <w:jc w:val="both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F73938"/>
    <w:rPr>
      <w:rFonts w:ascii="Arial Unicode MS" w:hAnsi="Arial Unicode MS" w:cs="Arial Unicode MS"/>
      <w:bCs/>
      <w:color w:val="333399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B6129D"/>
    <w:rPr>
      <w:rFonts w:ascii="Arial Unicode MS" w:hAnsi="Arial Unicode MS" w:cs="Arial Unicode MS"/>
      <w:b/>
      <w:bCs/>
      <w:color w:val="990000"/>
      <w:kern w:val="2"/>
      <w:szCs w:val="52"/>
    </w:rPr>
  </w:style>
  <w:style w:type="character" w:customStyle="1" w:styleId="30">
    <w:name w:val="標題 3 字元"/>
    <w:link w:val="3"/>
    <w:rsid w:val="00E82F43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tb.org.t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6law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6law.com/99life/law-book/&#32676;&#26360;&#27835;&#35201;36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S-link&#38651;&#23376;&#26360;&#32034;&#24341;.docx" TargetMode="External"/><Relationship Id="rId14" Type="http://schemas.openxmlformats.org/officeDocument/2006/relationships/hyperlink" Target="mailto:anita39964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38FF-7F5F-429B-A8F1-12B6B467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50</Pages>
  <Words>10880</Words>
  <Characters>62019</Characters>
  <Application>Microsoft Office Word</Application>
  <DocSecurity>0</DocSecurity>
  <Lines>516</Lines>
  <Paragraphs>145</Paragraphs>
  <ScaleCrop>false</ScaleCrop>
  <Company/>
  <LinksUpToDate>false</LinksUpToDate>
  <CharactersWithSpaces>72754</CharactersWithSpaces>
  <SharedDoc>false</SharedDoc>
  <HLinks>
    <vt:vector size="678" baseType="variant">
      <vt:variant>
        <vt:i4>2949124</vt:i4>
      </vt:variant>
      <vt:variant>
        <vt:i4>336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1994363749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1993904997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1994101605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1994036069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1994232677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1994167141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a目錄2</vt:lpwstr>
      </vt:variant>
      <vt:variant>
        <vt:i4>1994167141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a目錄2</vt:lpwstr>
      </vt:variant>
      <vt:variant>
        <vt:i4>1994167141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a目錄2</vt:lpwstr>
      </vt:variant>
      <vt:variant>
        <vt:i4>1994167141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a目錄2</vt:lpwstr>
      </vt:variant>
      <vt:variant>
        <vt:i4>1994363749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-575162313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_本書文字及標點整理說明</vt:lpwstr>
      </vt:variant>
      <vt:variant>
        <vt:i4>-140210264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_陸、明辨__六、因果</vt:lpwstr>
      </vt:variant>
      <vt:variant>
        <vt:i4>823496616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_陸、明辨__五、辨物</vt:lpwstr>
      </vt:variant>
      <vt:variant>
        <vt:i4>-1040609368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_陸、明辨__四、朋黨</vt:lpwstr>
      </vt:variant>
      <vt:variant>
        <vt:i4>-596799576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_陸、明辨__三、才德</vt:lpwstr>
      </vt:variant>
      <vt:variant>
        <vt:i4>-266367064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_陸、明辨__二、人情</vt:lpwstr>
      </vt:variant>
      <vt:variant>
        <vt:i4>780373928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_陸、明辨__一、邪正</vt:lpwstr>
      </vt:variant>
      <vt:variant>
        <vt:i4>-46702258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_伍、敬慎__七、養生</vt:lpwstr>
      </vt:variant>
      <vt:variant>
        <vt:i4>1734293637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_伍、敬慎__六、慎始終</vt:lpwstr>
      </vt:variant>
      <vt:variant>
        <vt:i4>90399054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_伍、敬慎__五、應事</vt:lpwstr>
      </vt:variant>
      <vt:variant>
        <vt:i4>-390635186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_伍、敬慎__四、鑒戒</vt:lpwstr>
      </vt:variant>
      <vt:variant>
        <vt:i4>143417678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_伍、敬慎__三、治亂</vt:lpwstr>
      </vt:variant>
      <vt:variant>
        <vt:i4>-65380018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_伍、敬慎__二、風俗</vt:lpwstr>
      </vt:variant>
      <vt:variant>
        <vt:i4>999317838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_伍、敬慎__一、微漸</vt:lpwstr>
      </vt:variant>
      <vt:variant>
        <vt:i4>-1034526750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_肆、為政__十四、將兵</vt:lpwstr>
      </vt:variant>
      <vt:variant>
        <vt:i4>-129664391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_肆、為政__十三、慎武</vt:lpwstr>
      </vt:variant>
      <vt:variant>
        <vt:i4>-861374617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_肆、為政__十二、法律</vt:lpwstr>
      </vt:variant>
      <vt:variant>
        <vt:i4>-330065952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_肆、為政__十一、賞罰</vt:lpwstr>
      </vt:variant>
      <vt:variant>
        <vt:i4>-560765633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_肆、為政__十、綱紀</vt:lpwstr>
      </vt:variant>
      <vt:variant>
        <vt:i4>-756325057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_肆、為政__九、法古</vt:lpwstr>
      </vt:variant>
      <vt:variant>
        <vt:i4>-853973697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_肆、為政__八、民生</vt:lpwstr>
      </vt:variant>
      <vt:variant>
        <vt:i4>-545561281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_肆、為政__七、愛民</vt:lpwstr>
      </vt:variant>
      <vt:variant>
        <vt:i4>-660576961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_肆、為政__六、禮樂</vt:lpwstr>
      </vt:variant>
      <vt:variant>
        <vt:i4>-609327809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_肆、為政__五、教化</vt:lpwstr>
      </vt:variant>
      <vt:variant>
        <vt:i4>659252543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_肆、為政__四、至公</vt:lpwstr>
      </vt:variant>
      <vt:variant>
        <vt:i4>-243309249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_肆、為政__三、伕使</vt:lpwstr>
      </vt:variant>
      <vt:variant>
        <vt:i4>-922065601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_肆、為政__二、知人</vt:lpwstr>
      </vt:variant>
      <vt:variant>
        <vt:i4>-323328705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_肆、為政__一、務本</vt:lpwstr>
      </vt:variant>
      <vt:variant>
        <vt:i4>-600947009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_參、貴德__十一、有恆</vt:lpwstr>
      </vt:variant>
      <vt:variant>
        <vt:i4>-686727241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_參、貴德__十、學問</vt:lpwstr>
      </vt:variant>
      <vt:variant>
        <vt:i4>-539926601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_參、貴德__九、交友</vt:lpwstr>
      </vt:variant>
      <vt:variant>
        <vt:i4>91905975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_參、貴德__八、謹慎</vt:lpwstr>
      </vt:variant>
      <vt:variant>
        <vt:i4>439508919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_參、貴德__七、謙虛</vt:lpwstr>
      </vt:variant>
      <vt:variant>
        <vt:i4>-790405193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_參、貴德__六、度量</vt:lpwstr>
      </vt:variant>
      <vt:variant>
        <vt:i4>-86024265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_參、貴德__五、正己</vt:lpwstr>
      </vt:variant>
      <vt:variant>
        <vt:i4>55795639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_參、貴德__四、誠信</vt:lpwstr>
      </vt:variant>
      <vt:variant>
        <vt:i4>-538943561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_參、貴德__三、仁義</vt:lpwstr>
      </vt:variant>
      <vt:variant>
        <vt:i4>-889626697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_參、貴德__二、孝悌</vt:lpwstr>
      </vt:variant>
      <vt:variant>
        <vt:i4>-852336713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_參、貴德__一、尚道</vt:lpwstr>
      </vt:variant>
      <vt:variant>
        <vt:i4>-639793069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_貳、臣術__四、舉賢</vt:lpwstr>
      </vt:variant>
      <vt:variant>
        <vt:i4>301893715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_貳、臣術__三、勸諫</vt:lpwstr>
      </vt:variant>
      <vt:variant>
        <vt:i4>895649875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_貳、臣術__二、盡忠</vt:lpwstr>
      </vt:variant>
      <vt:variant>
        <vt:i4>969181267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_貳、臣術__一、立節</vt:lpwstr>
      </vt:variant>
      <vt:variant>
        <vt:i4>425168979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_壹、君道__七、審斷</vt:lpwstr>
      </vt:variant>
      <vt:variant>
        <vt:i4>-1440343103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_壹、君道__六、杜讒邪</vt:lpwstr>
      </vt:variant>
      <vt:variant>
        <vt:i4>1059360851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_壹、君道__五、納諫</vt:lpwstr>
      </vt:variant>
      <vt:variant>
        <vt:i4>107778131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_壹、君道__四、尊賢</vt:lpwstr>
      </vt:variant>
      <vt:variant>
        <vt:i4>293179475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_壹、君道__三、反身</vt:lpwstr>
      </vt:variant>
      <vt:variant>
        <vt:i4>660050003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_壹、君道__二、敦親</vt:lpwstr>
      </vt:variant>
      <vt:variant>
        <vt:i4>218898168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_壹、君道__一、修身_3</vt:lpwstr>
      </vt:variant>
      <vt:variant>
        <vt:i4>218898168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_壹、君道__一、修身_2</vt:lpwstr>
      </vt:variant>
      <vt:variant>
        <vt:i4>218898168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_壹、君道__一、修身_1</vt:lpwstr>
      </vt:variant>
      <vt:variant>
        <vt:i4>223580243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_壹、君道__一、修身</vt:lpwstr>
      </vt:variant>
      <vt:variant>
        <vt:i4>387985502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_甲、戒貪</vt:lpwstr>
      </vt:variant>
      <vt:variant>
        <vt:i4>-1558931941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_【附錄】</vt:lpwstr>
      </vt:variant>
      <vt:variant>
        <vt:i4>-1558939983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_【目錄】</vt:lpwstr>
      </vt:variant>
      <vt:variant>
        <vt:i4>2105741361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_【《群書治要３６０》序】</vt:lpwstr>
      </vt:variant>
      <vt:variant>
        <vt:i4>3866659</vt:i4>
      </vt:variant>
      <vt:variant>
        <vt:i4>3</vt:i4>
      </vt:variant>
      <vt:variant>
        <vt:i4>0</vt:i4>
      </vt:variant>
      <vt:variant>
        <vt:i4>5</vt:i4>
      </vt:variant>
      <vt:variant>
        <vt:lpwstr>http://www.amtb.org.tw/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群書治要</dc:title>
  <dc:subject/>
  <dc:creator>S-link 電子六法-黃婉玲</dc:creator>
  <cp:keywords/>
  <cp:lastModifiedBy>S-link電子六法黃婉玲</cp:lastModifiedBy>
  <cp:revision>9</cp:revision>
  <dcterms:created xsi:type="dcterms:W3CDTF">2014-12-26T12:07:00Z</dcterms:created>
  <dcterms:modified xsi:type="dcterms:W3CDTF">2017-04-05T11:36:00Z</dcterms:modified>
</cp:coreProperties>
</file>