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BF" w:rsidRDefault="007212BF" w:rsidP="007212BF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BF" w:rsidRPr="00A87DF3" w:rsidRDefault="007212BF" w:rsidP="00A315BB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780460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B948CA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B60705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7212BF" w:rsidRDefault="007212BF" w:rsidP="007212BF">
      <w:pPr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8A69AF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8A69AF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911661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7212BF" w:rsidRPr="00407171" w:rsidRDefault="007212BF" w:rsidP="007212BF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7212BF" w:rsidRPr="007212BF" w:rsidRDefault="007212BF" w:rsidP="007212BF">
      <w:pPr>
        <w:ind w:left="142"/>
        <w:jc w:val="center"/>
        <w:rPr>
          <w:rFonts w:ascii="Arial Unicode MS" w:eastAsia="標楷體" w:hAnsi="Arial Unicode MS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F1C">
        <w:rPr>
          <w:rFonts w:hint="eastAsia"/>
          <w:color w:val="FFFFFF"/>
        </w:rPr>
        <w:t>《</w:t>
      </w:r>
      <w:r w:rsidRPr="007212BF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7212BF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證券交易法相關申論題庫彙編</w:t>
      </w:r>
      <w:r w:rsidRPr="007212BF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7212BF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780460">
        <w:rPr>
          <w:rFonts w:ascii="Arial Unicode MS" w:hAnsi="Arial Unicode MS"/>
          <w:color w:val="990000"/>
          <w:sz w:val="28"/>
          <w:szCs w:val="28"/>
        </w:rPr>
        <w:t>70</w:t>
      </w:r>
      <w:r w:rsidRPr="007212BF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9F584F" w:rsidRPr="00A163FF" w:rsidRDefault="009F584F" w:rsidP="009F584F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A163FF">
        <w:rPr>
          <w:rFonts w:hint="eastAsia"/>
          <w:color w:val="5F5F5F"/>
          <w:sz w:val="18"/>
        </w:rPr>
        <w:t>【</w:t>
      </w:r>
      <w:r w:rsidRPr="00A163FF">
        <w:rPr>
          <w:rFonts w:ascii="Arial Unicode MS" w:hAnsi="Arial Unicode MS" w:cs="新細明體" w:hint="eastAsia"/>
          <w:color w:val="5F5F5F"/>
          <w:sz w:val="18"/>
          <w:szCs w:val="20"/>
        </w:rPr>
        <w:t>科目】包括</w:t>
      </w:r>
      <w:r w:rsidRPr="00A163FF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 w:rsidRPr="00A163FF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a</w:t>
      </w:r>
      <w:r w:rsidRPr="00A163FF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另有</w:t>
      </w:r>
      <w:hyperlink r:id="rId14" w:history="1">
        <w:r w:rsidRPr="00A163FF">
          <w:rPr>
            <w:rStyle w:val="a3"/>
            <w:rFonts w:ascii="Arial Unicode MS" w:hAnsi="Arial Unicode MS" w:hint="eastAsia"/>
            <w:sz w:val="18"/>
          </w:rPr>
          <w:t>測驗題</w:t>
        </w:r>
      </w:hyperlink>
    </w:p>
    <w:p w:rsidR="008A7C6B" w:rsidRDefault="008A7C6B" w:rsidP="0046649B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4C2B44">
        <w:rPr>
          <w:rFonts w:ascii="Arial Unicode MS" w:hAnsi="Arial Unicode MS" w:cs="新細明體" w:hint="eastAsia"/>
        </w:rPr>
        <w:t>【其他科目】</w:t>
      </w:r>
      <w:r w:rsidR="00A315BB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證券交易法相關申論題庫" w:history="1">
        <w:r w:rsidR="00A315BB">
          <w:rPr>
            <w:rStyle w:val="a3"/>
            <w:rFonts w:ascii="Arial Unicode MS" w:hAnsi="Arial Unicode MS" w:hint="eastAsia"/>
            <w:sz w:val="22"/>
          </w:rPr>
          <w:t>S-l</w:t>
        </w:r>
        <w:r w:rsidR="00A315BB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A315BB" w:rsidRPr="00A315BB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A315BB" w:rsidRPr="00A315BB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315BB" w:rsidRPr="00A315B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A315BB" w:rsidRPr="00A315B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A315BB" w:rsidRPr="00A315B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A315BB" w:rsidRPr="00A315B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A315BB" w:rsidRPr="00A315B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315BB" w:rsidRPr="00A315B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A315BB" w:rsidRPr="00A315BB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A315BB" w:rsidRPr="00A315B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A315BB" w:rsidRPr="00A315B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A315BB" w:rsidRPr="00A315B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315BB" w:rsidRPr="00A315B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A315BB" w:rsidRPr="00A315B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672A3A" w:rsidRPr="00672A3A" w:rsidRDefault="00672A3A" w:rsidP="00672A3A">
      <w:pPr>
        <w:ind w:left="142"/>
        <w:jc w:val="center"/>
        <w:rPr>
          <w:rStyle w:val="a3"/>
          <w:rFonts w:ascii="Arial Unicode MS" w:eastAsia="標楷體" w:hAnsi="Arial Unicode MS"/>
          <w:color w:val="5F5F5F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103年(1)"/>
      <w:bookmarkEnd w:id="1"/>
      <w:r w:rsidRPr="00B22C55">
        <w:rPr>
          <w:rFonts w:ascii="新細明體" w:cs="新細明體" w:hint="eastAsia"/>
          <w:color w:val="5F5F5F"/>
          <w:sz w:val="18"/>
          <w:szCs w:val="20"/>
          <w:lang w:val="zh-TW"/>
        </w:rPr>
        <w:t>◆◇</w:t>
      </w:r>
      <w:r w:rsidRPr="00B22C55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B22C55">
        <w:rPr>
          <w:rFonts w:ascii="新細明體" w:cs="新細明體" w:hint="eastAsia"/>
          <w:color w:val="5F5F5F"/>
          <w:sz w:val="18"/>
          <w:szCs w:val="20"/>
          <w:lang w:val="zh-TW"/>
        </w:rPr>
        <w:t>◆◇</w:t>
      </w:r>
    </w:p>
    <w:tbl>
      <w:tblPr>
        <w:tblW w:w="5186" w:type="pct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5811"/>
      </w:tblGrid>
      <w:tr w:rsidR="00672A3A" w:rsidRPr="00C07269" w:rsidTr="00C256E9">
        <w:trPr>
          <w:cantSplit/>
          <w:trHeight w:val="476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  <w:vAlign w:val="center"/>
          </w:tcPr>
          <w:p w:rsidR="00B60705" w:rsidRDefault="00B60705" w:rsidP="00B60705">
            <w:pPr>
              <w:jc w:val="center"/>
              <w:rPr>
                <w:rFonts w:ascii="Arial Unicode MS" w:hAnsi="Arial Unicode MS"/>
                <w:sz w:val="18"/>
              </w:rPr>
            </w:pPr>
            <w:bookmarkStart w:id="2" w:name="top"/>
            <w:bookmarkEnd w:id="2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B75D8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 w:rsidRPr="00C67CC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67CCF">
              <w:rPr>
                <w:rFonts w:ascii="Arial Unicode MS" w:hAnsi="Arial Unicode MS" w:hint="eastAsia"/>
                <w:sz w:val="18"/>
              </w:rPr>
              <w:t>(</w:t>
            </w:r>
            <w:r w:rsidR="00780460">
              <w:rPr>
                <w:rFonts w:ascii="Arial Unicode MS" w:hAnsi="Arial Unicode MS"/>
                <w:sz w:val="18"/>
              </w:rPr>
              <w:t>5</w:t>
            </w:r>
            <w:r w:rsidRPr="00C67CCF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B75D8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C67CC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67CCF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/>
                <w:sz w:val="18"/>
              </w:rPr>
              <w:t>5</w:t>
            </w:r>
            <w:r w:rsidRPr="00C67CCF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B75D8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C67CC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67CCF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5</w:t>
            </w:r>
            <w:r w:rsidRPr="00C67CCF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F254FB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F254FB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254FB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5</w:t>
            </w:r>
            <w:r w:rsidRPr="00F254FB">
              <w:rPr>
                <w:rFonts w:ascii="Arial Unicode MS" w:hAnsi="Arial Unicode MS" w:hint="eastAsia"/>
                <w:sz w:val="18"/>
              </w:rPr>
              <w:t>)</w:t>
            </w:r>
            <w:r w:rsidRPr="00F254FB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F254FB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103</w:t>
              </w:r>
              <w:r w:rsidRPr="00F254FB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254FB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4</w:t>
            </w:r>
            <w:r w:rsidRPr="00F254FB">
              <w:rPr>
                <w:rFonts w:ascii="Arial Unicode MS" w:hAnsi="Arial Unicode MS" w:hint="eastAsia"/>
                <w:sz w:val="18"/>
              </w:rPr>
              <w:t>)</w:t>
            </w:r>
            <w:r w:rsidRPr="00F254FB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F254FB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102</w:t>
              </w:r>
              <w:r w:rsidRPr="00F254FB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254FB">
              <w:rPr>
                <w:rFonts w:ascii="Arial Unicode MS" w:hAnsi="Arial Unicode MS" w:hint="eastAsia"/>
                <w:sz w:val="18"/>
              </w:rPr>
              <w:t>(5)</w:t>
            </w:r>
            <w:r w:rsidRPr="00F254FB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F254FB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F254FB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254FB">
              <w:rPr>
                <w:rFonts w:ascii="Arial Unicode MS" w:hAnsi="Arial Unicode MS" w:hint="eastAsia"/>
                <w:sz w:val="18"/>
              </w:rPr>
              <w:t>(4)</w:t>
            </w:r>
            <w:r w:rsidRPr="007B09AA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672A3A" w:rsidRPr="00672A3A" w:rsidRDefault="00B60705" w:rsidP="00B60705">
            <w:pPr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54FB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F254FB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F254FB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254FB">
              <w:rPr>
                <w:rFonts w:ascii="Arial Unicode MS" w:hAnsi="Arial Unicode MS" w:hint="eastAsia"/>
                <w:sz w:val="18"/>
              </w:rPr>
              <w:t>(4)</w:t>
            </w:r>
            <w:r w:rsidRPr="00F254FB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F254FB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F254FB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9</w:t>
              </w:r>
              <w:r w:rsidRPr="00F254FB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254FB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 w:rsidRPr="00F254FB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F254FB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F254FB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8</w:t>
              </w:r>
              <w:r w:rsidRPr="00F254FB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254FB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 w:rsidRPr="00F254FB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F254FB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97</w:t>
              </w:r>
              <w:r w:rsidRPr="00F254FB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254FB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(3)</w:t>
            </w:r>
            <w:r w:rsidRPr="00F254FB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6年(25)" w:history="1">
              <w:r w:rsidRPr="00F254FB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96</w:t>
              </w:r>
              <w:r w:rsidRPr="00F254FB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254FB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(3)</w:t>
            </w:r>
            <w:r w:rsidRPr="00F254FB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5年(25)" w:history="1">
              <w:r w:rsidRPr="00F254FB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95</w:t>
              </w:r>
              <w:r w:rsidRPr="00F254FB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254FB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(3)</w:t>
            </w:r>
            <w:r w:rsidRPr="00F254FB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4年(25)" w:history="1">
              <w:r w:rsidRPr="00F254FB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94</w:t>
              </w:r>
              <w:r w:rsidRPr="00F254FB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254FB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(5)</w:t>
            </w:r>
            <w:r w:rsidRPr="00F254FB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F254FB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93</w:t>
              </w:r>
              <w:r w:rsidRPr="00F254FB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254FB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(3)</w:t>
            </w:r>
            <w:r w:rsidRPr="00F254FB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F254FB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92</w:t>
              </w:r>
              <w:r w:rsidRPr="00F254FB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254FB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 w:rsidRPr="00F254FB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F254FB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91</w:t>
              </w:r>
              <w:r w:rsidRPr="00F254FB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254FB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</w:p>
        </w:tc>
      </w:tr>
      <w:tr w:rsidR="00530A21" w:rsidRPr="00C07269" w:rsidTr="00420971">
        <w:trPr>
          <w:cantSplit/>
          <w:trHeight w:val="529"/>
        </w:trPr>
        <w:tc>
          <w:tcPr>
            <w:tcW w:w="274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530A21" w:rsidRPr="00A22EEE" w:rsidRDefault="00530A21" w:rsidP="00530A21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1"/>
            <w:bookmarkEnd w:id="3"/>
            <w:r w:rsidRPr="00A22EEE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22EEE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A22EE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18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530A21" w:rsidRDefault="00530A21" w:rsidP="00530A21">
            <w:pPr>
              <w:jc w:val="both"/>
              <w:rPr>
                <w:rFonts w:ascii="Arial Unicode MS" w:hAnsi="Arial Unicode MS"/>
              </w:rPr>
            </w:pPr>
            <w:r w:rsidRPr="00C07269">
              <w:rPr>
                <w:rFonts w:ascii="Arial Unicode MS" w:hAnsi="Arial Unicode MS" w:hint="eastAsia"/>
              </w:rPr>
              <w:t>公務人員特種考試司法人員</w:t>
            </w:r>
            <w:r w:rsidRPr="00C07269">
              <w:rPr>
                <w:rFonts w:ascii="Arial Unicode MS" w:hAnsi="Arial Unicode MS" w:hint="eastAsia"/>
                <w:b/>
              </w:rPr>
              <w:t>三等</w:t>
            </w:r>
            <w:r w:rsidRPr="00C07269">
              <w:rPr>
                <w:rFonts w:ascii="Arial Unicode MS" w:hAnsi="Arial Unicode MS" w:hint="eastAsia"/>
              </w:rPr>
              <w:t>考試</w:t>
            </w:r>
          </w:p>
          <w:p w:rsidR="00530A21" w:rsidRPr="007703F9" w:rsidRDefault="00530A21" w:rsidP="00530A21">
            <w:pPr>
              <w:jc w:val="both"/>
              <w:rPr>
                <w:rFonts w:ascii="Arial Unicode MS" w:hAnsi="Arial Unicode MS"/>
              </w:rPr>
            </w:pPr>
            <w:r w:rsidRPr="007703F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7703F9">
              <w:rPr>
                <w:rFonts w:ascii="Arial Unicode MS" w:hAnsi="Arial Unicode MS" w:hint="eastAsia"/>
              </w:rPr>
              <w:t>。</w:t>
            </w:r>
            <w:hyperlink r:id="rId19" w:anchor="a2b1檢察事務官2" w:history="1">
              <w:r w:rsidRPr="007703F9">
                <w:rPr>
                  <w:rStyle w:val="a3"/>
                  <w:rFonts w:ascii="Arial Unicode MS" w:hAnsi="Arial Unicode MS" w:hint="eastAsia"/>
                </w:rPr>
                <w:t>檢察事務官財經實務組</w:t>
              </w:r>
            </w:hyperlink>
            <w:r w:rsidRPr="007703F9">
              <w:rPr>
                <w:rFonts w:ascii="新細明體" w:hAnsi="新細明體" w:hint="eastAsia"/>
              </w:rPr>
              <w:t>、</w:t>
            </w:r>
            <w:hyperlink r:id="rId20" w:anchor="a2b1司法事務官2" w:history="1">
              <w:r w:rsidRPr="007703F9">
                <w:rPr>
                  <w:rStyle w:val="a3"/>
                  <w:rFonts w:ascii="Arial Unicode MS" w:hAnsi="Arial Unicode MS" w:hint="eastAsia"/>
                </w:rPr>
                <w:t>司法事務官財經事務組</w:t>
              </w:r>
            </w:hyperlink>
            <w:r w:rsidRPr="007703F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6E30C7">
              <w:rPr>
                <w:rFonts w:ascii="Arial Unicode MS" w:hAnsi="Arial Unicode MS" w:hint="eastAsia"/>
                <w:color w:val="5F5F5F"/>
                <w:sz w:val="18"/>
              </w:rPr>
              <w:t>證券交易法與商業會計法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808" w:type="pct"/>
            <w:tcBorders>
              <w:top w:val="single" w:sz="4" w:space="0" w:color="C00000"/>
            </w:tcBorders>
            <w:vAlign w:val="center"/>
          </w:tcPr>
          <w:p w:rsidR="00530A21" w:rsidRDefault="00530A21" w:rsidP="00530A21">
            <w:pPr>
              <w:ind w:leftChars="199" w:left="398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1）107年公務人員特種考試司法人員&amp;法務部調查局調查人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1）106年公務人員特種考試司法人員&amp;法務部調查局調查人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1）105年公務人員特種考試司法人員&amp;法務部調查局調查人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1）104年公務人員特種考試司法人員&amp;法務部調查局調查人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1）103年公務人員特種考試司法人員三等考試。檢察事務官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。（1）102年公務人員特種考試司法人員三等考試。檢察事務官財經實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703F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30A21" w:rsidRDefault="00530A21" w:rsidP="00530A21">
            <w:pPr>
              <w:ind w:leftChars="199" w:left="398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d（1）101年公務人員特種考試司法人員三等考試‧檢察事務官財經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1）100年公務人員特種考試司法人員三等考試‧檢察事務官財經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1）99年公務人員特種考試司法人員三等考試‧檢察事務官財經實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7年公務人員特種考試司法人員三等考試‧檢察事務官財經實務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年公務人員特種考試第二次司法人員三等考試‧司法事務官財經事務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（1）96_年公務人員特種考試第二次司法人員三等考試‧檢察事務官財經實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703F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30A21" w:rsidRPr="008C5224" w:rsidRDefault="00530A21" w:rsidP="00530A21">
            <w:pPr>
              <w:ind w:leftChars="199" w:left="398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年檢事官財經組《證券交易法與商業會計法》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公務人員特種考試司法人員三等考試‧檢察事務官財經實務組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特種考試司法人員三等考試‧檢察事務官財經實務組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公務人員特種考試司法人員三等考試‧檢察事務官財經實務組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1年公務人員特種考試司法人員三等考試‧檢察事務官財經實務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30A21" w:rsidRPr="00C07269" w:rsidTr="00420971">
        <w:trPr>
          <w:cantSplit/>
          <w:trHeight w:val="529"/>
        </w:trPr>
        <w:tc>
          <w:tcPr>
            <w:tcW w:w="274" w:type="pct"/>
            <w:shd w:val="clear" w:color="auto" w:fill="F3F3F3"/>
            <w:vAlign w:val="center"/>
          </w:tcPr>
          <w:p w:rsidR="00530A21" w:rsidRPr="00A22EEE" w:rsidRDefault="00530A21" w:rsidP="00530A21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4" w:name="a02"/>
            <w:bookmarkEnd w:id="4"/>
            <w:r w:rsidRPr="00A22EE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22EEE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A22EE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18" w:type="pct"/>
            <w:shd w:val="clear" w:color="auto" w:fill="F3F3F3"/>
            <w:vAlign w:val="center"/>
          </w:tcPr>
          <w:p w:rsidR="00530A21" w:rsidRPr="00C07269" w:rsidRDefault="00530A21" w:rsidP="00530A21">
            <w:pPr>
              <w:jc w:val="both"/>
              <w:rPr>
                <w:rFonts w:ascii="Arial Unicode MS" w:hAnsi="Arial Unicode MS"/>
              </w:rPr>
            </w:pPr>
            <w:r w:rsidRPr="00C07269">
              <w:rPr>
                <w:rFonts w:ascii="Arial Unicode MS" w:hAnsi="Arial Unicode MS" w:hint="eastAsia"/>
              </w:rPr>
              <w:t>專門職業及技術人員</w:t>
            </w:r>
            <w:r w:rsidRPr="00C07269">
              <w:rPr>
                <w:rFonts w:ascii="Arial Unicode MS" w:hAnsi="Arial Unicode MS" w:hint="eastAsia"/>
                <w:b/>
              </w:rPr>
              <w:t>高等</w:t>
            </w:r>
            <w:r w:rsidRPr="00C07269">
              <w:rPr>
                <w:rFonts w:ascii="Arial Unicode MS" w:hAnsi="Arial Unicode MS" w:hint="eastAsia"/>
              </w:rPr>
              <w:t>考試</w:t>
            </w:r>
            <w:r w:rsidRPr="007703F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1" w:anchor="a2b2會計師" w:history="1">
              <w:r w:rsidRPr="007703F9">
                <w:rPr>
                  <w:rStyle w:val="a3"/>
                  <w:rFonts w:ascii="Arial Unicode MS" w:hAnsi="Arial Unicode MS" w:hint="eastAsia"/>
                </w:rPr>
                <w:t>會計師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6E30C7">
              <w:rPr>
                <w:rFonts w:ascii="Arial Unicode MS" w:hAnsi="Arial Unicode MS" w:hint="eastAsia"/>
                <w:color w:val="5F5F5F"/>
                <w:sz w:val="18"/>
              </w:rPr>
              <w:t>公司法、證券交易法與商業會計法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808" w:type="pct"/>
            <w:shd w:val="clear" w:color="auto" w:fill="F3F3F3"/>
            <w:vAlign w:val="center"/>
          </w:tcPr>
          <w:p w:rsidR="00530A21" w:rsidRDefault="00530A21" w:rsidP="00530A21">
            <w:pPr>
              <w:ind w:leftChars="116" w:left="232" w:firstLineChars="63" w:firstLine="126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a（2）107年專門職業及技術人員高等考試。會計師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2）106年專門職業及技術人員高等考試。會計師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2）105年專門職業及技術人員高等考試。會計師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2）104年專門職業及技術人員高等考試。會計師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a（2）103年專門職業及技術人員高等考試。會計師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a（2）102年專門職業及技術人員高等考試。會計師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703F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30A21" w:rsidRDefault="00530A21" w:rsidP="00530A21">
            <w:pPr>
              <w:ind w:leftChars="116" w:left="232" w:firstLineChars="63" w:firstLine="12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&amp;b（2）101年專門職業及技術人員高等考試‧會計師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2）100年專門職業及技術人員高等考試‧會計師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c（2）99年專門職業及技術人員高等考試‧會計師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?c（2）98年專門職業及技術人員高等考試‧會計師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年專門職業及技術人員高等考試‧會計師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專門職業及技術人員_考試‧高等考試‧會計師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專門職業及技術人員_考試‧高等考試‧會計師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703F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30A21" w:rsidRDefault="00530A21" w:rsidP="00530A21">
            <w:pPr>
              <w:ind w:leftChars="116" w:left="232" w:firstLineChars="63" w:firstLine="12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_年專門職業及技術人員高等考試‧會計師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4_年第一次專門職業及技術人員_檢覈筆試‧會計師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C5224">
              <w:rPr>
                <w:rFonts w:ascii="Arial Unicode MS" w:hAnsi="Arial Unicode MS" w:hint="eastAsia"/>
                <w:szCs w:val="20"/>
              </w:rPr>
              <w:t>檢覈</w:t>
            </w:r>
            <w:r w:rsidRPr="008C522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4_年第二次專門職業及技術人員檢覈筆試‧會計師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C5224">
              <w:rPr>
                <w:rFonts w:ascii="Arial Unicode MS" w:hAnsi="Arial Unicode MS" w:hint="eastAsia"/>
                <w:szCs w:val="20"/>
              </w:rPr>
              <w:t>檢覈</w:t>
            </w:r>
            <w:r w:rsidRPr="008C522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 w:rsidRPr="007703F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30A21" w:rsidRDefault="00530A21" w:rsidP="00530A21">
            <w:pPr>
              <w:ind w:leftChars="116" w:left="232" w:firstLineChars="63" w:firstLine="126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3年專門職業及技術人員高等考試‧會計師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3年專門職業及技術人員檢覈筆試‧會計師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C5224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2年專門職業及技術人員高等考試‧會計師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6）92年專門職業及技術人員_檢覈筆試‧會計師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C5224">
              <w:rPr>
                <w:rFonts w:ascii="Arial Unicode MS" w:hAnsi="Arial Unicode MS" w:hint="eastAsia"/>
                <w:szCs w:val="20"/>
              </w:rPr>
              <w:t>檢覈</w:t>
            </w:r>
            <w:r w:rsidRPr="007703F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30A21" w:rsidRPr="008C5224" w:rsidRDefault="00530A21" w:rsidP="00530A21">
            <w:pPr>
              <w:ind w:leftChars="116" w:left="232" w:firstLineChars="63" w:firstLine="12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1年專門職業及技術人員高等考試‧會計師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1年第一次專門職業及技術人員檢覈筆試‧會計師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C5224">
              <w:rPr>
                <w:rFonts w:ascii="Arial Unicode MS" w:hAnsi="Arial Unicode MS" w:hint="eastAsia"/>
                <w:szCs w:val="20"/>
              </w:rPr>
              <w:t>檢覈</w:t>
            </w:r>
            <w:r w:rsidRPr="008C5224"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1年第二次專門職業及技術人員檢覈筆試‧會計師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C5224">
              <w:rPr>
                <w:rFonts w:ascii="Arial Unicode MS" w:hAnsi="Arial Unicode MS" w:hint="eastAsia"/>
                <w:szCs w:val="20"/>
              </w:rPr>
              <w:t>檢覈</w:t>
            </w:r>
            <w:r w:rsidRPr="008C5224">
              <w:rPr>
                <w:rFonts w:ascii="Arial Unicode MS" w:hAnsi="Arial Unicode MS" w:hint="eastAsia"/>
                <w:szCs w:val="20"/>
              </w:rPr>
              <w:t>2</w:t>
            </w:r>
          </w:p>
        </w:tc>
      </w:tr>
      <w:tr w:rsidR="00D354B1" w:rsidRPr="00C07269" w:rsidTr="00420971">
        <w:trPr>
          <w:cantSplit/>
          <w:trHeight w:val="529"/>
        </w:trPr>
        <w:tc>
          <w:tcPr>
            <w:tcW w:w="274" w:type="pct"/>
            <w:tcBorders>
              <w:bottom w:val="nil"/>
            </w:tcBorders>
            <w:shd w:val="clear" w:color="auto" w:fill="auto"/>
            <w:vAlign w:val="center"/>
          </w:tcPr>
          <w:p w:rsidR="00D354B1" w:rsidRPr="00A22EEE" w:rsidRDefault="00D354B1" w:rsidP="00D354B1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5" w:name="a03"/>
            <w:bookmarkEnd w:id="5"/>
            <w:r w:rsidRPr="00A22EE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22EEE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A22EE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18" w:type="pct"/>
            <w:tcBorders>
              <w:bottom w:val="nil"/>
            </w:tcBorders>
            <w:shd w:val="clear" w:color="auto" w:fill="auto"/>
            <w:vAlign w:val="center"/>
          </w:tcPr>
          <w:p w:rsidR="00D354B1" w:rsidRPr="00C07269" w:rsidRDefault="00D354B1" w:rsidP="00D354B1">
            <w:pPr>
              <w:jc w:val="both"/>
              <w:rPr>
                <w:rFonts w:ascii="Arial Unicode MS" w:hAnsi="Arial Unicode MS"/>
              </w:rPr>
            </w:pPr>
            <w:r w:rsidRPr="00C07269">
              <w:rPr>
                <w:rFonts w:ascii="Arial Unicode MS" w:hAnsi="Arial Unicode MS" w:hint="eastAsia"/>
              </w:rPr>
              <w:t>公務人員</w:t>
            </w:r>
            <w:r w:rsidRPr="00C07269">
              <w:rPr>
                <w:rFonts w:ascii="Arial Unicode MS" w:hAnsi="Arial Unicode MS" w:hint="eastAsia"/>
                <w:b/>
              </w:rPr>
              <w:t>高等</w:t>
            </w:r>
            <w:r w:rsidRPr="00C07269">
              <w:rPr>
                <w:rFonts w:ascii="Arial Unicode MS" w:hAnsi="Arial Unicode MS" w:hint="eastAsia"/>
              </w:rPr>
              <w:t>考試</w:t>
            </w:r>
            <w:r w:rsidRPr="00C07269">
              <w:rPr>
                <w:rFonts w:ascii="Arial Unicode MS" w:hAnsi="Arial Unicode MS" w:hint="eastAsia"/>
                <w:b/>
              </w:rPr>
              <w:t>三級</w:t>
            </w:r>
            <w:r w:rsidRPr="00C07269">
              <w:rPr>
                <w:rFonts w:ascii="Arial Unicode MS" w:hAnsi="Arial Unicode MS" w:hint="eastAsia"/>
              </w:rPr>
              <w:t>考試</w:t>
            </w:r>
            <w:r w:rsidRPr="007703F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2" w:anchor="a3b1c4商業行政" w:history="1">
              <w:r w:rsidRPr="007703F9">
                <w:rPr>
                  <w:rStyle w:val="a3"/>
                  <w:rFonts w:ascii="Arial Unicode MS" w:hAnsi="Arial Unicode MS" w:hint="eastAsia"/>
                </w:rPr>
                <w:t>商業行政</w:t>
              </w:r>
            </w:hyperlink>
          </w:p>
        </w:tc>
        <w:tc>
          <w:tcPr>
            <w:tcW w:w="2808" w:type="pct"/>
            <w:tcBorders>
              <w:bottom w:val="nil"/>
            </w:tcBorders>
            <w:vAlign w:val="center"/>
          </w:tcPr>
          <w:p w:rsidR="00D354B1" w:rsidRDefault="00D354B1" w:rsidP="00D354B1">
            <w:pPr>
              <w:ind w:leftChars="116" w:left="232" w:firstLineChars="63" w:firstLine="126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3）107年公務人員高等考試三級考試。商業行政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3）106年公務人員高等考試三級考試。商業行政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6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3）105年公務人員高等考試三級考試。商業行政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3）104年公務人員高等考試三級考試。商業行政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3）103年公務人員高等考試三級考試。商業行政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。（3）102年公務人員高等考試三級考試。商業行政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703F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354B1" w:rsidRPr="008C5224" w:rsidRDefault="00D354B1" w:rsidP="00D354B1">
            <w:pPr>
              <w:ind w:leftChars="116" w:left="232" w:firstLineChars="63" w:firstLine="126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101年公務人員高等考試三級考試‧商業行政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100年公務人員高等考試三級考試‧商業行政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9年公務人員高等考試三級考試‧商業行政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8年公務人員高等考試三級考試‧商業行政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高等考試三級考試‧商業行政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公務人員高等考試三級考試‧商業行政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869F0" w:rsidRPr="00C07269" w:rsidTr="00420971">
        <w:trPr>
          <w:cantSplit/>
          <w:trHeight w:val="529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869F0" w:rsidRPr="00A22EEE" w:rsidRDefault="00B869F0" w:rsidP="00420971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4"/>
            <w:bookmarkEnd w:id="6"/>
            <w:r w:rsidRPr="00A22EE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22EEE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A22EE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18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869F0" w:rsidRPr="00C07269" w:rsidRDefault="00B869F0" w:rsidP="00420971">
            <w:pPr>
              <w:jc w:val="both"/>
              <w:rPr>
                <w:rFonts w:ascii="Arial Unicode MS" w:hAnsi="Arial Unicode MS"/>
              </w:rPr>
            </w:pPr>
            <w:r w:rsidRPr="00C07269">
              <w:rPr>
                <w:rFonts w:ascii="Arial Unicode MS" w:hAnsi="Arial Unicode MS" w:hint="eastAsia"/>
              </w:rPr>
              <w:t>公務人員</w:t>
            </w:r>
            <w:r w:rsidRPr="00C07269">
              <w:rPr>
                <w:rFonts w:ascii="Arial Unicode MS" w:hAnsi="Arial Unicode MS" w:hint="eastAsia"/>
                <w:b/>
              </w:rPr>
              <w:t>升官等</w:t>
            </w:r>
            <w:r w:rsidRPr="00C07269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r w:rsidRPr="00C07269">
              <w:rPr>
                <w:rFonts w:ascii="Arial Unicode MS" w:hAnsi="Arial Unicode MS" w:hint="eastAsia"/>
                <w:b/>
              </w:rPr>
              <w:t>薦任升官等</w:t>
            </w:r>
            <w:r w:rsidRPr="007703F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3b1c6財稅行政" w:history="1">
              <w:r w:rsidRPr="007703F9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="008A69AF"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710987">
              <w:rPr>
                <w:rFonts w:ascii="Arial Unicode MS" w:hAnsi="Arial Unicode MS" w:hint="eastAsia"/>
                <w:color w:val="5F5F5F"/>
              </w:rPr>
              <w:t>證券管理法規</w:t>
            </w:r>
            <w:r w:rsidR="008A69AF"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808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869F0" w:rsidRPr="008C5224" w:rsidRDefault="00B869F0" w:rsidP="006C58B6">
            <w:pPr>
              <w:ind w:leftChars="116" w:left="232" w:firstLineChars="63" w:firstLine="12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公務人員升官等考試‧薦任升官等‧財稅行政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升官等考試‧薦任升等‧財稅行政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80460" w:rsidRPr="00C07269" w:rsidTr="00420971">
        <w:trPr>
          <w:cantSplit/>
          <w:trHeight w:val="529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460" w:rsidRPr="00A22EEE" w:rsidRDefault="00780460" w:rsidP="0078046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" w:name="a05"/>
            <w:bookmarkEnd w:id="7"/>
            <w:r w:rsidRPr="00A22EE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22EEE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A22EE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1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460" w:rsidRPr="00C07269" w:rsidRDefault="00780460" w:rsidP="00780460">
            <w:pPr>
              <w:jc w:val="both"/>
              <w:rPr>
                <w:rFonts w:ascii="Arial Unicode MS" w:hAnsi="Arial Unicode MS"/>
              </w:rPr>
            </w:pPr>
            <w:r w:rsidRPr="00C07269">
              <w:rPr>
                <w:rFonts w:ascii="Arial Unicode MS" w:hAnsi="Arial Unicode MS" w:hint="eastAsia"/>
              </w:rPr>
              <w:t>公務人員</w:t>
            </w:r>
            <w:r w:rsidRPr="00F95D51">
              <w:rPr>
                <w:rFonts w:ascii="新細明體" w:hAnsi="新細明體" w:hint="eastAsia"/>
              </w:rPr>
              <w:t>特種考試</w:t>
            </w:r>
            <w:r w:rsidRPr="00A8493F">
              <w:rPr>
                <w:rFonts w:ascii="新細明體" w:hAnsi="新細明體" w:hint="eastAsia"/>
                <w:b/>
              </w:rPr>
              <w:t>地方政府</w:t>
            </w:r>
            <w:r w:rsidRPr="00F95D51">
              <w:rPr>
                <w:rFonts w:ascii="新細明體" w:hAnsi="新細明體" w:hint="eastAsia"/>
              </w:rPr>
              <w:t>公務人員</w:t>
            </w:r>
            <w:r w:rsidRPr="00D972D2">
              <w:rPr>
                <w:rFonts w:ascii="Arial Unicode MS" w:hAnsi="Arial Unicode MS" w:hint="eastAsia"/>
              </w:rPr>
              <w:t>三等</w:t>
            </w:r>
            <w:r w:rsidRPr="00F95D51">
              <w:rPr>
                <w:rFonts w:ascii="新細明體" w:hAnsi="新細明體" w:hint="eastAsia"/>
              </w:rPr>
              <w:t>考試</w:t>
            </w:r>
            <w:r w:rsidRPr="007703F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新細明體" w:hAnsi="新細明體" w:hint="eastAsia"/>
              </w:rPr>
              <w:t>。</w:t>
            </w:r>
            <w:hyperlink r:id="rId24" w:anchor="a3b1c9商業行政34" w:history="1">
              <w:r w:rsidRPr="00932C1E">
                <w:rPr>
                  <w:rStyle w:val="a3"/>
                  <w:rFonts w:ascii="Arial Unicode MS" w:hAnsi="Arial Unicode MS" w:hint="eastAsia"/>
                </w:rPr>
                <w:t>商業行政</w:t>
              </w:r>
            </w:hyperlink>
          </w:p>
        </w:tc>
        <w:tc>
          <w:tcPr>
            <w:tcW w:w="2808" w:type="pct"/>
            <w:tcBorders>
              <w:top w:val="nil"/>
              <w:bottom w:val="nil"/>
            </w:tcBorders>
            <w:vAlign w:val="center"/>
          </w:tcPr>
          <w:p w:rsidR="00780460" w:rsidRDefault="00780460" w:rsidP="00780460">
            <w:pPr>
              <w:ind w:leftChars="116" w:left="232" w:firstLineChars="63" w:firstLine="126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（5）107年特種考試地方政府公務人員三等考試。商業行政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5）106年特種考試地方政府公務人員三等考試。商業行政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（5）105年特種考試地方政府公務人員三等考試。商業行政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5）104年特種考試地方政府公務人員考試。商業行政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5）103年特種考試地方政府公務人員考試。商業行政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703F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80460" w:rsidRPr="008C5224" w:rsidRDefault="00780460" w:rsidP="00780460">
            <w:pPr>
              <w:ind w:leftChars="116" w:left="232" w:firstLineChars="63" w:firstLine="126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5）102年特種考試地方政府公務人員考試。商業行政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101年特種考試地方政府公務人員考試‧商業行政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100年特種考試地方政府公務人員考試‧商業行政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99年特種考試地方政府公務人員考試‧商業行政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98年特種考試地方政府公務人員考試‧商業行政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7年特種考試地方政府公務人員考試‧商業行政" w:history="1"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8C522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703F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</w:tc>
      </w:tr>
      <w:tr w:rsidR="00B869F0" w:rsidRPr="00C07269" w:rsidTr="00420971">
        <w:trPr>
          <w:cantSplit/>
          <w:trHeight w:val="529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B869F0" w:rsidRPr="00A22EEE" w:rsidRDefault="00B869F0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" w:name="a06"/>
            <w:bookmarkEnd w:id="8"/>
            <w:r w:rsidRPr="00A22EE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A22EE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18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B869F0" w:rsidRPr="00BE6B92" w:rsidRDefault="00B869F0" w:rsidP="00420971">
            <w:pPr>
              <w:jc w:val="both"/>
              <w:rPr>
                <w:rFonts w:ascii="Arial Unicode MS" w:hAnsi="Arial Unicode MS"/>
                <w:szCs w:val="20"/>
              </w:rPr>
            </w:pPr>
            <w:r w:rsidRPr="00BE6B92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BE6B92">
              <w:rPr>
                <w:rFonts w:ascii="Arial Unicode MS" w:hAnsi="Arial Unicode MS" w:hint="eastAsia"/>
                <w:b/>
                <w:szCs w:val="20"/>
              </w:rPr>
              <w:t>法務部調查局調查人員</w:t>
            </w:r>
            <w:r w:rsidRPr="000B7246">
              <w:rPr>
                <w:rFonts w:ascii="Arial Unicode MS" w:hAnsi="Arial Unicode MS" w:hint="eastAsia"/>
                <w:b/>
                <w:szCs w:val="20"/>
              </w:rPr>
              <w:t>三等</w:t>
            </w:r>
            <w:r w:rsidRPr="00BE6B92">
              <w:rPr>
                <w:rFonts w:ascii="Arial Unicode MS" w:hAnsi="Arial Unicode MS" w:hint="eastAsia"/>
                <w:szCs w:val="20"/>
              </w:rPr>
              <w:t>考試</w:t>
            </w:r>
            <w:r w:rsidRPr="007703F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BE6B92">
              <w:rPr>
                <w:rFonts w:ascii="Arial Unicode MS" w:hAnsi="Arial Unicode MS" w:hint="eastAsia"/>
                <w:szCs w:val="20"/>
              </w:rPr>
              <w:t>。</w:t>
            </w:r>
            <w:hyperlink r:id="rId25" w:anchor="a3b7財經實務組" w:history="1">
              <w:r w:rsidRPr="00BE6B92">
                <w:rPr>
                  <w:rStyle w:val="a3"/>
                  <w:rFonts w:ascii="Arial Unicode MS" w:hAnsi="Arial Unicode MS" w:hint="eastAsia"/>
                  <w:szCs w:val="20"/>
                </w:rPr>
                <w:t>財經實務組</w:t>
              </w:r>
            </w:hyperlink>
          </w:p>
        </w:tc>
        <w:tc>
          <w:tcPr>
            <w:tcW w:w="2808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B869F0" w:rsidRDefault="00B869F0" w:rsidP="006C58B6">
            <w:pPr>
              <w:ind w:leftChars="116" w:left="232" w:firstLineChars="63" w:firstLine="12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1）106年公務人員特種考試司法人員&amp;法務部調查局調查人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1）105年公務人員特種考試司法人員&amp;法務部調查局調查人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1）104年公務人員特種考試司法人員&amp;法務部調查局調查人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1）103年公務人員特種考試司法人員三等考試。檢察事務官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13）102年公務人員特種考試法務部調查局調查人員三等考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D17A2B" w:rsidRPr="00C07269" w:rsidTr="00420971">
        <w:trPr>
          <w:cantSplit/>
          <w:trHeight w:val="529"/>
        </w:trPr>
        <w:tc>
          <w:tcPr>
            <w:tcW w:w="274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D17A2B" w:rsidRPr="00A22EEE" w:rsidRDefault="00D17A2B" w:rsidP="00D17A2B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7"/>
            <w:bookmarkEnd w:id="9"/>
            <w:r w:rsidRPr="00A22EE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A22EE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18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D17A2B" w:rsidRDefault="00D17A2B" w:rsidP="00D17A2B">
            <w:pPr>
              <w:ind w:leftChars="-11" w:left="-22"/>
              <w:jc w:val="both"/>
              <w:rPr>
                <w:rStyle w:val="a3"/>
                <w:rFonts w:ascii="Arial Unicode MS" w:hAnsi="Arial Unicode MS"/>
              </w:rPr>
            </w:pPr>
            <w:r w:rsidRPr="00E71610">
              <w:rPr>
                <w:rFonts w:ascii="Arial Unicode MS" w:hAnsi="Arial Unicode MS" w:hint="eastAsia"/>
              </w:rPr>
              <w:t>專門職業及技術人員</w:t>
            </w:r>
            <w:r w:rsidRPr="00E71610">
              <w:rPr>
                <w:rFonts w:ascii="Arial Unicode MS" w:hAnsi="Arial Unicode MS" w:hint="eastAsia"/>
                <w:b/>
              </w:rPr>
              <w:t>高等</w:t>
            </w:r>
            <w:r w:rsidRPr="00E71610">
              <w:rPr>
                <w:rFonts w:ascii="Arial Unicode MS" w:hAnsi="Arial Unicode MS" w:hint="eastAsia"/>
              </w:rPr>
              <w:t>考試</w:t>
            </w:r>
            <w:r w:rsidRPr="00910E53">
              <w:rPr>
                <w:rFonts w:ascii="Arial Unicode MS" w:hAnsi="Arial Unicode MS" w:hint="eastAsia"/>
                <w:b/>
              </w:rPr>
              <w:t>。</w:t>
            </w:r>
            <w:hyperlink r:id="rId26" w:anchor="a2b2律師" w:history="1">
              <w:r w:rsidRPr="00AD2B94">
                <w:rPr>
                  <w:rStyle w:val="a3"/>
                  <w:rFonts w:ascii="Arial Unicode MS" w:hAnsi="Arial Unicode MS" w:hint="eastAsia"/>
                </w:rPr>
                <w:t>律師</w:t>
              </w:r>
            </w:hyperlink>
            <w:r w:rsidRPr="007703F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17A2B" w:rsidRPr="006E30C7" w:rsidRDefault="00D17A2B" w:rsidP="00D17A2B">
            <w:pPr>
              <w:ind w:leftChars="-11" w:left="-22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6E30C7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公司法、保險法與證券交易法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808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D17A2B" w:rsidRDefault="00D17A2B" w:rsidP="00D17A2B">
            <w:pPr>
              <w:ind w:leftChars="116" w:left="232" w:firstLineChars="63" w:firstLine="12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7）107年專門職業及技術人員高等考試律師考試第二試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7）106年專門職業及技術人員高等考試律師考試第二試。律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7）105年專門職業及技術人員高等考試律師考試第二試。律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7）104年專門職業及技術人員高等考試律師考試第二試。律" w:history="1"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8C522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672A3A" w:rsidRPr="00C07269" w:rsidRDefault="00672A3A" w:rsidP="00672A3A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</w:t>
      </w: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</w:t>
      </w:r>
      <w:hyperlink w:anchor="a03" w:history="1">
        <w:r>
          <w:rPr>
            <w:rStyle w:val="a3"/>
            <w:rFonts w:ascii="Arial Unicode MS" w:hAnsi="Arial Unicode MS"/>
            <w:sz w:val="18"/>
          </w:rPr>
          <w:t>回目錄</w:t>
        </w:r>
        <w:r>
          <w:rPr>
            <w:rStyle w:val="a3"/>
            <w:rFonts w:ascii="Arial Unicode MS" w:hAnsi="Arial Unicode MS"/>
            <w:sz w:val="18"/>
          </w:rPr>
          <w:t>(3)</w:t>
        </w:r>
      </w:hyperlink>
      <w:r w:rsidR="008A69AF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8A69AF">
        <w:rPr>
          <w:rFonts w:ascii="Arial Unicode MS" w:hAnsi="Arial Unicode MS" w:hint="eastAsia"/>
          <w:color w:val="808000"/>
          <w:sz w:val="18"/>
        </w:rPr>
        <w:t>〉〉</w:t>
      </w:r>
    </w:p>
    <w:p w:rsidR="007212BF" w:rsidRPr="006A5D67" w:rsidRDefault="007212BF" w:rsidP="007E340E">
      <w:pPr>
        <w:pStyle w:val="1"/>
        <w:spacing w:beforeLines="30" w:before="108" w:beforeAutospacing="0" w:afterLines="30" w:after="108" w:afterAutospacing="0"/>
      </w:pPr>
      <w:r w:rsidRPr="006A5D67">
        <w:rPr>
          <w:rFonts w:hint="eastAsia"/>
        </w:rPr>
        <w:t>10</w:t>
      </w:r>
      <w:r>
        <w:rPr>
          <w:rFonts w:hint="eastAsia"/>
        </w:rPr>
        <w:t>3</w:t>
      </w:r>
      <w:r w:rsidRPr="006A5D67">
        <w:rPr>
          <w:rFonts w:hint="eastAsia"/>
        </w:rPr>
        <w:t>年</w:t>
      </w:r>
      <w:r w:rsidRPr="006A5D67">
        <w:rPr>
          <w:rFonts w:hint="eastAsia"/>
        </w:rPr>
        <w:t>(</w:t>
      </w:r>
      <w:r w:rsidR="008A7C6B">
        <w:rPr>
          <w:rFonts w:hint="eastAsia"/>
        </w:rPr>
        <w:t>4</w:t>
      </w:r>
      <w:r w:rsidRPr="006A5D67">
        <w:rPr>
          <w:rFonts w:hint="eastAsia"/>
        </w:rPr>
        <w:t>)</w:t>
      </w:r>
    </w:p>
    <w:p w:rsidR="007212BF" w:rsidRPr="00A22EEE" w:rsidRDefault="007212BF" w:rsidP="007E340E">
      <w:pPr>
        <w:pStyle w:val="2"/>
        <w:spacing w:beforeLines="30" w:before="108" w:beforeAutospacing="0" w:afterLines="30" w:after="108" w:afterAutospacing="0"/>
      </w:pPr>
      <w:bookmarkStart w:id="10" w:name="_10301。（3）103年公務人員高等考試三級考試。商業行政"/>
      <w:bookmarkEnd w:id="10"/>
      <w:r w:rsidRPr="00A22EEE">
        <w:rPr>
          <w:rFonts w:hint="eastAsia"/>
        </w:rPr>
        <w:t>10</w:t>
      </w:r>
      <w:r>
        <w:rPr>
          <w:rFonts w:hint="eastAsia"/>
        </w:rPr>
        <w:t>3</w:t>
      </w:r>
      <w:r w:rsidRPr="00A22EEE">
        <w:rPr>
          <w:rFonts w:hint="eastAsia"/>
        </w:rPr>
        <w:t>01</w:t>
      </w:r>
      <w:r>
        <w:rPr>
          <w:rFonts w:hint="eastAsia"/>
        </w:rPr>
        <w:t>。</w:t>
      </w:r>
      <w:r w:rsidRPr="00A22EEE">
        <w:rPr>
          <w:rFonts w:hint="eastAsia"/>
        </w:rPr>
        <w:t>（</w:t>
      </w:r>
      <w:r w:rsidRPr="00A22EEE">
        <w:rPr>
          <w:rFonts w:hint="eastAsia"/>
        </w:rPr>
        <w:t>3</w:t>
      </w:r>
      <w:r w:rsidRPr="00A22EEE">
        <w:rPr>
          <w:rFonts w:hint="eastAsia"/>
        </w:rPr>
        <w:t>）</w:t>
      </w:r>
      <w:r w:rsidRPr="00A22EEE">
        <w:rPr>
          <w:rFonts w:hint="eastAsia"/>
        </w:rPr>
        <w:t>10</w:t>
      </w:r>
      <w:r>
        <w:rPr>
          <w:rFonts w:hint="eastAsia"/>
        </w:rPr>
        <w:t>3</w:t>
      </w:r>
      <w:r w:rsidRPr="00A22EEE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A22EEE">
        <w:rPr>
          <w:rFonts w:hint="eastAsia"/>
        </w:rPr>
        <w:t>商業行政</w:t>
      </w:r>
    </w:p>
    <w:p w:rsidR="007212BF" w:rsidRDefault="007212BF" w:rsidP="007212BF">
      <w:pPr>
        <w:jc w:val="both"/>
        <w:rPr>
          <w:rFonts w:ascii="Arial Unicode MS" w:hAnsi="Arial Unicode MS"/>
        </w:rPr>
      </w:pPr>
      <w:r w:rsidRPr="00976272">
        <w:rPr>
          <w:rFonts w:ascii="Arial Unicode MS" w:hAnsi="Arial Unicode MS" w:hint="eastAsia"/>
        </w:rPr>
        <w:t>103</w:t>
      </w:r>
      <w:r w:rsidRPr="00976272">
        <w:rPr>
          <w:rFonts w:ascii="Arial Unicode MS" w:hAnsi="Arial Unicode MS" w:hint="eastAsia"/>
        </w:rPr>
        <w:t>年公務人員高等考試三級考試試題</w:t>
      </w:r>
      <w:r w:rsidRPr="00976272">
        <w:rPr>
          <w:rFonts w:ascii="Arial Unicode MS" w:hAnsi="Arial Unicode MS" w:hint="eastAsia"/>
        </w:rPr>
        <w:t xml:space="preserve"> 22870</w:t>
      </w:r>
    </w:p>
    <w:p w:rsidR="007212BF" w:rsidRPr="00976272" w:rsidRDefault="007212BF" w:rsidP="007212B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976272">
        <w:rPr>
          <w:rFonts w:ascii="Arial Unicode MS" w:hAnsi="Arial Unicode MS" w:hint="eastAsia"/>
        </w:rPr>
        <w:t>商業行政</w:t>
      </w:r>
      <w:r>
        <w:rPr>
          <w:rFonts w:ascii="Arial Unicode MS" w:hAnsi="Arial Unicode MS" w:hint="eastAsia"/>
        </w:rPr>
        <w:t>【</w:t>
      </w:r>
      <w:r w:rsidRPr="00976272">
        <w:rPr>
          <w:rFonts w:ascii="Arial Unicode MS" w:hAnsi="Arial Unicode MS" w:hint="eastAsia"/>
        </w:rPr>
        <w:t>科目</w:t>
      </w:r>
      <w:r>
        <w:rPr>
          <w:rFonts w:ascii="Arial Unicode MS" w:hAnsi="Arial Unicode MS" w:hint="eastAsia"/>
        </w:rPr>
        <w:t>】</w:t>
      </w:r>
      <w:hyperlink r:id="rId27" w:history="1">
        <w:r w:rsidRPr="00C0538A">
          <w:rPr>
            <w:rStyle w:val="a3"/>
            <w:rFonts w:ascii="Arial Unicode MS" w:hAnsi="Arial Unicode MS" w:hint="eastAsia"/>
          </w:rPr>
          <w:t>證券交易法</w:t>
        </w:r>
      </w:hyperlink>
      <w:r>
        <w:rPr>
          <w:rFonts w:ascii="Arial Unicode MS" w:hAnsi="Arial Unicode MS" w:hint="eastAsia"/>
        </w:rPr>
        <w:t>【</w:t>
      </w:r>
      <w:r w:rsidRPr="00976272">
        <w:rPr>
          <w:rFonts w:ascii="Arial Unicode MS" w:hAnsi="Arial Unicode MS" w:hint="eastAsia"/>
        </w:rPr>
        <w:t>考試時間】</w:t>
      </w:r>
      <w:r w:rsidRPr="00976272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小</w:t>
      </w:r>
      <w:r w:rsidRPr="00976272">
        <w:rPr>
          <w:rFonts w:ascii="Arial Unicode MS" w:hAnsi="Arial Unicode MS" w:hint="eastAsia"/>
        </w:rPr>
        <w:t>時</w:t>
      </w:r>
    </w:p>
    <w:p w:rsidR="007212BF" w:rsidRPr="00976272" w:rsidRDefault="007212BF" w:rsidP="007212BF">
      <w:pPr>
        <w:jc w:val="both"/>
        <w:rPr>
          <w:rFonts w:ascii="Arial Unicode MS" w:hAnsi="Arial Unicode MS"/>
        </w:rPr>
      </w:pPr>
    </w:p>
    <w:p w:rsidR="007212BF" w:rsidRDefault="007212BF" w:rsidP="007212BF">
      <w:pPr>
        <w:jc w:val="both"/>
        <w:rPr>
          <w:rFonts w:ascii="Arial Unicode MS" w:hAnsi="Arial Unicode MS"/>
        </w:rPr>
      </w:pPr>
      <w:r w:rsidRPr="00976272">
        <w:rPr>
          <w:rFonts w:ascii="Arial Unicode MS" w:hAnsi="Arial Unicode MS" w:hint="eastAsia"/>
        </w:rPr>
        <w:t xml:space="preserve">　　一、</w:t>
      </w:r>
      <w:r w:rsidRPr="00976272">
        <w:rPr>
          <w:rFonts w:ascii="Arial Unicode MS" w:hAnsi="Arial Unicode MS" w:hint="eastAsia"/>
        </w:rPr>
        <w:t xml:space="preserve">A </w:t>
      </w:r>
      <w:r w:rsidRPr="00976272">
        <w:rPr>
          <w:rFonts w:ascii="Arial Unicode MS" w:hAnsi="Arial Unicode MS" w:hint="eastAsia"/>
        </w:rPr>
        <w:t>為股票已在證券交易所上市之股份有限公司（下稱</w:t>
      </w:r>
      <w:r w:rsidRPr="00976272">
        <w:rPr>
          <w:rFonts w:ascii="Arial Unicode MS" w:hAnsi="Arial Unicode MS" w:hint="eastAsia"/>
        </w:rPr>
        <w:t xml:space="preserve"> A </w:t>
      </w:r>
      <w:r w:rsidRPr="00976272">
        <w:rPr>
          <w:rFonts w:ascii="Arial Unicode MS" w:hAnsi="Arial Unicode MS" w:hint="eastAsia"/>
        </w:rPr>
        <w:t>公司），</w:t>
      </w:r>
      <w:r w:rsidRPr="00976272">
        <w:rPr>
          <w:rFonts w:ascii="Arial Unicode MS" w:hAnsi="Arial Unicode MS" w:hint="eastAsia"/>
        </w:rPr>
        <w:t xml:space="preserve">A </w:t>
      </w:r>
      <w:r w:rsidRPr="00976272">
        <w:rPr>
          <w:rFonts w:ascii="Arial Unicode MS" w:hAnsi="Arial Unicode MS" w:hint="eastAsia"/>
        </w:rPr>
        <w:t>公司由於資金不足無法擴充產能，股</w:t>
      </w:r>
      <w:r w:rsidRPr="00976272">
        <w:rPr>
          <w:rFonts w:ascii="Arial Unicode MS" w:hAnsi="Arial Unicode MS" w:hint="eastAsia"/>
        </w:rPr>
        <w:lastRenderedPageBreak/>
        <w:t>價一直處於低檔，以致股票被限制交易，爰擬議與多家銀行進行貸款，</w:t>
      </w:r>
      <w:r w:rsidRPr="00976272">
        <w:rPr>
          <w:rFonts w:ascii="Arial Unicode MS" w:hAnsi="Arial Unicode MS" w:hint="eastAsia"/>
        </w:rPr>
        <w:t xml:space="preserve">B </w:t>
      </w:r>
      <w:r w:rsidRPr="00976272">
        <w:rPr>
          <w:rFonts w:ascii="Arial Unicode MS" w:hAnsi="Arial Unicode MS" w:hint="eastAsia"/>
        </w:rPr>
        <w:t>銀行為主辦聯貸案之銀行，於民國</w:t>
      </w:r>
      <w:r w:rsidRPr="00976272">
        <w:rPr>
          <w:rFonts w:ascii="Arial Unicode MS" w:hAnsi="Arial Unicode MS" w:hint="eastAsia"/>
        </w:rPr>
        <w:t xml:space="preserve"> 102</w:t>
      </w:r>
      <w:r w:rsidRPr="00976272">
        <w:rPr>
          <w:rFonts w:ascii="Arial Unicode MS" w:hAnsi="Arial Unicode MS" w:hint="eastAsia"/>
        </w:rPr>
        <w:t>年</w:t>
      </w:r>
      <w:r w:rsidRPr="00976272">
        <w:rPr>
          <w:rFonts w:ascii="Arial Unicode MS" w:hAnsi="Arial Unicode MS" w:hint="eastAsia"/>
        </w:rPr>
        <w:t xml:space="preserve"> 6 </w:t>
      </w:r>
      <w:r w:rsidRPr="00976272">
        <w:rPr>
          <w:rFonts w:ascii="Arial Unicode MS" w:hAnsi="Arial Unicode MS" w:hint="eastAsia"/>
        </w:rPr>
        <w:t>月</w:t>
      </w:r>
      <w:r w:rsidRPr="00976272">
        <w:rPr>
          <w:rFonts w:ascii="Arial Unicode MS" w:hAnsi="Arial Unicode MS" w:hint="eastAsia"/>
        </w:rPr>
        <w:t xml:space="preserve"> 18 </w:t>
      </w:r>
      <w:r w:rsidRPr="00976272">
        <w:rPr>
          <w:rFonts w:ascii="Arial Unicode MS" w:hAnsi="Arial Unicode MS" w:hint="eastAsia"/>
        </w:rPr>
        <w:t>日經董事會通過並確定新臺幣（以下同）</w:t>
      </w:r>
      <w:r w:rsidRPr="00976272">
        <w:rPr>
          <w:rFonts w:ascii="Arial Unicode MS" w:hAnsi="Arial Unicode MS" w:hint="eastAsia"/>
        </w:rPr>
        <w:t xml:space="preserve">15 </w:t>
      </w:r>
      <w:r w:rsidRPr="00976272">
        <w:rPr>
          <w:rFonts w:ascii="Arial Unicode MS" w:hAnsi="Arial Unicode MS" w:hint="eastAsia"/>
        </w:rPr>
        <w:t>億元擔保聯貸案，將於</w:t>
      </w:r>
      <w:r w:rsidRPr="00976272">
        <w:rPr>
          <w:rFonts w:ascii="Arial Unicode MS" w:hAnsi="Arial Unicode MS" w:hint="eastAsia"/>
        </w:rPr>
        <w:t xml:space="preserve"> 102</w:t>
      </w:r>
      <w:r w:rsidRPr="00976272">
        <w:rPr>
          <w:rFonts w:ascii="Arial Unicode MS" w:hAnsi="Arial Unicode MS" w:hint="eastAsia"/>
        </w:rPr>
        <w:t>年</w:t>
      </w:r>
      <w:r w:rsidRPr="00976272">
        <w:rPr>
          <w:rFonts w:ascii="Arial Unicode MS" w:hAnsi="Arial Unicode MS" w:hint="eastAsia"/>
        </w:rPr>
        <w:t xml:space="preserve"> 8 </w:t>
      </w:r>
      <w:r w:rsidRPr="00976272">
        <w:rPr>
          <w:rFonts w:ascii="Arial Unicode MS" w:hAnsi="Arial Unicode MS" w:hint="eastAsia"/>
        </w:rPr>
        <w:t>月</w:t>
      </w:r>
      <w:r w:rsidRPr="00976272">
        <w:rPr>
          <w:rFonts w:ascii="Arial Unicode MS" w:hAnsi="Arial Unicode MS" w:hint="eastAsia"/>
        </w:rPr>
        <w:t xml:space="preserve"> 15 </w:t>
      </w:r>
      <w:r w:rsidRPr="00976272">
        <w:rPr>
          <w:rFonts w:ascii="Arial Unicode MS" w:hAnsi="Arial Unicode MS" w:hint="eastAsia"/>
        </w:rPr>
        <w:t>日簽訂聯貸合約，使</w:t>
      </w:r>
      <w:r w:rsidRPr="00976272">
        <w:rPr>
          <w:rFonts w:ascii="Arial Unicode MS" w:hAnsi="Arial Unicode MS" w:hint="eastAsia"/>
        </w:rPr>
        <w:t xml:space="preserve">A </w:t>
      </w:r>
      <w:r w:rsidRPr="00976272">
        <w:rPr>
          <w:rFonts w:ascii="Arial Unicode MS" w:hAnsi="Arial Unicode MS" w:hint="eastAsia"/>
        </w:rPr>
        <w:t>公司可取鉅額之授信，甲為</w:t>
      </w:r>
      <w:r w:rsidRPr="00976272">
        <w:rPr>
          <w:rFonts w:ascii="Arial Unicode MS" w:hAnsi="Arial Unicode MS" w:hint="eastAsia"/>
        </w:rPr>
        <w:t xml:space="preserve"> A </w:t>
      </w:r>
      <w:r w:rsidRPr="00976272">
        <w:rPr>
          <w:rFonts w:ascii="Arial Unicode MS" w:hAnsi="Arial Unicode MS" w:hint="eastAsia"/>
        </w:rPr>
        <w:t>公司董事長，在簽訂聯貸合約消息未公開前告知乙、丙、丁等人，甲、乙、丙、丁隨即安排大股東</w:t>
      </w:r>
      <w:r w:rsidRPr="00976272">
        <w:rPr>
          <w:rFonts w:ascii="Arial Unicode MS" w:hAnsi="Arial Unicode MS" w:hint="eastAsia"/>
        </w:rPr>
        <w:t xml:space="preserve"> C </w:t>
      </w:r>
      <w:r w:rsidRPr="00976272">
        <w:rPr>
          <w:rFonts w:ascii="Arial Unicode MS" w:hAnsi="Arial Unicode MS" w:hint="eastAsia"/>
        </w:rPr>
        <w:t>賣出</w:t>
      </w:r>
      <w:r w:rsidRPr="00976272">
        <w:rPr>
          <w:rFonts w:ascii="Arial Unicode MS" w:hAnsi="Arial Unicode MS" w:hint="eastAsia"/>
        </w:rPr>
        <w:t xml:space="preserve"> A </w:t>
      </w:r>
      <w:r w:rsidRPr="00976272">
        <w:rPr>
          <w:rFonts w:ascii="Arial Unicode MS" w:hAnsi="Arial Unicode MS" w:hint="eastAsia"/>
        </w:rPr>
        <w:t>公司股票，並使用丁名義於</w:t>
      </w:r>
      <w:r w:rsidRPr="00976272">
        <w:rPr>
          <w:rFonts w:ascii="Arial Unicode MS" w:hAnsi="Arial Unicode MS" w:hint="eastAsia"/>
        </w:rPr>
        <w:t xml:space="preserve"> 102</w:t>
      </w:r>
      <w:r w:rsidRPr="00976272">
        <w:rPr>
          <w:rFonts w:ascii="Arial Unicode MS" w:hAnsi="Arial Unicode MS" w:hint="eastAsia"/>
        </w:rPr>
        <w:t>年</w:t>
      </w:r>
      <w:r w:rsidRPr="00976272">
        <w:rPr>
          <w:rFonts w:ascii="Arial Unicode MS" w:hAnsi="Arial Unicode MS" w:hint="eastAsia"/>
        </w:rPr>
        <w:t xml:space="preserve"> 6 </w:t>
      </w:r>
      <w:r w:rsidRPr="00976272">
        <w:rPr>
          <w:rFonts w:ascii="Arial Unicode MS" w:hAnsi="Arial Unicode MS" w:hint="eastAsia"/>
        </w:rPr>
        <w:t>月</w:t>
      </w:r>
      <w:r w:rsidRPr="00976272">
        <w:rPr>
          <w:rFonts w:ascii="Arial Unicode MS" w:hAnsi="Arial Unicode MS" w:hint="eastAsia"/>
        </w:rPr>
        <w:t xml:space="preserve"> 20 </w:t>
      </w:r>
      <w:r w:rsidRPr="00976272">
        <w:rPr>
          <w:rFonts w:ascii="Arial Unicode MS" w:hAnsi="Arial Unicode MS" w:hint="eastAsia"/>
        </w:rPr>
        <w:t>日配合買入，買入完成後始於公開資訊觀測站公告上開消息，</w:t>
      </w:r>
      <w:r w:rsidRPr="00976272">
        <w:rPr>
          <w:rFonts w:ascii="Arial Unicode MS" w:hAnsi="Arial Unicode MS" w:hint="eastAsia"/>
        </w:rPr>
        <w:t>A</w:t>
      </w:r>
      <w:r w:rsidRPr="00976272">
        <w:rPr>
          <w:rFonts w:ascii="Arial Unicode MS" w:hAnsi="Arial Unicode MS" w:hint="eastAsia"/>
        </w:rPr>
        <w:t>公司股票大漲。試請回答下列問題：</w:t>
      </w:r>
    </w:p>
    <w:p w:rsidR="007212BF" w:rsidRDefault="007212BF" w:rsidP="007212B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(1)</w:t>
      </w:r>
      <w:r w:rsidRPr="00976272">
        <w:rPr>
          <w:rFonts w:ascii="Arial Unicode MS" w:hAnsi="Arial Unicode MS" w:hint="eastAsia"/>
        </w:rPr>
        <w:t>內線交易之犯罪行為人範圍如何？甲、乙、丙、丁是否為內線交易禁止規定之犯罪主體？（</w:t>
      </w:r>
      <w:r w:rsidRPr="00976272">
        <w:rPr>
          <w:rFonts w:ascii="Arial Unicode MS" w:hAnsi="Arial Unicode MS" w:hint="eastAsia"/>
        </w:rPr>
        <w:t>10</w:t>
      </w:r>
      <w:r w:rsidRPr="00976272">
        <w:rPr>
          <w:rFonts w:ascii="Arial Unicode MS" w:hAnsi="Arial Unicode MS" w:hint="eastAsia"/>
        </w:rPr>
        <w:t>分）</w:t>
      </w:r>
    </w:p>
    <w:p w:rsidR="007212BF" w:rsidRDefault="007212BF" w:rsidP="007212B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2</w:t>
      </w:r>
      <w:r w:rsidRPr="00976272">
        <w:rPr>
          <w:rFonts w:ascii="Arial Unicode MS" w:hAnsi="Arial Unicode MS" w:hint="eastAsia"/>
        </w:rPr>
        <w:t>)</w:t>
      </w:r>
      <w:r w:rsidRPr="00976272">
        <w:rPr>
          <w:rFonts w:ascii="Arial Unicode MS" w:hAnsi="Arial Unicode MS" w:hint="eastAsia"/>
        </w:rPr>
        <w:t>何謂內線消息？本案之</w:t>
      </w:r>
      <w:r w:rsidRPr="00976272">
        <w:rPr>
          <w:rFonts w:ascii="Arial Unicode MS" w:hAnsi="Arial Unicode MS" w:hint="eastAsia"/>
        </w:rPr>
        <w:t xml:space="preserve"> 15 </w:t>
      </w:r>
      <w:r w:rsidRPr="00976272">
        <w:rPr>
          <w:rFonts w:ascii="Arial Unicode MS" w:hAnsi="Arial Unicode MS" w:hint="eastAsia"/>
        </w:rPr>
        <w:t>億元擔保聯貸案是否為內線消息？（</w:t>
      </w:r>
      <w:r w:rsidRPr="00976272">
        <w:rPr>
          <w:rFonts w:ascii="Arial Unicode MS" w:hAnsi="Arial Unicode MS" w:hint="eastAsia"/>
        </w:rPr>
        <w:t>5</w:t>
      </w:r>
      <w:r w:rsidRPr="00976272">
        <w:rPr>
          <w:rFonts w:ascii="Arial Unicode MS" w:hAnsi="Arial Unicode MS" w:hint="eastAsia"/>
        </w:rPr>
        <w:t>分）</w:t>
      </w:r>
    </w:p>
    <w:p w:rsidR="007212BF" w:rsidRPr="00976272" w:rsidRDefault="007212BF" w:rsidP="007212B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3</w:t>
      </w:r>
      <w:r w:rsidRPr="00976272">
        <w:rPr>
          <w:rFonts w:ascii="Arial Unicode MS" w:hAnsi="Arial Unicode MS" w:hint="eastAsia"/>
        </w:rPr>
        <w:t>)</w:t>
      </w:r>
      <w:r w:rsidRPr="00976272">
        <w:rPr>
          <w:rFonts w:ascii="Arial Unicode MS" w:hAnsi="Arial Unicode MS" w:hint="eastAsia"/>
        </w:rPr>
        <w:t>違反內線交易之刑事責任為何？大股東</w:t>
      </w:r>
      <w:r w:rsidRPr="00976272">
        <w:rPr>
          <w:rFonts w:ascii="Arial Unicode MS" w:hAnsi="Arial Unicode MS" w:hint="eastAsia"/>
        </w:rPr>
        <w:t xml:space="preserve"> C </w:t>
      </w:r>
      <w:r w:rsidRPr="00976272">
        <w:rPr>
          <w:rFonts w:ascii="Arial Unicode MS" w:hAnsi="Arial Unicode MS" w:hint="eastAsia"/>
        </w:rPr>
        <w:t>若向甲、乙、丙、丁請求民事損害賠償，其賠償額度如何計算？（</w:t>
      </w:r>
      <w:r w:rsidRPr="00976272">
        <w:rPr>
          <w:rFonts w:ascii="Arial Unicode MS" w:hAnsi="Arial Unicode MS" w:hint="eastAsia"/>
        </w:rPr>
        <w:t>10</w:t>
      </w:r>
      <w:r w:rsidRPr="00976272">
        <w:rPr>
          <w:rFonts w:ascii="Arial Unicode MS" w:hAnsi="Arial Unicode MS" w:hint="eastAsia"/>
        </w:rPr>
        <w:t>分）</w:t>
      </w:r>
    </w:p>
    <w:p w:rsidR="007212BF" w:rsidRPr="00976272" w:rsidRDefault="007212BF" w:rsidP="007212BF">
      <w:pPr>
        <w:jc w:val="both"/>
        <w:rPr>
          <w:rFonts w:ascii="Arial Unicode MS" w:hAnsi="Arial Unicode MS"/>
        </w:rPr>
      </w:pPr>
    </w:p>
    <w:p w:rsidR="007212BF" w:rsidRDefault="007212BF" w:rsidP="007212BF">
      <w:pPr>
        <w:jc w:val="both"/>
        <w:rPr>
          <w:rFonts w:ascii="Arial Unicode MS" w:hAnsi="Arial Unicode MS"/>
        </w:rPr>
      </w:pPr>
      <w:r w:rsidRPr="00976272">
        <w:rPr>
          <w:rFonts w:ascii="Arial Unicode MS" w:hAnsi="Arial Unicode MS" w:hint="eastAsia"/>
        </w:rPr>
        <w:t xml:space="preserve">　　二、</w:t>
      </w:r>
      <w:r w:rsidRPr="00976272">
        <w:rPr>
          <w:rFonts w:ascii="Arial Unicode MS" w:hAnsi="Arial Unicode MS" w:hint="eastAsia"/>
        </w:rPr>
        <w:t xml:space="preserve">A </w:t>
      </w:r>
      <w:r w:rsidRPr="00976272">
        <w:rPr>
          <w:rFonts w:ascii="Arial Unicode MS" w:hAnsi="Arial Unicode MS" w:hint="eastAsia"/>
        </w:rPr>
        <w:t>證券股份有限公司為經營綜合證券商業務之公司，董事長甲鑑於自營部門持有</w:t>
      </w:r>
      <w:r w:rsidRPr="00976272">
        <w:rPr>
          <w:rFonts w:ascii="Arial Unicode MS" w:hAnsi="Arial Unicode MS" w:hint="eastAsia"/>
        </w:rPr>
        <w:t xml:space="preserve"> B</w:t>
      </w:r>
      <w:r w:rsidRPr="00976272">
        <w:rPr>
          <w:rFonts w:ascii="Arial Unicode MS" w:hAnsi="Arial Unicode MS" w:hint="eastAsia"/>
        </w:rPr>
        <w:t>上市公司股票一千張，為減少公司持股及跌價之壓力，連續多日於集中市場交易日之該公司經紀商業務部門晨間解盤時，以未經證實之資訊大力鼓吹</w:t>
      </w:r>
      <w:r w:rsidRPr="00976272">
        <w:rPr>
          <w:rFonts w:ascii="Arial Unicode MS" w:hAnsi="Arial Unicode MS" w:hint="eastAsia"/>
        </w:rPr>
        <w:t xml:space="preserve"> B </w:t>
      </w:r>
      <w:r w:rsidRPr="00976272">
        <w:rPr>
          <w:rFonts w:ascii="Arial Unicode MS" w:hAnsi="Arial Unicode MS" w:hint="eastAsia"/>
        </w:rPr>
        <w:t>上市公司將有上漲一倍之價格空間，然卻私下指示自營商部門陸續逢高出脫</w:t>
      </w:r>
      <w:r w:rsidRPr="00976272">
        <w:rPr>
          <w:rFonts w:ascii="Arial Unicode MS" w:hAnsi="Arial Unicode MS" w:hint="eastAsia"/>
        </w:rPr>
        <w:t xml:space="preserve"> B </w:t>
      </w:r>
      <w:r w:rsidRPr="00976272">
        <w:rPr>
          <w:rFonts w:ascii="Arial Unicode MS" w:hAnsi="Arial Unicode MS" w:hint="eastAsia"/>
        </w:rPr>
        <w:t>上市公司股票。試請附理由說明下列問題：</w:t>
      </w:r>
    </w:p>
    <w:p w:rsidR="007212BF" w:rsidRDefault="007212BF" w:rsidP="007212B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(1)</w:t>
      </w:r>
      <w:r w:rsidRPr="00976272">
        <w:rPr>
          <w:rFonts w:ascii="Arial Unicode MS" w:hAnsi="Arial Unicode MS" w:hint="eastAsia"/>
        </w:rPr>
        <w:t>董事長甲之晨間解盤行為，有無違反</w:t>
      </w:r>
      <w:hyperlink r:id="rId28" w:history="1">
        <w:r w:rsidRPr="00C0538A">
          <w:rPr>
            <w:rStyle w:val="a3"/>
            <w:rFonts w:ascii="Arial Unicode MS" w:hAnsi="Arial Unicode MS" w:hint="eastAsia"/>
          </w:rPr>
          <w:t>證券交易法</w:t>
        </w:r>
      </w:hyperlink>
      <w:r w:rsidRPr="00976272">
        <w:rPr>
          <w:rFonts w:ascii="Arial Unicode MS" w:hAnsi="Arial Unicode MS" w:hint="eastAsia"/>
        </w:rPr>
        <w:t>之有關規定？（</w:t>
      </w:r>
      <w:r w:rsidRPr="00976272">
        <w:rPr>
          <w:rFonts w:ascii="Arial Unicode MS" w:hAnsi="Arial Unicode MS" w:hint="eastAsia"/>
        </w:rPr>
        <w:t>10</w:t>
      </w:r>
      <w:r w:rsidRPr="00976272">
        <w:rPr>
          <w:rFonts w:ascii="Arial Unicode MS" w:hAnsi="Arial Unicode MS" w:hint="eastAsia"/>
        </w:rPr>
        <w:t>分）</w:t>
      </w:r>
    </w:p>
    <w:p w:rsidR="007212BF" w:rsidRDefault="007212BF" w:rsidP="007212B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2</w:t>
      </w:r>
      <w:r w:rsidRPr="00976272">
        <w:rPr>
          <w:rFonts w:ascii="Arial Unicode MS" w:hAnsi="Arial Unicode MS" w:hint="eastAsia"/>
        </w:rPr>
        <w:t>)</w:t>
      </w:r>
      <w:r w:rsidRPr="00976272">
        <w:rPr>
          <w:rFonts w:ascii="Arial Unicode MS" w:hAnsi="Arial Unicode MS" w:hint="eastAsia"/>
        </w:rPr>
        <w:t>主管機關依</w:t>
      </w:r>
      <w:hyperlink r:id="rId29" w:history="1">
        <w:r w:rsidRPr="00C0538A">
          <w:rPr>
            <w:rStyle w:val="a3"/>
            <w:rFonts w:ascii="Arial Unicode MS" w:hAnsi="Arial Unicode MS" w:hint="eastAsia"/>
          </w:rPr>
          <w:t>證券交易法</w:t>
        </w:r>
      </w:hyperlink>
      <w:r w:rsidRPr="00976272">
        <w:rPr>
          <w:rFonts w:ascii="Arial Unicode MS" w:hAnsi="Arial Unicode MS" w:hint="eastAsia"/>
        </w:rPr>
        <w:t>之規定，得為如何之處分？（</w:t>
      </w:r>
      <w:r w:rsidRPr="00976272">
        <w:rPr>
          <w:rFonts w:ascii="Arial Unicode MS" w:hAnsi="Arial Unicode MS" w:hint="eastAsia"/>
        </w:rPr>
        <w:t>10</w:t>
      </w:r>
      <w:r w:rsidRPr="00976272">
        <w:rPr>
          <w:rFonts w:ascii="Arial Unicode MS" w:hAnsi="Arial Unicode MS" w:hint="eastAsia"/>
        </w:rPr>
        <w:t>分）</w:t>
      </w:r>
    </w:p>
    <w:p w:rsidR="007212BF" w:rsidRPr="00976272" w:rsidRDefault="007212BF" w:rsidP="007212B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3</w:t>
      </w:r>
      <w:r w:rsidRPr="00976272">
        <w:rPr>
          <w:rFonts w:ascii="Arial Unicode MS" w:hAnsi="Arial Unicode MS" w:hint="eastAsia"/>
        </w:rPr>
        <w:t>)</w:t>
      </w:r>
      <w:r w:rsidRPr="00976272">
        <w:rPr>
          <w:rFonts w:ascii="Arial Unicode MS" w:hAnsi="Arial Unicode MS" w:hint="eastAsia"/>
        </w:rPr>
        <w:t>若</w:t>
      </w:r>
      <w:r w:rsidRPr="00976272">
        <w:rPr>
          <w:rFonts w:ascii="Arial Unicode MS" w:hAnsi="Arial Unicode MS" w:hint="eastAsia"/>
        </w:rPr>
        <w:t xml:space="preserve"> B </w:t>
      </w:r>
      <w:r w:rsidRPr="00976272">
        <w:rPr>
          <w:rFonts w:ascii="Arial Unicode MS" w:hAnsi="Arial Unicode MS" w:hint="eastAsia"/>
        </w:rPr>
        <w:t>上市公司未上漲，依其推介買進受損失之投資人得否主張損害賠償？（</w:t>
      </w:r>
      <w:r w:rsidRPr="00976272">
        <w:rPr>
          <w:rFonts w:ascii="Arial Unicode MS" w:hAnsi="Arial Unicode MS" w:hint="eastAsia"/>
        </w:rPr>
        <w:t>5</w:t>
      </w:r>
      <w:r w:rsidRPr="00976272">
        <w:rPr>
          <w:rFonts w:ascii="Arial Unicode MS" w:hAnsi="Arial Unicode MS" w:hint="eastAsia"/>
        </w:rPr>
        <w:t>分）</w:t>
      </w:r>
    </w:p>
    <w:p w:rsidR="007212BF" w:rsidRPr="00976272" w:rsidRDefault="007212BF" w:rsidP="007212BF">
      <w:pPr>
        <w:jc w:val="both"/>
        <w:rPr>
          <w:rFonts w:ascii="Arial Unicode MS" w:hAnsi="Arial Unicode MS"/>
        </w:rPr>
      </w:pPr>
    </w:p>
    <w:p w:rsidR="007212BF" w:rsidRDefault="007212BF" w:rsidP="007212BF">
      <w:pPr>
        <w:jc w:val="both"/>
        <w:rPr>
          <w:rFonts w:ascii="Arial Unicode MS" w:hAnsi="Arial Unicode MS"/>
        </w:rPr>
      </w:pPr>
      <w:r w:rsidRPr="00976272">
        <w:rPr>
          <w:rFonts w:ascii="Arial Unicode MS" w:hAnsi="Arial Unicode MS" w:hint="eastAsia"/>
        </w:rPr>
        <w:t xml:space="preserve">　　三、投資人甲認為</w:t>
      </w:r>
      <w:r w:rsidRPr="00976272">
        <w:rPr>
          <w:rFonts w:ascii="Arial Unicode MS" w:hAnsi="Arial Unicode MS" w:hint="eastAsia"/>
        </w:rPr>
        <w:t xml:space="preserve"> A </w:t>
      </w:r>
      <w:r w:rsidRPr="00976272">
        <w:rPr>
          <w:rFonts w:ascii="Arial Unicode MS" w:hAnsi="Arial Unicode MS" w:hint="eastAsia"/>
        </w:rPr>
        <w:t>上市公司近日股票價格持續上漲，股價仍有上漲之空間，明知自己無足夠資金，意圖投機取利，擬向乙貸款週轉投資，於民國</w:t>
      </w:r>
      <w:r w:rsidRPr="00976272">
        <w:rPr>
          <w:rFonts w:ascii="Arial Unicode MS" w:hAnsi="Arial Unicode MS" w:hint="eastAsia"/>
        </w:rPr>
        <w:t xml:space="preserve"> 102</w:t>
      </w:r>
      <w:r w:rsidRPr="00976272">
        <w:rPr>
          <w:rFonts w:ascii="Arial Unicode MS" w:hAnsi="Arial Unicode MS" w:hint="eastAsia"/>
        </w:rPr>
        <w:t>年</w:t>
      </w:r>
      <w:r w:rsidRPr="00976272">
        <w:rPr>
          <w:rFonts w:ascii="Arial Unicode MS" w:hAnsi="Arial Unicode MS" w:hint="eastAsia"/>
        </w:rPr>
        <w:t xml:space="preserve"> 3 </w:t>
      </w:r>
      <w:r w:rsidRPr="00976272">
        <w:rPr>
          <w:rFonts w:ascii="Arial Unicode MS" w:hAnsi="Arial Unicode MS" w:hint="eastAsia"/>
        </w:rPr>
        <w:t>月</w:t>
      </w:r>
      <w:r w:rsidRPr="00976272">
        <w:rPr>
          <w:rFonts w:ascii="Arial Unicode MS" w:hAnsi="Arial Unicode MS" w:hint="eastAsia"/>
        </w:rPr>
        <w:t xml:space="preserve"> 19 </w:t>
      </w:r>
      <w:r w:rsidRPr="00976272">
        <w:rPr>
          <w:rFonts w:ascii="Arial Unicode MS" w:hAnsi="Arial Unicode MS" w:hint="eastAsia"/>
        </w:rPr>
        <w:t>日早上九點開盤時即委託證券經紀商</w:t>
      </w:r>
      <w:r w:rsidRPr="00976272">
        <w:rPr>
          <w:rFonts w:ascii="Arial Unicode MS" w:hAnsi="Arial Unicode MS" w:hint="eastAsia"/>
        </w:rPr>
        <w:t xml:space="preserve"> B </w:t>
      </w:r>
      <w:r w:rsidRPr="00976272">
        <w:rPr>
          <w:rFonts w:ascii="Arial Unicode MS" w:hAnsi="Arial Unicode MS" w:hint="eastAsia"/>
        </w:rPr>
        <w:t>股份有限公司以每股新臺幣（以下同）</w:t>
      </w:r>
      <w:r w:rsidRPr="00976272">
        <w:rPr>
          <w:rFonts w:ascii="Arial Unicode MS" w:hAnsi="Arial Unicode MS" w:hint="eastAsia"/>
        </w:rPr>
        <w:t xml:space="preserve">100 </w:t>
      </w:r>
      <w:r w:rsidRPr="00976272">
        <w:rPr>
          <w:rFonts w:ascii="Arial Unicode MS" w:hAnsi="Arial Unicode MS" w:hint="eastAsia"/>
        </w:rPr>
        <w:t>元申報買進</w:t>
      </w:r>
      <w:r w:rsidRPr="00976272">
        <w:rPr>
          <w:rFonts w:ascii="Arial Unicode MS" w:hAnsi="Arial Unicode MS" w:hint="eastAsia"/>
        </w:rPr>
        <w:t xml:space="preserve"> A </w:t>
      </w:r>
      <w:r w:rsidRPr="00976272">
        <w:rPr>
          <w:rFonts w:ascii="Arial Unicode MS" w:hAnsi="Arial Unicode MS" w:hint="eastAsia"/>
        </w:rPr>
        <w:t>上市公司之普通股股票十萬股，買進後股價起先曾漲到</w:t>
      </w:r>
      <w:r w:rsidRPr="00976272">
        <w:rPr>
          <w:rFonts w:ascii="Arial Unicode MS" w:hAnsi="Arial Unicode MS" w:hint="eastAsia"/>
        </w:rPr>
        <w:t xml:space="preserve"> 105 </w:t>
      </w:r>
      <w:r w:rsidRPr="00976272">
        <w:rPr>
          <w:rFonts w:ascii="Arial Unicode MS" w:hAnsi="Arial Unicode MS" w:hint="eastAsia"/>
        </w:rPr>
        <w:t>元，惟收盤時又跌到</w:t>
      </w:r>
      <w:r w:rsidRPr="00976272">
        <w:rPr>
          <w:rFonts w:ascii="Arial Unicode MS" w:hAnsi="Arial Unicode MS" w:hint="eastAsia"/>
        </w:rPr>
        <w:t xml:space="preserve"> 95 </w:t>
      </w:r>
      <w:r w:rsidRPr="00976272">
        <w:rPr>
          <w:rFonts w:ascii="Arial Unicode MS" w:hAnsi="Arial Unicode MS" w:hint="eastAsia"/>
        </w:rPr>
        <w:t>元，次日股價又暴跌，且利空消息不斷，甲竟違約不履行交割義務，於是由</w:t>
      </w:r>
      <w:r w:rsidRPr="00976272">
        <w:rPr>
          <w:rFonts w:ascii="Arial Unicode MS" w:hAnsi="Arial Unicode MS" w:hint="eastAsia"/>
        </w:rPr>
        <w:t xml:space="preserve"> B </w:t>
      </w:r>
      <w:r w:rsidRPr="00976272">
        <w:rPr>
          <w:rFonts w:ascii="Arial Unicode MS" w:hAnsi="Arial Unicode MS" w:hint="eastAsia"/>
        </w:rPr>
        <w:t>證券公司依違約規定處理，並向甲追償因此所生之價金差額及一切費用，甲拒不返還，試請檢具理由說明下列問題：</w:t>
      </w:r>
    </w:p>
    <w:p w:rsidR="007212BF" w:rsidRDefault="007212BF" w:rsidP="007212B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(1)</w:t>
      </w:r>
      <w:r w:rsidRPr="00976272">
        <w:rPr>
          <w:rFonts w:ascii="Arial Unicode MS" w:hAnsi="Arial Unicode MS" w:hint="eastAsia"/>
        </w:rPr>
        <w:t>何謂違約及</w:t>
      </w:r>
      <w:r w:rsidRPr="00976272">
        <w:rPr>
          <w:rFonts w:ascii="Arial Unicode MS" w:hAnsi="Arial Unicode MS" w:hint="eastAsia"/>
        </w:rPr>
        <w:t xml:space="preserve"> B </w:t>
      </w:r>
      <w:r w:rsidRPr="00976272">
        <w:rPr>
          <w:rFonts w:ascii="Arial Unicode MS" w:hAnsi="Arial Unicode MS" w:hint="eastAsia"/>
        </w:rPr>
        <w:t>證券公司應如何依違約規定處理？（</w:t>
      </w:r>
      <w:r w:rsidRPr="00976272">
        <w:rPr>
          <w:rFonts w:ascii="Arial Unicode MS" w:hAnsi="Arial Unicode MS" w:hint="eastAsia"/>
        </w:rPr>
        <w:t>15</w:t>
      </w:r>
      <w:r w:rsidRPr="00976272">
        <w:rPr>
          <w:rFonts w:ascii="Arial Unicode MS" w:hAnsi="Arial Unicode MS" w:hint="eastAsia"/>
        </w:rPr>
        <w:t>分）</w:t>
      </w:r>
    </w:p>
    <w:p w:rsidR="007212BF" w:rsidRPr="00976272" w:rsidRDefault="007212BF" w:rsidP="007212B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2</w:t>
      </w:r>
      <w:r w:rsidRPr="00976272">
        <w:rPr>
          <w:rFonts w:ascii="Arial Unicode MS" w:hAnsi="Arial Unicode MS" w:hint="eastAsia"/>
        </w:rPr>
        <w:t>)</w:t>
      </w:r>
      <w:r w:rsidRPr="00976272">
        <w:rPr>
          <w:rFonts w:ascii="Arial Unicode MS" w:hAnsi="Arial Unicode MS" w:hint="eastAsia"/>
        </w:rPr>
        <w:t>甲是否構成違反</w:t>
      </w:r>
      <w:hyperlink r:id="rId30" w:history="1">
        <w:r w:rsidRPr="00C0538A">
          <w:rPr>
            <w:rStyle w:val="a3"/>
            <w:rFonts w:ascii="Arial Unicode MS" w:hAnsi="Arial Unicode MS" w:hint="eastAsia"/>
          </w:rPr>
          <w:t>證券交易法</w:t>
        </w:r>
      </w:hyperlink>
      <w:r w:rsidRPr="00976272">
        <w:rPr>
          <w:rFonts w:ascii="Arial Unicode MS" w:hAnsi="Arial Unicode MS" w:hint="eastAsia"/>
        </w:rPr>
        <w:t>之刑事責任？（</w:t>
      </w:r>
      <w:r w:rsidRPr="00976272">
        <w:rPr>
          <w:rFonts w:ascii="Arial Unicode MS" w:hAnsi="Arial Unicode MS" w:hint="eastAsia"/>
        </w:rPr>
        <w:t>10</w:t>
      </w:r>
      <w:r w:rsidRPr="00976272">
        <w:rPr>
          <w:rFonts w:ascii="Arial Unicode MS" w:hAnsi="Arial Unicode MS" w:hint="eastAsia"/>
        </w:rPr>
        <w:t>分）</w:t>
      </w:r>
    </w:p>
    <w:p w:rsidR="007212BF" w:rsidRPr="00976272" w:rsidRDefault="007212BF" w:rsidP="007212BF">
      <w:pPr>
        <w:jc w:val="both"/>
        <w:rPr>
          <w:rFonts w:ascii="Arial Unicode MS" w:hAnsi="Arial Unicode MS"/>
        </w:rPr>
      </w:pPr>
    </w:p>
    <w:p w:rsidR="007212BF" w:rsidRDefault="007212BF" w:rsidP="007212BF">
      <w:pPr>
        <w:jc w:val="both"/>
        <w:rPr>
          <w:rFonts w:ascii="Arial Unicode MS" w:hAnsi="Arial Unicode MS"/>
        </w:rPr>
      </w:pPr>
      <w:r w:rsidRPr="00976272">
        <w:rPr>
          <w:rFonts w:ascii="Arial Unicode MS" w:hAnsi="Arial Unicode MS" w:hint="eastAsia"/>
        </w:rPr>
        <w:t xml:space="preserve">　　四、</w:t>
      </w:r>
      <w:r w:rsidRPr="00976272">
        <w:rPr>
          <w:rFonts w:ascii="Arial Unicode MS" w:hAnsi="Arial Unicode MS" w:hint="eastAsia"/>
        </w:rPr>
        <w:t xml:space="preserve">A </w:t>
      </w:r>
      <w:r w:rsidRPr="00976272">
        <w:rPr>
          <w:rFonts w:ascii="Arial Unicode MS" w:hAnsi="Arial Unicode MS" w:hint="eastAsia"/>
        </w:rPr>
        <w:t>為股票已經在集中市場上市之股份有限公司（下稱</w:t>
      </w:r>
      <w:r w:rsidRPr="00976272">
        <w:rPr>
          <w:rFonts w:ascii="Arial Unicode MS" w:hAnsi="Arial Unicode MS" w:hint="eastAsia"/>
        </w:rPr>
        <w:t xml:space="preserve"> A </w:t>
      </w:r>
      <w:r w:rsidRPr="00976272">
        <w:rPr>
          <w:rFonts w:ascii="Arial Unicode MS" w:hAnsi="Arial Unicode MS" w:hint="eastAsia"/>
        </w:rPr>
        <w:t>公司），</w:t>
      </w:r>
      <w:r w:rsidRPr="00976272">
        <w:rPr>
          <w:rFonts w:ascii="Arial Unicode MS" w:hAnsi="Arial Unicode MS" w:hint="eastAsia"/>
        </w:rPr>
        <w:t xml:space="preserve">A </w:t>
      </w:r>
      <w:r w:rsidRPr="00976272">
        <w:rPr>
          <w:rFonts w:ascii="Arial Unicode MS" w:hAnsi="Arial Unicode MS" w:hint="eastAsia"/>
        </w:rPr>
        <w:t>公司零股股東眾多，其中甲股東持有</w:t>
      </w:r>
      <w:r w:rsidRPr="00976272">
        <w:rPr>
          <w:rFonts w:ascii="Arial Unicode MS" w:hAnsi="Arial Unicode MS" w:hint="eastAsia"/>
        </w:rPr>
        <w:t xml:space="preserve"> A </w:t>
      </w:r>
      <w:r w:rsidRPr="00976272">
        <w:rPr>
          <w:rFonts w:ascii="Arial Unicode MS" w:hAnsi="Arial Unicode MS" w:hint="eastAsia"/>
        </w:rPr>
        <w:t>公司股票四百股、乙股東持有</w:t>
      </w:r>
      <w:r w:rsidRPr="00976272">
        <w:rPr>
          <w:rFonts w:ascii="Arial Unicode MS" w:hAnsi="Arial Unicode MS" w:hint="eastAsia"/>
        </w:rPr>
        <w:t xml:space="preserve"> A </w:t>
      </w:r>
      <w:r w:rsidRPr="00976272">
        <w:rPr>
          <w:rFonts w:ascii="Arial Unicode MS" w:hAnsi="Arial Unicode MS" w:hint="eastAsia"/>
        </w:rPr>
        <w:t>公司股票三百股、丙股東持有</w:t>
      </w:r>
      <w:r w:rsidRPr="00976272">
        <w:rPr>
          <w:rFonts w:ascii="Arial Unicode MS" w:hAnsi="Arial Unicode MS" w:hint="eastAsia"/>
        </w:rPr>
        <w:t xml:space="preserve"> A </w:t>
      </w:r>
      <w:r w:rsidRPr="00976272">
        <w:rPr>
          <w:rFonts w:ascii="Arial Unicode MS" w:hAnsi="Arial Unicode MS" w:hint="eastAsia"/>
        </w:rPr>
        <w:t>公司股票二百股、丁股東持有</w:t>
      </w:r>
      <w:r w:rsidRPr="00976272">
        <w:rPr>
          <w:rFonts w:ascii="Arial Unicode MS" w:hAnsi="Arial Unicode MS" w:hint="eastAsia"/>
        </w:rPr>
        <w:t xml:space="preserve"> A </w:t>
      </w:r>
      <w:r w:rsidRPr="00976272">
        <w:rPr>
          <w:rFonts w:ascii="Arial Unicode MS" w:hAnsi="Arial Unicode MS" w:hint="eastAsia"/>
        </w:rPr>
        <w:t>公司股票一百股，試請附理由說明下列問題：</w:t>
      </w:r>
    </w:p>
    <w:p w:rsidR="007212BF" w:rsidRDefault="007212BF" w:rsidP="007212B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(1)</w:t>
      </w:r>
      <w:r w:rsidRPr="00976272">
        <w:rPr>
          <w:rFonts w:ascii="Arial Unicode MS" w:hAnsi="Arial Unicode MS" w:hint="eastAsia"/>
        </w:rPr>
        <w:t>甲股東持有</w:t>
      </w:r>
      <w:r w:rsidRPr="00976272">
        <w:rPr>
          <w:rFonts w:ascii="Arial Unicode MS" w:hAnsi="Arial Unicode MS" w:hint="eastAsia"/>
        </w:rPr>
        <w:t xml:space="preserve"> A </w:t>
      </w:r>
      <w:r w:rsidRPr="00976272">
        <w:rPr>
          <w:rFonts w:ascii="Arial Unicode MS" w:hAnsi="Arial Unicode MS" w:hint="eastAsia"/>
        </w:rPr>
        <w:t>公司股票四百股，在同一交易日未透過證券商及交易所交易，直接向乙、丙、丁購買三百股、二百股及一百股，湊成一個成交單位以便在集中市場賣出，是否違反</w:t>
      </w:r>
      <w:hyperlink r:id="rId31" w:history="1">
        <w:r w:rsidRPr="00C0538A">
          <w:rPr>
            <w:rStyle w:val="a3"/>
            <w:rFonts w:ascii="Arial Unicode MS" w:hAnsi="Arial Unicode MS" w:hint="eastAsia"/>
          </w:rPr>
          <w:t>證券交易法</w:t>
        </w:r>
      </w:hyperlink>
      <w:r w:rsidRPr="00976272">
        <w:rPr>
          <w:rFonts w:ascii="Arial Unicode MS" w:hAnsi="Arial Unicode MS" w:hint="eastAsia"/>
        </w:rPr>
        <w:t>之規定？（</w:t>
      </w:r>
      <w:r w:rsidRPr="00976272">
        <w:rPr>
          <w:rFonts w:ascii="Arial Unicode MS" w:hAnsi="Arial Unicode MS" w:hint="eastAsia"/>
        </w:rPr>
        <w:t>10</w:t>
      </w:r>
      <w:r w:rsidRPr="00976272">
        <w:rPr>
          <w:rFonts w:ascii="Arial Unicode MS" w:hAnsi="Arial Unicode MS" w:hint="eastAsia"/>
        </w:rPr>
        <w:t>分）</w:t>
      </w:r>
    </w:p>
    <w:p w:rsidR="007212BF" w:rsidRDefault="007212BF" w:rsidP="007212B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2</w:t>
      </w:r>
      <w:r w:rsidRPr="00976272">
        <w:rPr>
          <w:rFonts w:ascii="Arial Unicode MS" w:hAnsi="Arial Unicode MS" w:hint="eastAsia"/>
        </w:rPr>
        <w:t>)</w:t>
      </w:r>
      <w:r w:rsidRPr="00976272">
        <w:rPr>
          <w:rFonts w:ascii="Arial Unicode MS" w:hAnsi="Arial Unicode MS" w:hint="eastAsia"/>
        </w:rPr>
        <w:t>前述交易之效力為何？甲應如何處理才屬合法？（</w:t>
      </w:r>
      <w:r w:rsidRPr="00976272">
        <w:rPr>
          <w:rFonts w:ascii="Arial Unicode MS" w:hAnsi="Arial Unicode MS" w:hint="eastAsia"/>
        </w:rPr>
        <w:t>10</w:t>
      </w:r>
      <w:r w:rsidRPr="00976272">
        <w:rPr>
          <w:rFonts w:ascii="Arial Unicode MS" w:hAnsi="Arial Unicode MS" w:hint="eastAsia"/>
        </w:rPr>
        <w:t>分）</w:t>
      </w:r>
    </w:p>
    <w:p w:rsidR="007212BF" w:rsidRPr="00976272" w:rsidRDefault="007212BF" w:rsidP="007212B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3</w:t>
      </w:r>
      <w:r w:rsidRPr="00976272">
        <w:rPr>
          <w:rFonts w:ascii="Arial Unicode MS" w:hAnsi="Arial Unicode MS" w:hint="eastAsia"/>
        </w:rPr>
        <w:t>)</w:t>
      </w:r>
      <w:r w:rsidRPr="00976272">
        <w:rPr>
          <w:rFonts w:ascii="Arial Unicode MS" w:hAnsi="Arial Unicode MS" w:hint="eastAsia"/>
        </w:rPr>
        <w:t>若同一日甲受乙、丙之贈與五百股，並向丁私下購買一百股，湊成一個成交單位，是否違反</w:t>
      </w:r>
      <w:hyperlink r:id="rId32" w:history="1">
        <w:r w:rsidRPr="00C0538A">
          <w:rPr>
            <w:rStyle w:val="a3"/>
            <w:rFonts w:ascii="Arial Unicode MS" w:hAnsi="Arial Unicode MS" w:hint="eastAsia"/>
          </w:rPr>
          <w:t>證券交易法</w:t>
        </w:r>
      </w:hyperlink>
      <w:r w:rsidRPr="00976272">
        <w:rPr>
          <w:rFonts w:ascii="Arial Unicode MS" w:hAnsi="Arial Unicode MS" w:hint="eastAsia"/>
        </w:rPr>
        <w:t>之規定？（</w:t>
      </w:r>
      <w:r w:rsidRPr="00976272">
        <w:rPr>
          <w:rFonts w:ascii="Arial Unicode MS" w:hAnsi="Arial Unicode MS" w:hint="eastAsia"/>
        </w:rPr>
        <w:t>5</w:t>
      </w:r>
      <w:r w:rsidRPr="00976272">
        <w:rPr>
          <w:rFonts w:ascii="Arial Unicode MS" w:hAnsi="Arial Unicode MS" w:hint="eastAsia"/>
        </w:rPr>
        <w:t>分）</w:t>
      </w:r>
    </w:p>
    <w:p w:rsidR="007212BF" w:rsidRDefault="007212BF" w:rsidP="007212BF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7212BF" w:rsidRDefault="007212BF" w:rsidP="007212BF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7212BF" w:rsidRDefault="007212BF" w:rsidP="007212BF">
      <w:pPr>
        <w:ind w:rightChars="-75" w:right="-150"/>
        <w:rPr>
          <w:rFonts w:ascii="Arial Unicode MS" w:hAnsi="Arial Unicode MS"/>
          <w:color w:val="000000"/>
          <w:sz w:val="18"/>
          <w:szCs w:val="20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</w:t>
      </w: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</w:t>
      </w:r>
      <w:hyperlink w:anchor="a01" w:history="1">
        <w:r w:rsidR="009F584F">
          <w:rPr>
            <w:rStyle w:val="a3"/>
            <w:rFonts w:ascii="Arial Unicode MS" w:hAnsi="Arial Unicode MS"/>
            <w:sz w:val="18"/>
          </w:rPr>
          <w:t>回目錄</w:t>
        </w:r>
        <w:r w:rsidR="009F584F">
          <w:rPr>
            <w:rStyle w:val="a3"/>
            <w:rFonts w:ascii="Arial Unicode MS" w:hAnsi="Arial Unicode MS"/>
            <w:sz w:val="18"/>
          </w:rPr>
          <w:t>(1)</w:t>
        </w:r>
      </w:hyperlink>
      <w:r w:rsidR="008A69AF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8A69AF">
        <w:rPr>
          <w:rFonts w:ascii="Arial Unicode MS" w:hAnsi="Arial Unicode MS" w:hint="eastAsia"/>
          <w:color w:val="808000"/>
          <w:sz w:val="18"/>
        </w:rPr>
        <w:t>〉〉</w:t>
      </w:r>
    </w:p>
    <w:p w:rsidR="007212BF" w:rsidRPr="00C07269" w:rsidRDefault="007212BF" w:rsidP="007212BF">
      <w:pPr>
        <w:pStyle w:val="2"/>
      </w:pPr>
      <w:bookmarkStart w:id="11" w:name="_10302。（1）103年公務人員特種考試司法人員三等考試。檢察事務官"/>
      <w:bookmarkEnd w:id="11"/>
      <w:r w:rsidRPr="00A22EEE">
        <w:rPr>
          <w:rFonts w:hint="eastAsia"/>
        </w:rPr>
        <w:t>10</w:t>
      </w:r>
      <w:r>
        <w:rPr>
          <w:rFonts w:hint="eastAsia"/>
        </w:rPr>
        <w:t>3</w:t>
      </w:r>
      <w:r w:rsidRPr="00C07269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C07269">
        <w:rPr>
          <w:rFonts w:hint="eastAsia"/>
        </w:rPr>
        <w:t>（</w:t>
      </w:r>
      <w:r w:rsidRPr="00C07269">
        <w:rPr>
          <w:rFonts w:hint="eastAsia"/>
        </w:rPr>
        <w:t>1</w:t>
      </w:r>
      <w:r w:rsidRPr="00C07269">
        <w:rPr>
          <w:rFonts w:hint="eastAsia"/>
        </w:rPr>
        <w:t>）</w:t>
      </w:r>
      <w:r>
        <w:rPr>
          <w:rFonts w:hint="eastAsia"/>
        </w:rPr>
        <w:t>103</w:t>
      </w:r>
      <w:r w:rsidRPr="00C07269">
        <w:rPr>
          <w:rFonts w:hint="eastAsia"/>
        </w:rPr>
        <w:t>年公務人員特種考試司法人員三等考試</w:t>
      </w:r>
      <w:r>
        <w:rPr>
          <w:rFonts w:hint="eastAsia"/>
        </w:rPr>
        <w:t>。</w:t>
      </w:r>
      <w:r w:rsidRPr="00C07269">
        <w:rPr>
          <w:rFonts w:hint="eastAsia"/>
        </w:rPr>
        <w:t>檢察事務官財經實務組</w:t>
      </w:r>
    </w:p>
    <w:p w:rsidR="007212BF" w:rsidRDefault="007212BF" w:rsidP="007212BF">
      <w:pPr>
        <w:jc w:val="both"/>
        <w:rPr>
          <w:rFonts w:ascii="Arial Unicode MS" w:hAnsi="Arial Unicode MS"/>
        </w:rPr>
      </w:pPr>
      <w:r w:rsidRPr="00FF4926">
        <w:rPr>
          <w:rFonts w:ascii="Arial Unicode MS" w:hAnsi="Arial Unicode MS" w:hint="eastAsia"/>
        </w:rPr>
        <w:t>103</w:t>
      </w:r>
      <w:r w:rsidRPr="00FF4926">
        <w:rPr>
          <w:rFonts w:ascii="Arial Unicode MS" w:hAnsi="Arial Unicode MS" w:hint="eastAsia"/>
        </w:rPr>
        <w:t>年公務人員特種考試司法人員、法務部調查局調查人員、國家安全局國家安全情報人員、</w:t>
      </w:r>
      <w:r>
        <w:rPr>
          <w:rFonts w:ascii="Arial Unicode MS" w:hAnsi="Arial Unicode MS" w:hint="eastAsia"/>
        </w:rPr>
        <w:t>海岸巡防人員及移民</w:t>
      </w:r>
      <w:r>
        <w:rPr>
          <w:rFonts w:ascii="Arial Unicode MS" w:hAnsi="Arial Unicode MS" w:hint="eastAsia"/>
        </w:rPr>
        <w:lastRenderedPageBreak/>
        <w:t>行政人員考試</w:t>
      </w:r>
      <w:r w:rsidRPr="00FF4926">
        <w:rPr>
          <w:rFonts w:ascii="Arial Unicode MS" w:hAnsi="Arial Unicode MS" w:hint="eastAsia"/>
        </w:rPr>
        <w:t>試題</w:t>
      </w:r>
      <w:r w:rsidRPr="00FF4926">
        <w:rPr>
          <w:rFonts w:ascii="Arial Unicode MS" w:hAnsi="Arial Unicode MS" w:hint="eastAsia"/>
        </w:rPr>
        <w:t>10840</w:t>
      </w:r>
      <w:r>
        <w:rPr>
          <w:rFonts w:ascii="Arial Unicode MS" w:hAnsi="Arial Unicode MS" w:hint="eastAsia"/>
        </w:rPr>
        <w:t>【</w:t>
      </w:r>
      <w:r w:rsidRPr="00FF4926">
        <w:rPr>
          <w:rFonts w:ascii="Arial Unicode MS" w:hAnsi="Arial Unicode MS" w:hint="eastAsia"/>
        </w:rPr>
        <w:t>考試別】司法人員、調查人員</w:t>
      </w:r>
    </w:p>
    <w:p w:rsidR="007212BF" w:rsidRPr="00FF4926" w:rsidRDefault="007212BF" w:rsidP="007212B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FF4926">
        <w:rPr>
          <w:rFonts w:ascii="Arial Unicode MS" w:hAnsi="Arial Unicode MS" w:hint="eastAsia"/>
        </w:rPr>
        <w:t>三等考試</w:t>
      </w:r>
      <w:r>
        <w:rPr>
          <w:rFonts w:ascii="Arial Unicode MS" w:hAnsi="Arial Unicode MS" w:hint="eastAsia"/>
        </w:rPr>
        <w:t>【</w:t>
      </w:r>
      <w:r w:rsidRPr="00FF4926">
        <w:rPr>
          <w:rFonts w:ascii="Arial Unicode MS" w:hAnsi="Arial Unicode MS" w:hint="eastAsia"/>
        </w:rPr>
        <w:t>類科組】司法人員檢察事務官財經實務組、調查人員財經實務組</w:t>
      </w:r>
      <w:r>
        <w:rPr>
          <w:rFonts w:ascii="Arial Unicode MS" w:hAnsi="Arial Unicode MS" w:hint="eastAsia"/>
        </w:rPr>
        <w:t>【</w:t>
      </w:r>
      <w:r w:rsidRPr="00FF4926">
        <w:rPr>
          <w:rFonts w:ascii="Arial Unicode MS" w:hAnsi="Arial Unicode MS" w:hint="eastAsia"/>
        </w:rPr>
        <w:t>科目</w:t>
      </w:r>
      <w:r>
        <w:rPr>
          <w:rFonts w:ascii="Arial Unicode MS" w:hAnsi="Arial Unicode MS" w:hint="eastAsia"/>
        </w:rPr>
        <w:t>】</w:t>
      </w:r>
      <w:hyperlink r:id="rId33" w:history="1">
        <w:r w:rsidRPr="00C0538A">
          <w:rPr>
            <w:rStyle w:val="a3"/>
            <w:rFonts w:ascii="Arial Unicode MS" w:hAnsi="Arial Unicode MS" w:hint="eastAsia"/>
          </w:rPr>
          <w:t>證券交易法</w:t>
        </w:r>
      </w:hyperlink>
      <w:r w:rsidRPr="00C07269">
        <w:rPr>
          <w:rFonts w:ascii="Arial Unicode MS" w:hAnsi="Arial Unicode MS" w:hint="eastAsia"/>
        </w:rPr>
        <w:t>與</w:t>
      </w:r>
      <w:hyperlink r:id="rId34" w:history="1">
        <w:r w:rsidRPr="00C0538A">
          <w:rPr>
            <w:rStyle w:val="a3"/>
            <w:rFonts w:ascii="Arial Unicode MS" w:hAnsi="Arial Unicode MS" w:hint="eastAsia"/>
          </w:rPr>
          <w:t>商業會計法</w:t>
        </w:r>
      </w:hyperlink>
      <w:r>
        <w:rPr>
          <w:rFonts w:ascii="Arial Unicode MS" w:hAnsi="Arial Unicode MS" w:hint="eastAsia"/>
        </w:rPr>
        <w:t>【</w:t>
      </w:r>
      <w:r w:rsidRPr="00FF4926">
        <w:rPr>
          <w:rFonts w:ascii="Arial Unicode MS" w:hAnsi="Arial Unicode MS" w:hint="eastAsia"/>
        </w:rPr>
        <w:t>考試時間】</w:t>
      </w:r>
      <w:r w:rsidRPr="00FF4926">
        <w:rPr>
          <w:rFonts w:ascii="Arial Unicode MS" w:hAnsi="Arial Unicode MS" w:hint="eastAsia"/>
        </w:rPr>
        <w:t>2</w:t>
      </w:r>
      <w:r w:rsidRPr="00FF4926">
        <w:rPr>
          <w:rFonts w:ascii="Arial Unicode MS" w:hAnsi="Arial Unicode MS" w:hint="eastAsia"/>
        </w:rPr>
        <w:t>小時</w:t>
      </w:r>
    </w:p>
    <w:p w:rsidR="007212BF" w:rsidRPr="00FF4926" w:rsidRDefault="007212BF" w:rsidP="007212BF">
      <w:pPr>
        <w:jc w:val="both"/>
        <w:rPr>
          <w:rFonts w:ascii="Arial Unicode MS" w:hAnsi="Arial Unicode MS"/>
        </w:rPr>
      </w:pPr>
    </w:p>
    <w:p w:rsidR="007212BF" w:rsidRPr="00FF4926" w:rsidRDefault="007212BF" w:rsidP="007212BF">
      <w:pPr>
        <w:jc w:val="both"/>
        <w:rPr>
          <w:rFonts w:ascii="Arial Unicode MS" w:hAnsi="Arial Unicode MS"/>
        </w:rPr>
      </w:pPr>
      <w:r w:rsidRPr="00FF4926">
        <w:rPr>
          <w:rFonts w:ascii="Arial Unicode MS" w:hAnsi="Arial Unicode MS" w:hint="eastAsia"/>
        </w:rPr>
        <w:t xml:space="preserve">　　一、甲為</w:t>
      </w:r>
      <w:r w:rsidRPr="00FF4926">
        <w:rPr>
          <w:rFonts w:ascii="Arial Unicode MS" w:hAnsi="Arial Unicode MS" w:hint="eastAsia"/>
        </w:rPr>
        <w:t xml:space="preserve"> A </w:t>
      </w:r>
      <w:r w:rsidRPr="00FF4926">
        <w:rPr>
          <w:rFonts w:ascii="Arial Unicode MS" w:hAnsi="Arial Unicode MS" w:hint="eastAsia"/>
        </w:rPr>
        <w:t>投資顧問股份有限公司之董事長，透過網路邀集乙、丙等五十位投資人在臺北市之</w:t>
      </w:r>
      <w:r w:rsidRPr="00FF4926">
        <w:rPr>
          <w:rFonts w:ascii="Arial Unicode MS" w:hAnsi="Arial Unicode MS" w:hint="eastAsia"/>
        </w:rPr>
        <w:t xml:space="preserve">A </w:t>
      </w:r>
      <w:r w:rsidRPr="00FF4926">
        <w:rPr>
          <w:rFonts w:ascii="Arial Unicode MS" w:hAnsi="Arial Unicode MS" w:hint="eastAsia"/>
        </w:rPr>
        <w:t>公司營業處所舉辦說明會，勸誘投資設立在美國德拉瓦州之</w:t>
      </w:r>
      <w:r w:rsidRPr="00FF4926">
        <w:rPr>
          <w:rFonts w:ascii="Arial Unicode MS" w:hAnsi="Arial Unicode MS" w:hint="eastAsia"/>
        </w:rPr>
        <w:t xml:space="preserve">B </w:t>
      </w:r>
      <w:r w:rsidRPr="00FF4926">
        <w:rPr>
          <w:rFonts w:ascii="Arial Unicode MS" w:hAnsi="Arial Unicode MS" w:hint="eastAsia"/>
        </w:rPr>
        <w:t>有限責任合夥人股權（或可稱出資額，即</w:t>
      </w:r>
      <w:r w:rsidRPr="00FF4926">
        <w:rPr>
          <w:rFonts w:ascii="Arial Unicode MS" w:hAnsi="Arial Unicode MS" w:hint="eastAsia"/>
        </w:rPr>
        <w:t xml:space="preserve"> limited partnership interest</w:t>
      </w:r>
      <w:r w:rsidRPr="00FF4926">
        <w:rPr>
          <w:rFonts w:ascii="Arial Unicode MS" w:hAnsi="Arial Unicode MS" w:hint="eastAsia"/>
        </w:rPr>
        <w:t>），試檢具理由說明下列問題：</w:t>
      </w:r>
      <w:r w:rsidRPr="00FF4926">
        <w:rPr>
          <w:rFonts w:ascii="Arial Unicode MS" w:hAnsi="Arial Unicode MS" w:hint="eastAsia"/>
        </w:rPr>
        <w:t>(1)</w:t>
      </w:r>
      <w:r w:rsidRPr="00FF4926">
        <w:rPr>
          <w:rFonts w:ascii="Arial Unicode MS" w:hAnsi="Arial Unicode MS" w:hint="eastAsia"/>
        </w:rPr>
        <w:t>本案之美國德拉瓦州之</w:t>
      </w:r>
      <w:r w:rsidRPr="00FF4926">
        <w:rPr>
          <w:rFonts w:ascii="Arial Unicode MS" w:hAnsi="Arial Unicode MS" w:hint="eastAsia"/>
        </w:rPr>
        <w:t xml:space="preserve">B </w:t>
      </w:r>
      <w:r w:rsidRPr="00FF4926">
        <w:rPr>
          <w:rFonts w:ascii="Arial Unicode MS" w:hAnsi="Arial Unicode MS" w:hint="eastAsia"/>
        </w:rPr>
        <w:t>有限責任合夥人股權是否為我國</w:t>
      </w:r>
      <w:hyperlink r:id="rId35" w:history="1">
        <w:r w:rsidRPr="00C0538A">
          <w:rPr>
            <w:rStyle w:val="a3"/>
            <w:rFonts w:ascii="Arial Unicode MS" w:hAnsi="Arial Unicode MS" w:hint="eastAsia"/>
          </w:rPr>
          <w:t>證券交易法</w:t>
        </w:r>
      </w:hyperlink>
      <w:r w:rsidRPr="00FF4926">
        <w:rPr>
          <w:rFonts w:ascii="Arial Unicode MS" w:hAnsi="Arial Unicode MS" w:hint="eastAsia"/>
        </w:rPr>
        <w:t>所規定之有價證券？（</w:t>
      </w:r>
      <w:r w:rsidRPr="00FF4926">
        <w:rPr>
          <w:rFonts w:ascii="Arial Unicode MS" w:hAnsi="Arial Unicode MS" w:hint="eastAsia"/>
        </w:rPr>
        <w:t>10</w:t>
      </w:r>
      <w:r w:rsidRPr="00FF4926">
        <w:rPr>
          <w:rFonts w:ascii="Arial Unicode MS" w:hAnsi="Arial Unicode MS" w:hint="eastAsia"/>
        </w:rPr>
        <w:t>分）</w:t>
      </w:r>
      <w:r w:rsidRPr="00FF4926">
        <w:rPr>
          <w:rFonts w:ascii="Arial Unicode MS" w:hAnsi="Arial Unicode MS" w:hint="eastAsia"/>
        </w:rPr>
        <w:t xml:space="preserve">(2)A </w:t>
      </w:r>
      <w:r w:rsidRPr="00FF4926">
        <w:rPr>
          <w:rFonts w:ascii="Arial Unicode MS" w:hAnsi="Arial Unicode MS" w:hint="eastAsia"/>
        </w:rPr>
        <w:t>投資顧問股份有限公司及董事長甲，有無違反</w:t>
      </w:r>
      <w:hyperlink r:id="rId36" w:history="1">
        <w:r w:rsidRPr="00C0538A">
          <w:rPr>
            <w:rStyle w:val="a3"/>
            <w:rFonts w:ascii="Arial Unicode MS" w:hAnsi="Arial Unicode MS" w:hint="eastAsia"/>
          </w:rPr>
          <w:t>證券交易法</w:t>
        </w:r>
      </w:hyperlink>
      <w:r w:rsidRPr="00FF4926">
        <w:rPr>
          <w:rFonts w:ascii="Arial Unicode MS" w:hAnsi="Arial Unicode MS" w:hint="eastAsia"/>
        </w:rPr>
        <w:t>之規定？（</w:t>
      </w:r>
      <w:r w:rsidRPr="00FF4926">
        <w:rPr>
          <w:rFonts w:ascii="Arial Unicode MS" w:hAnsi="Arial Unicode MS" w:hint="eastAsia"/>
        </w:rPr>
        <w:t>15</w:t>
      </w:r>
      <w:r w:rsidRPr="00FF4926">
        <w:rPr>
          <w:rFonts w:ascii="Arial Unicode MS" w:hAnsi="Arial Unicode MS" w:hint="eastAsia"/>
        </w:rPr>
        <w:t>分）</w:t>
      </w:r>
    </w:p>
    <w:p w:rsidR="007212BF" w:rsidRPr="00FF4926" w:rsidRDefault="007212BF" w:rsidP="007212BF">
      <w:pPr>
        <w:jc w:val="both"/>
        <w:rPr>
          <w:rFonts w:ascii="Arial Unicode MS" w:hAnsi="Arial Unicode MS"/>
        </w:rPr>
      </w:pPr>
    </w:p>
    <w:p w:rsidR="007212BF" w:rsidRPr="00FF4926" w:rsidRDefault="007212BF" w:rsidP="007212BF">
      <w:pPr>
        <w:jc w:val="both"/>
        <w:rPr>
          <w:rFonts w:ascii="Arial Unicode MS" w:hAnsi="Arial Unicode MS"/>
        </w:rPr>
      </w:pPr>
      <w:r w:rsidRPr="00FF4926">
        <w:rPr>
          <w:rFonts w:ascii="Arial Unicode MS" w:hAnsi="Arial Unicode MS" w:hint="eastAsia"/>
        </w:rPr>
        <w:t xml:space="preserve">　　二、</w:t>
      </w:r>
      <w:r w:rsidRPr="00FF4926">
        <w:rPr>
          <w:rFonts w:ascii="Arial Unicode MS" w:hAnsi="Arial Unicode MS" w:hint="eastAsia"/>
        </w:rPr>
        <w:t xml:space="preserve">A </w:t>
      </w:r>
      <w:r w:rsidRPr="00FF4926">
        <w:rPr>
          <w:rFonts w:ascii="Arial Unicode MS" w:hAnsi="Arial Unicode MS" w:hint="eastAsia"/>
        </w:rPr>
        <w:t>為股票已在證券交易所上市之建設公司（以下簡稱</w:t>
      </w:r>
      <w:r w:rsidRPr="00FF4926">
        <w:rPr>
          <w:rFonts w:ascii="Arial Unicode MS" w:hAnsi="Arial Unicode MS" w:hint="eastAsia"/>
        </w:rPr>
        <w:t xml:space="preserve"> A </w:t>
      </w:r>
      <w:r w:rsidRPr="00FF4926">
        <w:rPr>
          <w:rFonts w:ascii="Arial Unicode MS" w:hAnsi="Arial Unicode MS" w:hint="eastAsia"/>
        </w:rPr>
        <w:t>公司），甲為</w:t>
      </w:r>
      <w:r w:rsidRPr="00FF4926">
        <w:rPr>
          <w:rFonts w:ascii="Arial Unicode MS" w:hAnsi="Arial Unicode MS" w:hint="eastAsia"/>
        </w:rPr>
        <w:t xml:space="preserve"> A </w:t>
      </w:r>
      <w:r w:rsidRPr="00FF4926">
        <w:rPr>
          <w:rFonts w:ascii="Arial Unicode MS" w:hAnsi="Arial Unicode MS" w:hint="eastAsia"/>
        </w:rPr>
        <w:t>公司董事長，乙為</w:t>
      </w:r>
      <w:r w:rsidRPr="00FF4926">
        <w:rPr>
          <w:rFonts w:ascii="Arial Unicode MS" w:hAnsi="Arial Unicode MS" w:hint="eastAsia"/>
        </w:rPr>
        <w:t xml:space="preserve"> A </w:t>
      </w:r>
      <w:r w:rsidRPr="00FF4926">
        <w:rPr>
          <w:rFonts w:ascii="Arial Unicode MS" w:hAnsi="Arial Unicode MS" w:hint="eastAsia"/>
        </w:rPr>
        <w:t>公司總經理，</w:t>
      </w:r>
      <w:r w:rsidRPr="00FF4926">
        <w:rPr>
          <w:rFonts w:ascii="Arial Unicode MS" w:hAnsi="Arial Unicode MS" w:hint="eastAsia"/>
        </w:rPr>
        <w:t xml:space="preserve">A </w:t>
      </w:r>
      <w:r w:rsidRPr="00FF4926">
        <w:rPr>
          <w:rFonts w:ascii="Arial Unicode MS" w:hAnsi="Arial Unicode MS" w:hint="eastAsia"/>
        </w:rPr>
        <w:t>公司轉投資</w:t>
      </w:r>
      <w:r w:rsidRPr="00FF4926">
        <w:rPr>
          <w:rFonts w:ascii="Arial Unicode MS" w:hAnsi="Arial Unicode MS" w:hint="eastAsia"/>
        </w:rPr>
        <w:t xml:space="preserve"> C</w:t>
      </w:r>
      <w:r w:rsidRPr="00FF4926">
        <w:rPr>
          <w:rFonts w:ascii="Arial Unicode MS" w:hAnsi="Arial Unicode MS" w:hint="eastAsia"/>
        </w:rPr>
        <w:t>、</w:t>
      </w:r>
      <w:r w:rsidRPr="00FF4926">
        <w:rPr>
          <w:rFonts w:ascii="Arial Unicode MS" w:hAnsi="Arial Unicode MS" w:hint="eastAsia"/>
        </w:rPr>
        <w:t xml:space="preserve">D </w:t>
      </w:r>
      <w:r w:rsidRPr="00FF4926">
        <w:rPr>
          <w:rFonts w:ascii="Arial Unicode MS" w:hAnsi="Arial Unicode MS" w:hint="eastAsia"/>
        </w:rPr>
        <w:t>公司各百分之七十股份，甲、乙各持有</w:t>
      </w:r>
      <w:r w:rsidRPr="00FF4926">
        <w:rPr>
          <w:rFonts w:ascii="Arial Unicode MS" w:hAnsi="Arial Unicode MS" w:hint="eastAsia"/>
        </w:rPr>
        <w:t xml:space="preserve"> C</w:t>
      </w:r>
      <w:r w:rsidRPr="00FF4926">
        <w:rPr>
          <w:rFonts w:ascii="Arial Unicode MS" w:hAnsi="Arial Unicode MS" w:hint="eastAsia"/>
        </w:rPr>
        <w:t>、</w:t>
      </w:r>
      <w:r w:rsidRPr="00FF4926">
        <w:rPr>
          <w:rFonts w:ascii="Arial Unicode MS" w:hAnsi="Arial Unicode MS" w:hint="eastAsia"/>
        </w:rPr>
        <w:t xml:space="preserve">D </w:t>
      </w:r>
      <w:r w:rsidRPr="00FF4926">
        <w:rPr>
          <w:rFonts w:ascii="Arial Unicode MS" w:hAnsi="Arial Unicode MS" w:hint="eastAsia"/>
        </w:rPr>
        <w:t>公司百分之十股份；甲、乙於民國</w:t>
      </w:r>
      <w:r w:rsidRPr="00FF4926">
        <w:rPr>
          <w:rFonts w:ascii="Arial Unicode MS" w:hAnsi="Arial Unicode MS" w:hint="eastAsia"/>
        </w:rPr>
        <w:t xml:space="preserve"> 101</w:t>
      </w:r>
      <w:r w:rsidRPr="00FF4926">
        <w:rPr>
          <w:rFonts w:ascii="Arial Unicode MS" w:hAnsi="Arial Unicode MS" w:hint="eastAsia"/>
        </w:rPr>
        <w:t>年</w:t>
      </w:r>
      <w:r w:rsidRPr="00FF4926">
        <w:rPr>
          <w:rFonts w:ascii="Arial Unicode MS" w:hAnsi="Arial Unicode MS" w:hint="eastAsia"/>
        </w:rPr>
        <w:t xml:space="preserve"> 4 </w:t>
      </w:r>
      <w:r w:rsidRPr="00FF4926">
        <w:rPr>
          <w:rFonts w:ascii="Arial Unicode MS" w:hAnsi="Arial Unicode MS" w:hint="eastAsia"/>
        </w:rPr>
        <w:t>月</w:t>
      </w:r>
      <w:r w:rsidRPr="00FF4926">
        <w:rPr>
          <w:rFonts w:ascii="Arial Unicode MS" w:hAnsi="Arial Unicode MS" w:hint="eastAsia"/>
        </w:rPr>
        <w:t xml:space="preserve"> 19 </w:t>
      </w:r>
      <w:r w:rsidRPr="00FF4926">
        <w:rPr>
          <w:rFonts w:ascii="Arial Unicode MS" w:hAnsi="Arial Unicode MS" w:hint="eastAsia"/>
        </w:rPr>
        <w:t>日，未經</w:t>
      </w:r>
      <w:r w:rsidRPr="00FF4926">
        <w:rPr>
          <w:rFonts w:ascii="Arial Unicode MS" w:hAnsi="Arial Unicode MS" w:hint="eastAsia"/>
        </w:rPr>
        <w:t xml:space="preserve"> A </w:t>
      </w:r>
      <w:r w:rsidRPr="00FF4926">
        <w:rPr>
          <w:rFonts w:ascii="Arial Unicode MS" w:hAnsi="Arial Unicode MS" w:hint="eastAsia"/>
        </w:rPr>
        <w:t>公司承辦部門評估等程序，出售所持有另一</w:t>
      </w:r>
      <w:r w:rsidRPr="00FF4926">
        <w:rPr>
          <w:rFonts w:ascii="Arial Unicode MS" w:hAnsi="Arial Unicode MS" w:hint="eastAsia"/>
        </w:rPr>
        <w:t xml:space="preserve"> B </w:t>
      </w:r>
      <w:r w:rsidRPr="00FF4926">
        <w:rPr>
          <w:rFonts w:ascii="Arial Unicode MS" w:hAnsi="Arial Unicode MS" w:hint="eastAsia"/>
        </w:rPr>
        <w:t>建設股份有限公司一千八百萬股之股權（總價款新臺幣二億五千萬元）予關係企業</w:t>
      </w:r>
      <w:r w:rsidRPr="00FF4926">
        <w:rPr>
          <w:rFonts w:ascii="Arial Unicode MS" w:hAnsi="Arial Unicode MS" w:hint="eastAsia"/>
        </w:rPr>
        <w:t xml:space="preserve"> C</w:t>
      </w:r>
      <w:r w:rsidRPr="00FF4926">
        <w:rPr>
          <w:rFonts w:ascii="Arial Unicode MS" w:hAnsi="Arial Unicode MS" w:hint="eastAsia"/>
        </w:rPr>
        <w:t>、</w:t>
      </w:r>
      <w:r w:rsidRPr="00FF4926">
        <w:rPr>
          <w:rFonts w:ascii="Arial Unicode MS" w:hAnsi="Arial Unicode MS" w:hint="eastAsia"/>
        </w:rPr>
        <w:t xml:space="preserve">D </w:t>
      </w:r>
      <w:r w:rsidRPr="00FF4926">
        <w:rPr>
          <w:rFonts w:ascii="Arial Unicode MS" w:hAnsi="Arial Unicode MS" w:hint="eastAsia"/>
        </w:rPr>
        <w:t>公司，繼於同年</w:t>
      </w:r>
      <w:r w:rsidRPr="00FF4926">
        <w:rPr>
          <w:rFonts w:ascii="Arial Unicode MS" w:hAnsi="Arial Unicode MS" w:hint="eastAsia"/>
        </w:rPr>
        <w:t xml:space="preserve"> 11 </w:t>
      </w:r>
      <w:r w:rsidRPr="00FF4926">
        <w:rPr>
          <w:rFonts w:ascii="Arial Unicode MS" w:hAnsi="Arial Unicode MS" w:hint="eastAsia"/>
        </w:rPr>
        <w:t>月</w:t>
      </w:r>
      <w:r w:rsidRPr="00FF4926">
        <w:rPr>
          <w:rFonts w:ascii="Arial Unicode MS" w:hAnsi="Arial Unicode MS" w:hint="eastAsia"/>
        </w:rPr>
        <w:t xml:space="preserve"> 30 </w:t>
      </w:r>
      <w:r w:rsidRPr="00FF4926">
        <w:rPr>
          <w:rFonts w:ascii="Arial Unicode MS" w:hAnsi="Arial Unicode MS" w:hint="eastAsia"/>
        </w:rPr>
        <w:t>日，變更上揭股權買賣契約之總價款為新臺幣（下同）二千五百萬元，免除</w:t>
      </w:r>
      <w:r w:rsidRPr="00FF4926">
        <w:rPr>
          <w:rFonts w:ascii="Arial Unicode MS" w:hAnsi="Arial Unicode MS" w:hint="eastAsia"/>
        </w:rPr>
        <w:t xml:space="preserve"> C</w:t>
      </w:r>
      <w:r w:rsidRPr="00FF4926">
        <w:rPr>
          <w:rFonts w:ascii="Arial Unicode MS" w:hAnsi="Arial Unicode MS" w:hint="eastAsia"/>
        </w:rPr>
        <w:t>、</w:t>
      </w:r>
      <w:r w:rsidRPr="00FF4926">
        <w:rPr>
          <w:rFonts w:ascii="Arial Unicode MS" w:hAnsi="Arial Unicode MS" w:hint="eastAsia"/>
        </w:rPr>
        <w:t xml:space="preserve">D </w:t>
      </w:r>
      <w:r w:rsidRPr="00FF4926">
        <w:rPr>
          <w:rFonts w:ascii="Arial Unicode MS" w:hAnsi="Arial Unicode MS" w:hint="eastAsia"/>
        </w:rPr>
        <w:t>公司應給付尾款二億二千五百萬元之義務，並將原應收尾款，於該年度終了時，悉數轉列為</w:t>
      </w:r>
      <w:r w:rsidRPr="00FF4926">
        <w:rPr>
          <w:rFonts w:ascii="Arial Unicode MS" w:hAnsi="Arial Unicode MS" w:hint="eastAsia"/>
        </w:rPr>
        <w:t xml:space="preserve"> A </w:t>
      </w:r>
      <w:r w:rsidRPr="00FF4926">
        <w:rPr>
          <w:rFonts w:ascii="Arial Unicode MS" w:hAnsi="Arial Unicode MS" w:hint="eastAsia"/>
        </w:rPr>
        <w:t>公司投資損失，試問甲、乙之行為是否構成犯罪？（</w:t>
      </w:r>
      <w:r w:rsidRPr="00FF4926">
        <w:rPr>
          <w:rFonts w:ascii="Arial Unicode MS" w:hAnsi="Arial Unicode MS" w:hint="eastAsia"/>
        </w:rPr>
        <w:t>25</w:t>
      </w:r>
      <w:r w:rsidRPr="00FF4926">
        <w:rPr>
          <w:rFonts w:ascii="Arial Unicode MS" w:hAnsi="Arial Unicode MS" w:hint="eastAsia"/>
        </w:rPr>
        <w:t>分）</w:t>
      </w:r>
    </w:p>
    <w:p w:rsidR="007212BF" w:rsidRPr="00FF4926" w:rsidRDefault="007212BF" w:rsidP="007212BF">
      <w:pPr>
        <w:jc w:val="both"/>
        <w:rPr>
          <w:rFonts w:ascii="Arial Unicode MS" w:hAnsi="Arial Unicode MS"/>
        </w:rPr>
      </w:pPr>
    </w:p>
    <w:p w:rsidR="007212BF" w:rsidRPr="00FF4926" w:rsidRDefault="007212BF" w:rsidP="007212BF">
      <w:pPr>
        <w:jc w:val="both"/>
        <w:rPr>
          <w:rFonts w:ascii="Arial Unicode MS" w:hAnsi="Arial Unicode MS"/>
        </w:rPr>
      </w:pPr>
      <w:r w:rsidRPr="00FF4926">
        <w:rPr>
          <w:rFonts w:ascii="Arial Unicode MS" w:hAnsi="Arial Unicode MS" w:hint="eastAsia"/>
        </w:rPr>
        <w:t xml:space="preserve">　　三、公司治理（</w:t>
      </w:r>
      <w:r w:rsidRPr="00FF4926">
        <w:rPr>
          <w:rFonts w:ascii="Arial Unicode MS" w:hAnsi="Arial Unicode MS" w:hint="eastAsia"/>
        </w:rPr>
        <w:t>corporate governance</w:t>
      </w:r>
      <w:r w:rsidRPr="00FF4926">
        <w:rPr>
          <w:rFonts w:ascii="Arial Unicode MS" w:hAnsi="Arial Unicode MS" w:hint="eastAsia"/>
        </w:rPr>
        <w:t>）一般認為是公司透過監督、控管之內部與外部規範，以達到防止舞弊之機制，我國</w:t>
      </w:r>
      <w:hyperlink r:id="rId37" w:history="1">
        <w:r w:rsidRPr="00C0538A">
          <w:rPr>
            <w:rStyle w:val="a3"/>
            <w:rFonts w:ascii="Arial Unicode MS" w:hAnsi="Arial Unicode MS" w:hint="eastAsia"/>
          </w:rPr>
          <w:t>證券交易法</w:t>
        </w:r>
      </w:hyperlink>
      <w:r w:rsidRPr="00FF4926">
        <w:rPr>
          <w:rFonts w:ascii="Arial Unicode MS" w:hAnsi="Arial Unicode MS" w:hint="eastAsia"/>
        </w:rPr>
        <w:t>為配合公司治理之推動，於民國</w:t>
      </w:r>
      <w:r w:rsidRPr="00FF4926">
        <w:rPr>
          <w:rFonts w:ascii="Arial Unicode MS" w:hAnsi="Arial Unicode MS" w:hint="eastAsia"/>
        </w:rPr>
        <w:t xml:space="preserve"> 95</w:t>
      </w:r>
      <w:r w:rsidRPr="00FF4926">
        <w:rPr>
          <w:rFonts w:ascii="Arial Unicode MS" w:hAnsi="Arial Unicode MS" w:hint="eastAsia"/>
        </w:rPr>
        <w:t>年</w:t>
      </w:r>
      <w:r w:rsidRPr="00FF4926">
        <w:rPr>
          <w:rFonts w:ascii="Arial Unicode MS" w:hAnsi="Arial Unicode MS" w:hint="eastAsia"/>
        </w:rPr>
        <w:t xml:space="preserve"> 1 </w:t>
      </w:r>
      <w:r w:rsidRPr="00FF4926">
        <w:rPr>
          <w:rFonts w:ascii="Arial Unicode MS" w:hAnsi="Arial Unicode MS" w:hint="eastAsia"/>
        </w:rPr>
        <w:t>月</w:t>
      </w:r>
      <w:r w:rsidRPr="00FF4926">
        <w:rPr>
          <w:rFonts w:ascii="Arial Unicode MS" w:hAnsi="Arial Unicode MS" w:hint="eastAsia"/>
        </w:rPr>
        <w:t xml:space="preserve"> 11 </w:t>
      </w:r>
      <w:r w:rsidRPr="00FF4926">
        <w:rPr>
          <w:rFonts w:ascii="Arial Unicode MS" w:hAnsi="Arial Unicode MS" w:hint="eastAsia"/>
        </w:rPr>
        <w:t>日修正發布相關規範，其主要內容有那些？請說明之。（</w:t>
      </w:r>
      <w:r w:rsidRPr="00FF4926">
        <w:rPr>
          <w:rFonts w:ascii="Arial Unicode MS" w:hAnsi="Arial Unicode MS" w:hint="eastAsia"/>
        </w:rPr>
        <w:t>25</w:t>
      </w:r>
      <w:r w:rsidRPr="00FF4926">
        <w:rPr>
          <w:rFonts w:ascii="Arial Unicode MS" w:hAnsi="Arial Unicode MS" w:hint="eastAsia"/>
        </w:rPr>
        <w:t>分）</w:t>
      </w:r>
    </w:p>
    <w:p w:rsidR="007212BF" w:rsidRPr="00FF4926" w:rsidRDefault="007212BF" w:rsidP="007212BF">
      <w:pPr>
        <w:jc w:val="both"/>
        <w:rPr>
          <w:rFonts w:ascii="Arial Unicode MS" w:hAnsi="Arial Unicode MS"/>
        </w:rPr>
      </w:pPr>
    </w:p>
    <w:p w:rsidR="007212BF" w:rsidRPr="00FF4926" w:rsidRDefault="007212BF" w:rsidP="007212BF">
      <w:pPr>
        <w:jc w:val="both"/>
        <w:rPr>
          <w:rFonts w:ascii="Arial Unicode MS" w:hAnsi="Arial Unicode MS"/>
        </w:rPr>
      </w:pPr>
      <w:r w:rsidRPr="00FF4926">
        <w:rPr>
          <w:rFonts w:ascii="Arial Unicode MS" w:hAnsi="Arial Unicode MS" w:hint="eastAsia"/>
        </w:rPr>
        <w:t xml:space="preserve">　　四、</w:t>
      </w:r>
      <w:r w:rsidRPr="00FF4926">
        <w:rPr>
          <w:rFonts w:ascii="Arial Unicode MS" w:hAnsi="Arial Unicode MS" w:hint="eastAsia"/>
        </w:rPr>
        <w:t xml:space="preserve">A </w:t>
      </w:r>
      <w:r w:rsidRPr="00FF4926">
        <w:rPr>
          <w:rFonts w:ascii="Arial Unicode MS" w:hAnsi="Arial Unicode MS" w:hint="eastAsia"/>
        </w:rPr>
        <w:t>為已在證券交易所上市之光電產業公司，</w:t>
      </w:r>
      <w:r w:rsidRPr="00FF4926">
        <w:rPr>
          <w:rFonts w:ascii="Arial Unicode MS" w:hAnsi="Arial Unicode MS" w:hint="eastAsia"/>
        </w:rPr>
        <w:t xml:space="preserve">A </w:t>
      </w:r>
      <w:r w:rsidRPr="00FF4926">
        <w:rPr>
          <w:rFonts w:ascii="Arial Unicode MS" w:hAnsi="Arial Unicode MS" w:hint="eastAsia"/>
        </w:rPr>
        <w:t>公司業績一直表現優異且有豐厚之盈餘，惟市場股價一直未見起色，公司爰有透過庫藏股制度之實施激勵股價之擬議。試回答下列有關庫藏股實施之問題：</w:t>
      </w:r>
      <w:r w:rsidRPr="00FF4926">
        <w:rPr>
          <w:rFonts w:ascii="Arial Unicode MS" w:hAnsi="Arial Unicode MS" w:hint="eastAsia"/>
        </w:rPr>
        <w:t>(1)</w:t>
      </w:r>
      <w:r w:rsidRPr="00FF4926">
        <w:rPr>
          <w:rFonts w:ascii="Arial Unicode MS" w:hAnsi="Arial Unicode MS" w:hint="eastAsia"/>
        </w:rPr>
        <w:t>何謂庫藏股？我國</w:t>
      </w:r>
      <w:hyperlink r:id="rId38" w:history="1">
        <w:r w:rsidRPr="00C0538A">
          <w:rPr>
            <w:rStyle w:val="a3"/>
            <w:rFonts w:ascii="Arial Unicode MS" w:hAnsi="Arial Unicode MS" w:hint="eastAsia"/>
          </w:rPr>
          <w:t>證券交易法</w:t>
        </w:r>
      </w:hyperlink>
      <w:r w:rsidRPr="00FF4926">
        <w:rPr>
          <w:rFonts w:ascii="Arial Unicode MS" w:hAnsi="Arial Unicode MS" w:hint="eastAsia"/>
        </w:rPr>
        <w:t>對於實施庫藏股在目的與用途上有何限制？（</w:t>
      </w:r>
      <w:r w:rsidRPr="00FF4926">
        <w:rPr>
          <w:rFonts w:ascii="Arial Unicode MS" w:hAnsi="Arial Unicode MS" w:hint="eastAsia"/>
        </w:rPr>
        <w:t>10</w:t>
      </w:r>
      <w:r w:rsidRPr="00FF4926">
        <w:rPr>
          <w:rFonts w:ascii="Arial Unicode MS" w:hAnsi="Arial Unicode MS" w:hint="eastAsia"/>
        </w:rPr>
        <w:t>分）</w:t>
      </w:r>
      <w:r w:rsidRPr="00FF4926">
        <w:rPr>
          <w:rFonts w:ascii="Arial Unicode MS" w:hAnsi="Arial Unicode MS" w:hint="eastAsia"/>
        </w:rPr>
        <w:t>(2)</w:t>
      </w:r>
      <w:r w:rsidRPr="00FF4926">
        <w:rPr>
          <w:rFonts w:ascii="Arial Unicode MS" w:hAnsi="Arial Unicode MS" w:hint="eastAsia"/>
        </w:rPr>
        <w:t>現行法令對於公司買回之庫藏股份在數量、總金額、程序、價格及再轉讓或處理上有何規範？（</w:t>
      </w:r>
      <w:r w:rsidRPr="00FF4926">
        <w:rPr>
          <w:rFonts w:ascii="Arial Unicode MS" w:hAnsi="Arial Unicode MS" w:hint="eastAsia"/>
        </w:rPr>
        <w:t>15</w:t>
      </w:r>
      <w:r w:rsidRPr="00FF4926">
        <w:rPr>
          <w:rFonts w:ascii="Arial Unicode MS" w:hAnsi="Arial Unicode MS" w:hint="eastAsia"/>
        </w:rPr>
        <w:t>分）</w:t>
      </w:r>
    </w:p>
    <w:p w:rsidR="007212BF" w:rsidRPr="007703F9" w:rsidRDefault="007212BF" w:rsidP="007212BF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694423" w:rsidRPr="009833AB" w:rsidRDefault="00694423" w:rsidP="009833AB"/>
    <w:sectPr w:rsidR="00694423" w:rsidRPr="009833AB">
      <w:footerReference w:type="even" r:id="rId39"/>
      <w:footerReference w:type="default" r:id="rId40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4CD" w:rsidRDefault="004304CD">
      <w:r>
        <w:separator/>
      </w:r>
    </w:p>
  </w:endnote>
  <w:endnote w:type="continuationSeparator" w:id="0">
    <w:p w:rsidR="004304CD" w:rsidRDefault="0043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7D" w:rsidRDefault="00B9017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17D" w:rsidRDefault="00B9017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7D" w:rsidRDefault="00B9017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69AF">
      <w:rPr>
        <w:rStyle w:val="a6"/>
        <w:noProof/>
      </w:rPr>
      <w:t>3</w:t>
    </w:r>
    <w:r>
      <w:rPr>
        <w:rStyle w:val="a6"/>
      </w:rPr>
      <w:fldChar w:fldCharType="end"/>
    </w:r>
  </w:p>
  <w:p w:rsidR="00B9017D" w:rsidRPr="00A22EEE" w:rsidRDefault="00B60705" w:rsidP="00DD70E8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B9017D" w:rsidRPr="00A22EEE">
      <w:rPr>
        <w:rFonts w:ascii="Arial Unicode MS" w:hAnsi="Arial Unicode MS" w:hint="eastAsia"/>
        <w:sz w:val="18"/>
      </w:rPr>
      <w:t>證券交易法相關申論及測驗題庫彙編</w:t>
    </w:r>
    <w:r>
      <w:rPr>
        <w:rFonts w:ascii="Arial Unicode MS" w:hAnsi="Arial Unicode MS" w:hint="eastAsia"/>
        <w:sz w:val="18"/>
      </w:rPr>
      <w:t>〉〉</w:t>
    </w:r>
    <w:r w:rsidR="00B9017D" w:rsidRPr="00A22EEE">
      <w:rPr>
        <w:rFonts w:ascii="Arial Unicode MS" w:hAnsi="Arial Unicode MS" w:hint="eastAsia"/>
        <w:sz w:val="18"/>
      </w:rPr>
      <w:t>S-link</w:t>
    </w:r>
    <w:r w:rsidR="00B9017D" w:rsidRPr="00A22EEE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4CD" w:rsidRDefault="004304CD">
      <w:r>
        <w:separator/>
      </w:r>
    </w:p>
  </w:footnote>
  <w:footnote w:type="continuationSeparator" w:id="0">
    <w:p w:rsidR="004304CD" w:rsidRDefault="0043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4D31"/>
    <w:rsid w:val="000143C4"/>
    <w:rsid w:val="000157C6"/>
    <w:rsid w:val="000322A6"/>
    <w:rsid w:val="0003451D"/>
    <w:rsid w:val="00035E41"/>
    <w:rsid w:val="000515B2"/>
    <w:rsid w:val="000707CD"/>
    <w:rsid w:val="00071DD9"/>
    <w:rsid w:val="00072F45"/>
    <w:rsid w:val="00075432"/>
    <w:rsid w:val="000967AA"/>
    <w:rsid w:val="000A29CD"/>
    <w:rsid w:val="000B7246"/>
    <w:rsid w:val="000B72DE"/>
    <w:rsid w:val="000D1E72"/>
    <w:rsid w:val="000E0E90"/>
    <w:rsid w:val="000E2C45"/>
    <w:rsid w:val="000F0413"/>
    <w:rsid w:val="000F0CAB"/>
    <w:rsid w:val="000F11B7"/>
    <w:rsid w:val="000F2E8E"/>
    <w:rsid w:val="000F56A7"/>
    <w:rsid w:val="0010364C"/>
    <w:rsid w:val="0011170D"/>
    <w:rsid w:val="001153A8"/>
    <w:rsid w:val="00117D34"/>
    <w:rsid w:val="0013249D"/>
    <w:rsid w:val="00133AA7"/>
    <w:rsid w:val="001369A7"/>
    <w:rsid w:val="0015159C"/>
    <w:rsid w:val="001614B5"/>
    <w:rsid w:val="0017207B"/>
    <w:rsid w:val="001A31CB"/>
    <w:rsid w:val="001A3E95"/>
    <w:rsid w:val="001B1B14"/>
    <w:rsid w:val="001B241A"/>
    <w:rsid w:val="001C0E0B"/>
    <w:rsid w:val="001D2211"/>
    <w:rsid w:val="001D7895"/>
    <w:rsid w:val="001E4173"/>
    <w:rsid w:val="00214D0A"/>
    <w:rsid w:val="0021583E"/>
    <w:rsid w:val="002229A0"/>
    <w:rsid w:val="00224F0A"/>
    <w:rsid w:val="00225F25"/>
    <w:rsid w:val="00243856"/>
    <w:rsid w:val="002466EF"/>
    <w:rsid w:val="00253F1C"/>
    <w:rsid w:val="00267D91"/>
    <w:rsid w:val="002749B4"/>
    <w:rsid w:val="00277165"/>
    <w:rsid w:val="00277A3D"/>
    <w:rsid w:val="00280B7F"/>
    <w:rsid w:val="00294405"/>
    <w:rsid w:val="002A2005"/>
    <w:rsid w:val="002A2754"/>
    <w:rsid w:val="002A41D6"/>
    <w:rsid w:val="002B581D"/>
    <w:rsid w:val="002B7B45"/>
    <w:rsid w:val="002C402C"/>
    <w:rsid w:val="002C5535"/>
    <w:rsid w:val="002D1C0C"/>
    <w:rsid w:val="002E2D68"/>
    <w:rsid w:val="002F5D15"/>
    <w:rsid w:val="002F76DC"/>
    <w:rsid w:val="00316A47"/>
    <w:rsid w:val="00326C7B"/>
    <w:rsid w:val="003309E6"/>
    <w:rsid w:val="00342488"/>
    <w:rsid w:val="00345C35"/>
    <w:rsid w:val="0036443A"/>
    <w:rsid w:val="00376982"/>
    <w:rsid w:val="00380978"/>
    <w:rsid w:val="00390724"/>
    <w:rsid w:val="003936A1"/>
    <w:rsid w:val="0039439A"/>
    <w:rsid w:val="003964AE"/>
    <w:rsid w:val="003A7738"/>
    <w:rsid w:val="003B39F0"/>
    <w:rsid w:val="003C23ED"/>
    <w:rsid w:val="003C45CC"/>
    <w:rsid w:val="003C491D"/>
    <w:rsid w:val="003E3F6B"/>
    <w:rsid w:val="003E59A7"/>
    <w:rsid w:val="003F3179"/>
    <w:rsid w:val="00410411"/>
    <w:rsid w:val="004304CD"/>
    <w:rsid w:val="00432720"/>
    <w:rsid w:val="00434660"/>
    <w:rsid w:val="004422CC"/>
    <w:rsid w:val="00446BBA"/>
    <w:rsid w:val="00450604"/>
    <w:rsid w:val="004525B5"/>
    <w:rsid w:val="00465A26"/>
    <w:rsid w:val="0047625B"/>
    <w:rsid w:val="004826B7"/>
    <w:rsid w:val="00493DB1"/>
    <w:rsid w:val="00497DAD"/>
    <w:rsid w:val="004A37D0"/>
    <w:rsid w:val="004A5283"/>
    <w:rsid w:val="004B62FE"/>
    <w:rsid w:val="004B6A4A"/>
    <w:rsid w:val="004C6224"/>
    <w:rsid w:val="004D3822"/>
    <w:rsid w:val="004E210D"/>
    <w:rsid w:val="004F6D7C"/>
    <w:rsid w:val="00511677"/>
    <w:rsid w:val="00511BAD"/>
    <w:rsid w:val="0051206F"/>
    <w:rsid w:val="00516D90"/>
    <w:rsid w:val="005179A2"/>
    <w:rsid w:val="00526A2F"/>
    <w:rsid w:val="00526EC6"/>
    <w:rsid w:val="00530A21"/>
    <w:rsid w:val="00534829"/>
    <w:rsid w:val="00544DB1"/>
    <w:rsid w:val="00560020"/>
    <w:rsid w:val="00564E19"/>
    <w:rsid w:val="00566E69"/>
    <w:rsid w:val="00574199"/>
    <w:rsid w:val="00592274"/>
    <w:rsid w:val="00593690"/>
    <w:rsid w:val="00593F56"/>
    <w:rsid w:val="00594C8D"/>
    <w:rsid w:val="005A3422"/>
    <w:rsid w:val="005A48DD"/>
    <w:rsid w:val="005A6660"/>
    <w:rsid w:val="005B5B30"/>
    <w:rsid w:val="005C24DE"/>
    <w:rsid w:val="005D0301"/>
    <w:rsid w:val="005D0AF5"/>
    <w:rsid w:val="005D16B6"/>
    <w:rsid w:val="005E37FF"/>
    <w:rsid w:val="005E5A71"/>
    <w:rsid w:val="00603A59"/>
    <w:rsid w:val="00611278"/>
    <w:rsid w:val="00611B08"/>
    <w:rsid w:val="00613709"/>
    <w:rsid w:val="006169C4"/>
    <w:rsid w:val="00636864"/>
    <w:rsid w:val="0064418C"/>
    <w:rsid w:val="006512C8"/>
    <w:rsid w:val="006606E2"/>
    <w:rsid w:val="00672A3A"/>
    <w:rsid w:val="00681CA6"/>
    <w:rsid w:val="006929B7"/>
    <w:rsid w:val="00694423"/>
    <w:rsid w:val="006962A6"/>
    <w:rsid w:val="006A5D67"/>
    <w:rsid w:val="006A76CA"/>
    <w:rsid w:val="006B1295"/>
    <w:rsid w:val="006B2F45"/>
    <w:rsid w:val="006B6745"/>
    <w:rsid w:val="006B67BA"/>
    <w:rsid w:val="006B72D5"/>
    <w:rsid w:val="006D1430"/>
    <w:rsid w:val="006D54DF"/>
    <w:rsid w:val="006F1884"/>
    <w:rsid w:val="00704095"/>
    <w:rsid w:val="00710987"/>
    <w:rsid w:val="007212BF"/>
    <w:rsid w:val="0072632E"/>
    <w:rsid w:val="00734363"/>
    <w:rsid w:val="00736E48"/>
    <w:rsid w:val="00745F58"/>
    <w:rsid w:val="00757FD7"/>
    <w:rsid w:val="00767049"/>
    <w:rsid w:val="007703F9"/>
    <w:rsid w:val="00773B66"/>
    <w:rsid w:val="00775C3A"/>
    <w:rsid w:val="00776C62"/>
    <w:rsid w:val="00780460"/>
    <w:rsid w:val="007A1BA1"/>
    <w:rsid w:val="007B09AA"/>
    <w:rsid w:val="007B265A"/>
    <w:rsid w:val="007C0063"/>
    <w:rsid w:val="007C261C"/>
    <w:rsid w:val="007D15AF"/>
    <w:rsid w:val="007E00FB"/>
    <w:rsid w:val="007E340E"/>
    <w:rsid w:val="007E638E"/>
    <w:rsid w:val="007E6C9D"/>
    <w:rsid w:val="007E706E"/>
    <w:rsid w:val="008035BD"/>
    <w:rsid w:val="008152F6"/>
    <w:rsid w:val="00831FC1"/>
    <w:rsid w:val="008337EF"/>
    <w:rsid w:val="00837C8B"/>
    <w:rsid w:val="00843394"/>
    <w:rsid w:val="00850D40"/>
    <w:rsid w:val="008575B8"/>
    <w:rsid w:val="0086423D"/>
    <w:rsid w:val="00872DE5"/>
    <w:rsid w:val="00881CF7"/>
    <w:rsid w:val="00887072"/>
    <w:rsid w:val="00895E38"/>
    <w:rsid w:val="0089721E"/>
    <w:rsid w:val="008A1CC5"/>
    <w:rsid w:val="008A69AF"/>
    <w:rsid w:val="008A7C6B"/>
    <w:rsid w:val="008B0889"/>
    <w:rsid w:val="008C5224"/>
    <w:rsid w:val="008C7DF0"/>
    <w:rsid w:val="008D6734"/>
    <w:rsid w:val="008E41B5"/>
    <w:rsid w:val="00911661"/>
    <w:rsid w:val="00914F03"/>
    <w:rsid w:val="00917011"/>
    <w:rsid w:val="0092106C"/>
    <w:rsid w:val="00924E7B"/>
    <w:rsid w:val="00933CFD"/>
    <w:rsid w:val="009360F4"/>
    <w:rsid w:val="0093655E"/>
    <w:rsid w:val="00945F37"/>
    <w:rsid w:val="0095652D"/>
    <w:rsid w:val="00960FCB"/>
    <w:rsid w:val="00975809"/>
    <w:rsid w:val="00977890"/>
    <w:rsid w:val="0098260B"/>
    <w:rsid w:val="00982EC1"/>
    <w:rsid w:val="009833AB"/>
    <w:rsid w:val="0098455D"/>
    <w:rsid w:val="00990455"/>
    <w:rsid w:val="009A49B4"/>
    <w:rsid w:val="009E27FE"/>
    <w:rsid w:val="009F115A"/>
    <w:rsid w:val="009F2E48"/>
    <w:rsid w:val="009F4EA4"/>
    <w:rsid w:val="009F584F"/>
    <w:rsid w:val="00A04B37"/>
    <w:rsid w:val="00A11504"/>
    <w:rsid w:val="00A204FC"/>
    <w:rsid w:val="00A21327"/>
    <w:rsid w:val="00A22EEE"/>
    <w:rsid w:val="00A25A9A"/>
    <w:rsid w:val="00A315BB"/>
    <w:rsid w:val="00A37467"/>
    <w:rsid w:val="00A53793"/>
    <w:rsid w:val="00A65C00"/>
    <w:rsid w:val="00A74DFE"/>
    <w:rsid w:val="00A805A1"/>
    <w:rsid w:val="00A82817"/>
    <w:rsid w:val="00A84046"/>
    <w:rsid w:val="00A8493F"/>
    <w:rsid w:val="00AB552C"/>
    <w:rsid w:val="00AB7B76"/>
    <w:rsid w:val="00AC13D2"/>
    <w:rsid w:val="00AD5794"/>
    <w:rsid w:val="00AE02B5"/>
    <w:rsid w:val="00AE4EA9"/>
    <w:rsid w:val="00AF00FA"/>
    <w:rsid w:val="00AF1AA8"/>
    <w:rsid w:val="00B2360A"/>
    <w:rsid w:val="00B33AA6"/>
    <w:rsid w:val="00B42007"/>
    <w:rsid w:val="00B463FA"/>
    <w:rsid w:val="00B5026C"/>
    <w:rsid w:val="00B51D68"/>
    <w:rsid w:val="00B53B33"/>
    <w:rsid w:val="00B54262"/>
    <w:rsid w:val="00B60705"/>
    <w:rsid w:val="00B60A17"/>
    <w:rsid w:val="00B74766"/>
    <w:rsid w:val="00B843B7"/>
    <w:rsid w:val="00B869F0"/>
    <w:rsid w:val="00B9017D"/>
    <w:rsid w:val="00B948CA"/>
    <w:rsid w:val="00BA1355"/>
    <w:rsid w:val="00BA6D92"/>
    <w:rsid w:val="00BB6EB8"/>
    <w:rsid w:val="00BE52F5"/>
    <w:rsid w:val="00BE6B92"/>
    <w:rsid w:val="00C03D5B"/>
    <w:rsid w:val="00C0538A"/>
    <w:rsid w:val="00C07269"/>
    <w:rsid w:val="00C16720"/>
    <w:rsid w:val="00C241C4"/>
    <w:rsid w:val="00C256E9"/>
    <w:rsid w:val="00C377ED"/>
    <w:rsid w:val="00C52F47"/>
    <w:rsid w:val="00C55492"/>
    <w:rsid w:val="00C613C9"/>
    <w:rsid w:val="00C6219E"/>
    <w:rsid w:val="00C644D4"/>
    <w:rsid w:val="00C660FB"/>
    <w:rsid w:val="00C70F24"/>
    <w:rsid w:val="00C772AA"/>
    <w:rsid w:val="00C845E6"/>
    <w:rsid w:val="00C952FD"/>
    <w:rsid w:val="00CA35E5"/>
    <w:rsid w:val="00CA4C6C"/>
    <w:rsid w:val="00CB32A6"/>
    <w:rsid w:val="00CD477C"/>
    <w:rsid w:val="00CE6012"/>
    <w:rsid w:val="00CE7A68"/>
    <w:rsid w:val="00D055A4"/>
    <w:rsid w:val="00D1008C"/>
    <w:rsid w:val="00D1788D"/>
    <w:rsid w:val="00D17A2B"/>
    <w:rsid w:val="00D23AA7"/>
    <w:rsid w:val="00D24B69"/>
    <w:rsid w:val="00D35390"/>
    <w:rsid w:val="00D354B1"/>
    <w:rsid w:val="00D35526"/>
    <w:rsid w:val="00D37695"/>
    <w:rsid w:val="00D37B2E"/>
    <w:rsid w:val="00D44BDC"/>
    <w:rsid w:val="00D508A7"/>
    <w:rsid w:val="00D52FFF"/>
    <w:rsid w:val="00D6074F"/>
    <w:rsid w:val="00D619C8"/>
    <w:rsid w:val="00D71E40"/>
    <w:rsid w:val="00D77F41"/>
    <w:rsid w:val="00D857F3"/>
    <w:rsid w:val="00D858A3"/>
    <w:rsid w:val="00D862E9"/>
    <w:rsid w:val="00DD395C"/>
    <w:rsid w:val="00DD3E90"/>
    <w:rsid w:val="00DD70E8"/>
    <w:rsid w:val="00DE10EC"/>
    <w:rsid w:val="00DE343E"/>
    <w:rsid w:val="00DE4FBB"/>
    <w:rsid w:val="00DE5EC3"/>
    <w:rsid w:val="00DF1AC4"/>
    <w:rsid w:val="00E05D50"/>
    <w:rsid w:val="00E100FF"/>
    <w:rsid w:val="00E13F10"/>
    <w:rsid w:val="00E30722"/>
    <w:rsid w:val="00E36110"/>
    <w:rsid w:val="00E37AB3"/>
    <w:rsid w:val="00E402E3"/>
    <w:rsid w:val="00E519A8"/>
    <w:rsid w:val="00E519F6"/>
    <w:rsid w:val="00E53353"/>
    <w:rsid w:val="00E63184"/>
    <w:rsid w:val="00E6483B"/>
    <w:rsid w:val="00E662FF"/>
    <w:rsid w:val="00E67B0E"/>
    <w:rsid w:val="00E766B8"/>
    <w:rsid w:val="00E93366"/>
    <w:rsid w:val="00E9796B"/>
    <w:rsid w:val="00EA2731"/>
    <w:rsid w:val="00EA3FB5"/>
    <w:rsid w:val="00EA54CB"/>
    <w:rsid w:val="00EA704F"/>
    <w:rsid w:val="00EA775E"/>
    <w:rsid w:val="00EB3185"/>
    <w:rsid w:val="00ED4F6A"/>
    <w:rsid w:val="00EE08B4"/>
    <w:rsid w:val="00EE63FF"/>
    <w:rsid w:val="00EE6641"/>
    <w:rsid w:val="00EF37C8"/>
    <w:rsid w:val="00F01077"/>
    <w:rsid w:val="00F051FA"/>
    <w:rsid w:val="00F0610B"/>
    <w:rsid w:val="00F1314C"/>
    <w:rsid w:val="00F15F8A"/>
    <w:rsid w:val="00F23C27"/>
    <w:rsid w:val="00F24702"/>
    <w:rsid w:val="00F254FB"/>
    <w:rsid w:val="00F27528"/>
    <w:rsid w:val="00F46C39"/>
    <w:rsid w:val="00F5375B"/>
    <w:rsid w:val="00F60BB4"/>
    <w:rsid w:val="00F65FA5"/>
    <w:rsid w:val="00F7655A"/>
    <w:rsid w:val="00F8158C"/>
    <w:rsid w:val="00F83094"/>
    <w:rsid w:val="00F97324"/>
    <w:rsid w:val="00FB6178"/>
    <w:rsid w:val="00FC0FDD"/>
    <w:rsid w:val="00FC3E64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5201C40"/>
  <w15:docId w15:val="{B595BC12-1C6B-46A5-A3FF-39F6EA83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A22EE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1"/>
    <w:next w:val="a"/>
    <w:link w:val="20"/>
    <w:autoRedefine/>
    <w:qFormat/>
    <w:rsid w:val="00A22EEE"/>
    <w:pPr>
      <w:outlineLvl w:val="1"/>
    </w:pPr>
    <w:rPr>
      <w:color w:val="990000"/>
    </w:rPr>
  </w:style>
  <w:style w:type="paragraph" w:styleId="3">
    <w:name w:val="heading 3"/>
    <w:basedOn w:val="a"/>
    <w:autoRedefine/>
    <w:qFormat/>
    <w:rsid w:val="00AB552C"/>
    <w:pPr>
      <w:widowControl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A22EEE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rsid w:val="00B2360A"/>
    <w:rPr>
      <w:rFonts w:ascii="Arial Unicode MS" w:hAnsi="Arial Unicode MS" w:cs="Arial Unicode MS"/>
      <w:b/>
      <w:bCs/>
      <w:color w:val="990000"/>
      <w:kern w:val="2"/>
    </w:rPr>
  </w:style>
  <w:style w:type="paragraph" w:styleId="aa">
    <w:name w:val="Balloon Text"/>
    <w:basedOn w:val="a"/>
    <w:link w:val="ab"/>
    <w:rsid w:val="00983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833A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7212BF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2.docx" TargetMode="External"/><Relationship Id="rId39" Type="http://schemas.openxmlformats.org/officeDocument/2006/relationships/footer" Target="footer1.xml"/><Relationship Id="rId21" Type="http://schemas.openxmlformats.org/officeDocument/2006/relationships/hyperlink" Target="../S-link&#27511;&#24180;&#38988;&#24235;&#24409;&#32232;&#32034;&#24341;02.docx" TargetMode="External"/><Relationship Id="rId34" Type="http://schemas.openxmlformats.org/officeDocument/2006/relationships/hyperlink" Target="../law/&#21830;&#26989;&#26371;&#35336;&#27861;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6law.idv.tw/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2.docx" TargetMode="External"/><Relationship Id="rId29" Type="http://schemas.openxmlformats.org/officeDocument/2006/relationships/hyperlink" Target="../law/&#35657;&#21048;&#20132;&#26131;&#27861;.doc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law/&#35657;&#21048;&#20132;&#26131;&#27861;.docx" TargetMode="External"/><Relationship Id="rId37" Type="http://schemas.openxmlformats.org/officeDocument/2006/relationships/hyperlink" Target="../law/&#35657;&#21048;&#20132;&#26131;&#27861;.docx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law/&#35657;&#21048;&#20132;&#26131;&#27861;.docx" TargetMode="External"/><Relationship Id="rId36" Type="http://schemas.openxmlformats.org/officeDocument/2006/relationships/hyperlink" Target="../law/&#35657;&#21048;&#20132;&#26131;&#27861;.docx" TargetMode="External"/><Relationship Id="rId10" Type="http://schemas.openxmlformats.org/officeDocument/2006/relationships/hyperlink" Target="../../6law/law8/23&#35657;&#21048;&#20132;&#26131;&#27861;&#30456;&#38364;&#30003;&#35542;&#38988;&#24235;.htm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hyperlink" Target="../law/&#35657;&#21048;&#20132;&#26131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02&#35657;&#21048;&#20132;&#26131;&#27861;&#28204;&#39511;&#38988;&#24235;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law/&#35657;&#21048;&#20132;&#26131;&#27861;.docx" TargetMode="External"/><Relationship Id="rId30" Type="http://schemas.openxmlformats.org/officeDocument/2006/relationships/hyperlink" Target="../law/&#35657;&#21048;&#20132;&#26131;&#27861;.docx" TargetMode="External"/><Relationship Id="rId35" Type="http://schemas.openxmlformats.org/officeDocument/2006/relationships/hyperlink" Target="../law/&#35657;&#21048;&#20132;&#26131;&#27861;.docx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../law8/23&#35657;&#21048;&#20132;&#26131;&#27861;&#30456;&#38364;&#30003;&#35542;&#38988;&#24235;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law/&#35657;&#21048;&#20132;&#26131;&#27861;.docx" TargetMode="External"/><Relationship Id="rId38" Type="http://schemas.openxmlformats.org/officeDocument/2006/relationships/hyperlink" Target="../law/&#35657;&#21048;&#20132;&#26131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1382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證券交易法相關申論題庫彙編</dc:title>
  <dc:creator>S-link 電子六法-黃婉玲</dc:creator>
  <cp:lastModifiedBy>黃婉玲 S-link電子六法</cp:lastModifiedBy>
  <cp:revision>25</cp:revision>
  <dcterms:created xsi:type="dcterms:W3CDTF">2014-09-10T02:07:00Z</dcterms:created>
  <dcterms:modified xsi:type="dcterms:W3CDTF">2019-01-07T13:12:00Z</dcterms:modified>
</cp:coreProperties>
</file>