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07" w:rsidRDefault="00F72B07" w:rsidP="00F72B07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7566C25E" wp14:editId="023B900E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07" w:rsidRPr="00A87DF3" w:rsidRDefault="00F72B07" w:rsidP="00F72B07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13495">
        <w:rPr>
          <w:rFonts w:ascii="Arial Unicode MS" w:hAnsi="Arial Unicode MS"/>
          <w:color w:val="7F7F7F"/>
          <w:sz w:val="18"/>
          <w:szCs w:val="20"/>
        </w:rPr>
        <w:t>2017/7/16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11" w:history="1">
        <w:r w:rsidRPr="008B4851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F72B07" w:rsidRDefault="00F72B07" w:rsidP="00F72B07">
      <w:pPr>
        <w:adjustRightInd w:val="0"/>
        <w:snapToGrid w:val="0"/>
        <w:jc w:val="right"/>
        <w:rPr>
          <w:rFonts w:hint="eastAsia"/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11349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11349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11349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113495" w:rsidRDefault="00113495" w:rsidP="00F72B07">
      <w:pPr>
        <w:adjustRightInd w:val="0"/>
        <w:snapToGrid w:val="0"/>
        <w:jc w:val="right"/>
        <w:rPr>
          <w:rFonts w:hint="eastAsia"/>
          <w:color w:val="808000"/>
          <w:szCs w:val="20"/>
        </w:rPr>
      </w:pPr>
    </w:p>
    <w:p w:rsidR="00A70DC7" w:rsidRPr="009848AD" w:rsidRDefault="00A70DC7" w:rsidP="00A70DC7">
      <w:pPr>
        <w:adjustRightInd w:val="0"/>
        <w:snapToGrid w:val="0"/>
        <w:jc w:val="center"/>
        <w:rPr>
          <w:color w:val="808000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A77426" w:rsidRPr="00A77426" w:rsidRDefault="00A77426" w:rsidP="00A77426">
      <w:pPr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C5B">
        <w:rPr>
          <w:rFonts w:hint="eastAsia"/>
          <w:color w:val="FFFFFF"/>
        </w:rPr>
        <w:t>《</w:t>
      </w:r>
      <w:r w:rsidRPr="00A7742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77426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航政法規申論題庫彙編</w:t>
      </w:r>
      <w:r w:rsidRPr="00A7742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7742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3B7C5B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113495">
        <w:rPr>
          <w:rFonts w:ascii="Arial Unicode MS" w:hAnsi="Arial Unicode MS" w:hint="eastAsia"/>
          <w:color w:val="990000"/>
          <w:sz w:val="28"/>
          <w:szCs w:val="28"/>
        </w:rPr>
        <w:t>4</w:t>
      </w:r>
      <w:r w:rsidRPr="00A7742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86753B">
        <w:rPr>
          <w:rFonts w:hint="eastAsia"/>
          <w:color w:val="FFFFFF"/>
          <w:sz w:val="28"/>
          <w:szCs w:val="28"/>
        </w:rPr>
        <w:t>》</w:t>
      </w:r>
      <w:r w:rsidRPr="0086753B">
        <w:rPr>
          <w:rFonts w:hint="eastAsia"/>
          <w:color w:val="FFFFFF"/>
        </w:rPr>
        <w:t>》</w:t>
      </w:r>
    </w:p>
    <w:p w:rsidR="00113495" w:rsidRPr="00113495" w:rsidRDefault="00113495" w:rsidP="00113495">
      <w:pPr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D5A">
        <w:rPr>
          <w:rFonts w:ascii="Arial Unicode MS" w:hAnsi="Arial Unicode MS" w:cs="新細明體" w:hint="eastAsia"/>
          <w:szCs w:val="20"/>
        </w:rPr>
        <w:t>【其他科目】</w:t>
      </w:r>
      <w:r w:rsidRPr="00EE0D5A">
        <w:rPr>
          <w:rFonts w:ascii="Arial Unicode MS" w:eastAsia="標楷體" w:hAnsi="Arial Unicode MS" w:hint="eastAsia"/>
          <w:b/>
          <w:sz w:val="22"/>
        </w:rPr>
        <w:t>。</w:t>
      </w:r>
      <w:hyperlink r:id="rId14" w:anchor="航政法規申論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113495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113495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11349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11349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11349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11349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11349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11349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11349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11349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11349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11349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11349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11349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tbl>
      <w:tblPr>
        <w:tblW w:w="5257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4412"/>
        <w:gridCol w:w="5528"/>
      </w:tblGrid>
      <w:tr w:rsidR="00A77426" w:rsidRPr="00232A1B" w:rsidTr="00A70DC7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A77426" w:rsidRPr="005448EE" w:rsidRDefault="00113495" w:rsidP="006B10AD">
            <w:pPr>
              <w:ind w:leftChars="-11" w:left="-22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。。</w:t>
            </w:r>
            <w:r w:rsidRPr="005448EE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。。</w:t>
            </w:r>
            <w:hyperlink w:anchor="_106年(1)" w:history="1"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0</w:t>
              </w:r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4年(1)" w:history="1"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2年(1)" w:history="1"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102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100年(1)" w:history="1"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8年" w:history="1">
              <w:r w:rsidRPr="000F65F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6年" w:history="1">
              <w:r w:rsidRPr="000F65F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4年" w:history="1">
              <w:r w:rsidRPr="000F65F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2年" w:history="1">
              <w:r w:rsidRPr="000F65F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。</w:t>
            </w:r>
            <w:hyperlink w:anchor="_91年" w:history="1">
              <w:r w:rsidRPr="000F65F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0F65F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5448EE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0F65F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(1)</w:t>
            </w:r>
          </w:p>
        </w:tc>
      </w:tr>
      <w:tr w:rsidR="00113495" w:rsidRPr="00232A1B" w:rsidTr="00A70DC7">
        <w:trPr>
          <w:cantSplit/>
          <w:trHeight w:val="529"/>
        </w:trPr>
        <w:tc>
          <w:tcPr>
            <w:tcW w:w="262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113495" w:rsidRPr="005448EE" w:rsidRDefault="00113495" w:rsidP="00DA586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0" w:name="a01"/>
            <w:bookmarkEnd w:id="0"/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113495" w:rsidRPr="00232A1B" w:rsidRDefault="00113495" w:rsidP="00DA5868">
            <w:pPr>
              <w:ind w:leftChars="-2" w:left="-4"/>
              <w:jc w:val="both"/>
              <w:rPr>
                <w:rFonts w:ascii="Arial Unicode MS" w:hAnsi="Arial Unicode MS"/>
              </w:rPr>
            </w:pPr>
            <w:r w:rsidRPr="00232A1B">
              <w:rPr>
                <w:rFonts w:ascii="Arial Unicode MS" w:hAnsi="Arial Unicode MS" w:hint="eastAsia"/>
              </w:rPr>
              <w:t>專門職業及技術人員特種考試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2b2甲種引水人" w:history="1">
              <w:r w:rsidRPr="000F65FF">
                <w:rPr>
                  <w:rStyle w:val="a3"/>
                  <w:rFonts w:ascii="Arial Unicode MS" w:hAnsi="Arial Unicode MS" w:hint="eastAsia"/>
                </w:rPr>
                <w:t>甲種引水人</w:t>
              </w:r>
            </w:hyperlink>
          </w:p>
        </w:tc>
        <w:tc>
          <w:tcPr>
            <w:tcW w:w="2635" w:type="pct"/>
            <w:tcBorders>
              <w:top w:val="single" w:sz="4" w:space="0" w:color="C00000"/>
            </w:tcBorders>
            <w:vAlign w:val="center"/>
          </w:tcPr>
          <w:p w:rsidR="00113495" w:rsidRPr="00685480" w:rsidRDefault="00113495" w:rsidP="00DA5868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1）106年專門職業及技術人員特種考試。甲種引水人" w:history="1"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專門職業及技術人員特種考試。甲種引水人" w:history="1"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專門職業及技術人員特種考試‧甲種引水人" w:history="1"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954A7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13495" w:rsidRPr="00F1338D" w:rsidRDefault="00113495" w:rsidP="00DA586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專門職業及技術人員特種考試‧甲種引水人" w:history="1"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F1338D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年專門職業及技術人員特種考試‧甲種引水人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專門職業及技術人員特種考試‧甲種引水人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專門職業及技術人員特種考試‧甲種引水人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特種引水人考試‧航政法規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495" w:rsidRPr="00232A1B" w:rsidTr="00A70DC7">
        <w:trPr>
          <w:cantSplit/>
          <w:trHeight w:val="529"/>
        </w:trPr>
        <w:tc>
          <w:tcPr>
            <w:tcW w:w="262" w:type="pct"/>
            <w:shd w:val="clear" w:color="auto" w:fill="F3F3F3"/>
            <w:vAlign w:val="center"/>
          </w:tcPr>
          <w:p w:rsidR="00113495" w:rsidRPr="005448EE" w:rsidRDefault="00113495" w:rsidP="00DA586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" w:name="a02"/>
            <w:bookmarkEnd w:id="1"/>
            <w:r w:rsidRPr="005448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3" w:type="pct"/>
            <w:shd w:val="clear" w:color="auto" w:fill="F3F3F3"/>
            <w:vAlign w:val="center"/>
          </w:tcPr>
          <w:p w:rsidR="00113495" w:rsidRPr="000F65FF" w:rsidRDefault="00113495" w:rsidP="00DA5868">
            <w:pPr>
              <w:ind w:leftChars="-2" w:left="-4"/>
              <w:jc w:val="both"/>
              <w:rPr>
                <w:rFonts w:ascii="Arial Unicode MS" w:hAnsi="Arial Unicode MS"/>
              </w:rPr>
            </w:pPr>
            <w:r w:rsidRPr="000F65FF">
              <w:rPr>
                <w:rFonts w:ascii="Arial Unicode MS" w:hAnsi="Arial Unicode MS" w:hint="eastAsia"/>
              </w:rPr>
              <w:t>公務人員升官等考試。薦任升官等。</w:t>
            </w:r>
            <w:hyperlink r:id="rId19" w:anchor="a3b1c6港灣管理" w:history="1">
              <w:r w:rsidRPr="000F65FF">
                <w:rPr>
                  <w:rStyle w:val="a3"/>
                  <w:rFonts w:ascii="Arial Unicode MS" w:hAnsi="Arial Unicode MS" w:hint="eastAsia"/>
                </w:rPr>
                <w:t>港灣管理</w:t>
              </w:r>
            </w:hyperlink>
          </w:p>
        </w:tc>
        <w:tc>
          <w:tcPr>
            <w:tcW w:w="2635" w:type="pct"/>
            <w:shd w:val="clear" w:color="auto" w:fill="F3F3F3"/>
            <w:vAlign w:val="center"/>
          </w:tcPr>
          <w:p w:rsidR="00113495" w:rsidRPr="00F1338D" w:rsidRDefault="00113495" w:rsidP="00DA586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薦任升官等‧港灣管理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薦任升等‧港灣管理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495" w:rsidRPr="00232A1B" w:rsidTr="00A70DC7">
        <w:trPr>
          <w:cantSplit/>
          <w:trHeight w:val="529"/>
        </w:trPr>
        <w:tc>
          <w:tcPr>
            <w:tcW w:w="262" w:type="pct"/>
            <w:tcBorders>
              <w:bottom w:val="nil"/>
            </w:tcBorders>
            <w:shd w:val="clear" w:color="auto" w:fill="auto"/>
            <w:vAlign w:val="center"/>
          </w:tcPr>
          <w:p w:rsidR="00113495" w:rsidRPr="005448EE" w:rsidRDefault="00113495" w:rsidP="00DA5868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3"/>
            <w:bookmarkEnd w:id="2"/>
            <w:r w:rsidRPr="005448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3" w:type="pct"/>
            <w:tcBorders>
              <w:bottom w:val="nil"/>
            </w:tcBorders>
            <w:shd w:val="clear" w:color="auto" w:fill="auto"/>
            <w:vAlign w:val="center"/>
          </w:tcPr>
          <w:p w:rsidR="00113495" w:rsidRPr="000F65FF" w:rsidRDefault="00113495" w:rsidP="00DA5868">
            <w:pPr>
              <w:ind w:leftChars="-2" w:left="-4"/>
              <w:jc w:val="both"/>
              <w:rPr>
                <w:rFonts w:ascii="Arial Unicode MS" w:hAnsi="Arial Unicode MS"/>
              </w:rPr>
            </w:pPr>
            <w:r w:rsidRPr="000F65FF">
              <w:rPr>
                <w:rFonts w:ascii="Arial Unicode MS" w:hAnsi="Arial Unicode MS" w:hint="eastAsia"/>
              </w:rPr>
              <w:t>公務人員升官等考試。薦任升官等。</w:t>
            </w:r>
            <w:hyperlink r:id="rId20" w:anchor="a3b1c6海運管理" w:history="1">
              <w:r w:rsidRPr="000F65FF">
                <w:rPr>
                  <w:rStyle w:val="a3"/>
                  <w:rFonts w:ascii="Arial Unicode MS" w:hAnsi="Arial Unicode MS" w:hint="eastAsia"/>
                </w:rPr>
                <w:t>海運管理</w:t>
              </w:r>
            </w:hyperlink>
          </w:p>
        </w:tc>
        <w:tc>
          <w:tcPr>
            <w:tcW w:w="2635" w:type="pct"/>
            <w:tcBorders>
              <w:bottom w:val="nil"/>
            </w:tcBorders>
            <w:vAlign w:val="center"/>
          </w:tcPr>
          <w:p w:rsidR="00113495" w:rsidRPr="00F1338D" w:rsidRDefault="00113495" w:rsidP="00DA586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等‧海運管理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薦任升等‧海運管理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495" w:rsidRPr="00232A1B" w:rsidTr="00A70DC7">
        <w:trPr>
          <w:cantSplit/>
          <w:trHeight w:val="529"/>
        </w:trPr>
        <w:tc>
          <w:tcPr>
            <w:tcW w:w="26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495" w:rsidRPr="005448EE" w:rsidRDefault="00113495" w:rsidP="00DA58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" w:name="a04"/>
            <w:bookmarkEnd w:id="3"/>
            <w:r w:rsidRPr="005448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495" w:rsidRPr="000F65FF" w:rsidRDefault="00113495" w:rsidP="00DA5868">
            <w:pPr>
              <w:ind w:leftChars="-2" w:left="-4"/>
              <w:jc w:val="both"/>
              <w:rPr>
                <w:rFonts w:ascii="Arial Unicode MS" w:hAnsi="Arial Unicode MS"/>
              </w:rPr>
            </w:pPr>
            <w:r w:rsidRPr="000F65FF">
              <w:rPr>
                <w:rFonts w:ascii="Arial Unicode MS" w:hAnsi="Arial Unicode MS" w:hint="eastAsia"/>
              </w:rPr>
              <w:t>公務人員升官等考試。簡任升官等。</w:t>
            </w:r>
            <w:hyperlink r:id="rId21" w:anchor="a3b1c7交通行政" w:history="1">
              <w:r w:rsidRPr="000F65FF">
                <w:rPr>
                  <w:rStyle w:val="a3"/>
                  <w:rFonts w:ascii="Arial Unicode MS" w:hAnsi="Arial Unicode MS" w:hint="eastAsia"/>
                </w:rPr>
                <w:t>交通行政</w:t>
              </w:r>
            </w:hyperlink>
          </w:p>
        </w:tc>
        <w:tc>
          <w:tcPr>
            <w:tcW w:w="263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13495" w:rsidRPr="00F1338D" w:rsidRDefault="00113495" w:rsidP="00DA5868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升官等考試‧簡任升官等‧交通行政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495" w:rsidRPr="00232A1B" w:rsidTr="00A70DC7">
        <w:trPr>
          <w:cantSplit/>
          <w:trHeight w:val="529"/>
        </w:trPr>
        <w:tc>
          <w:tcPr>
            <w:tcW w:w="262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113495" w:rsidRPr="005448EE" w:rsidRDefault="00113495" w:rsidP="00DA58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5"/>
            <w:bookmarkEnd w:id="4"/>
            <w:r w:rsidRPr="005448E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5448E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03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113495" w:rsidRPr="000F65FF" w:rsidRDefault="00113495" w:rsidP="00DA5868">
            <w:pPr>
              <w:ind w:leftChars="-2" w:left="-4"/>
              <w:jc w:val="both"/>
              <w:rPr>
                <w:rFonts w:ascii="Arial Unicode MS" w:hAnsi="Arial Unicode MS"/>
              </w:rPr>
            </w:pPr>
            <w:r w:rsidRPr="000F65FF">
              <w:rPr>
                <w:rFonts w:ascii="Arial Unicode MS" w:hAnsi="Arial Unicode MS" w:hint="eastAsia"/>
              </w:rPr>
              <w:t>公務人員升官等考試</w:t>
            </w:r>
            <w:r w:rsidRPr="000F65FF">
              <w:rPr>
                <w:rFonts w:ascii="Arial Unicode MS" w:hAnsi="Arial Unicode MS" w:hint="eastAsia"/>
              </w:rPr>
              <w:t>。</w:t>
            </w:r>
            <w:r w:rsidRPr="000F65FF">
              <w:rPr>
                <w:rFonts w:ascii="Arial Unicode MS" w:hAnsi="Arial Unicode MS" w:hint="eastAsia"/>
              </w:rPr>
              <w:t>委任升等考試</w:t>
            </w:r>
            <w:r w:rsidRPr="000F65FF">
              <w:rPr>
                <w:rFonts w:ascii="Arial Unicode MS" w:hAnsi="Arial Unicode MS" w:hint="eastAsia"/>
              </w:rPr>
              <w:t>。</w:t>
            </w:r>
            <w:hyperlink r:id="rId22" w:anchor="a3b1c5交通技術" w:history="1">
              <w:r w:rsidRPr="000F65FF">
                <w:rPr>
                  <w:rStyle w:val="a3"/>
                  <w:rFonts w:ascii="Arial Unicode MS" w:hAnsi="Arial Unicode MS"/>
                </w:rPr>
                <w:t>交通技術</w:t>
              </w:r>
            </w:hyperlink>
          </w:p>
        </w:tc>
        <w:tc>
          <w:tcPr>
            <w:tcW w:w="2635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113495" w:rsidRDefault="00113495" w:rsidP="00DA5868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公務人員升官等考試‧委任升等考試‧交通技術" w:history="1"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F1338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A77426" w:rsidRPr="00373614" w:rsidRDefault="00A77426" w:rsidP="00A77426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</w:t>
      </w:r>
      <w:r>
        <w:rPr>
          <w:rFonts w:ascii="Arial Unicode MS" w:hAnsi="Arial Unicode MS" w:hint="eastAsia"/>
          <w:color w:val="808000"/>
          <w:sz w:val="18"/>
        </w:rPr>
        <w:t>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A77426" w:rsidRPr="000C576F" w:rsidRDefault="00A77426" w:rsidP="00113495">
      <w:pPr>
        <w:pStyle w:val="1"/>
        <w:spacing w:beforeLines="30" w:before="108" w:beforeAutospacing="0" w:afterLines="30" w:after="108" w:afterAutospacing="0"/>
      </w:pPr>
      <w:bookmarkStart w:id="5" w:name="_102年(1)"/>
      <w:bookmarkEnd w:id="5"/>
      <w:r w:rsidRPr="000C576F">
        <w:rPr>
          <w:rFonts w:hint="eastAsia"/>
        </w:rPr>
        <w:t>10</w:t>
      </w:r>
      <w:r>
        <w:rPr>
          <w:rFonts w:hint="eastAsia"/>
        </w:rPr>
        <w:t>2</w:t>
      </w:r>
      <w:r w:rsidRPr="000C576F">
        <w:rPr>
          <w:rFonts w:hint="eastAsia"/>
        </w:rPr>
        <w:t>年</w:t>
      </w:r>
      <w:r w:rsidRPr="000C576F">
        <w:rPr>
          <w:rFonts w:hint="eastAsia"/>
        </w:rPr>
        <w:t>(1)</w:t>
      </w:r>
    </w:p>
    <w:p w:rsidR="00A77426" w:rsidRPr="00964EF2" w:rsidRDefault="00A77426" w:rsidP="00113495">
      <w:pPr>
        <w:pStyle w:val="2"/>
        <w:spacing w:beforeLines="30" w:before="108" w:beforeAutospacing="0" w:afterLines="30" w:after="108" w:afterAutospacing="0"/>
      </w:pPr>
      <w:bookmarkStart w:id="6" w:name="_01‧（1）102年專門職業及技術人員特種考試‧甲種引水人"/>
      <w:bookmarkEnd w:id="6"/>
      <w:r>
        <w:rPr>
          <w:rFonts w:hint="eastAsia"/>
        </w:rPr>
        <w:t>102</w:t>
      </w:r>
      <w:r w:rsidRPr="00964EF2">
        <w:rPr>
          <w:rFonts w:hint="eastAsia"/>
        </w:rPr>
        <w:t>01</w:t>
      </w:r>
      <w:r>
        <w:rPr>
          <w:rFonts w:hint="eastAsia"/>
        </w:rPr>
        <w:t>。</w:t>
      </w:r>
      <w:r w:rsidRPr="00964EF2">
        <w:rPr>
          <w:rFonts w:hint="eastAsia"/>
        </w:rPr>
        <w:t>（</w:t>
      </w:r>
      <w:r w:rsidRPr="00964EF2">
        <w:rPr>
          <w:rFonts w:hint="eastAsia"/>
        </w:rPr>
        <w:t>1</w:t>
      </w:r>
      <w:r w:rsidRPr="00964EF2">
        <w:rPr>
          <w:rFonts w:hint="eastAsia"/>
        </w:rPr>
        <w:t>）</w:t>
      </w:r>
      <w:r>
        <w:rPr>
          <w:rFonts w:hint="eastAsia"/>
        </w:rPr>
        <w:t>102</w:t>
      </w:r>
      <w:r>
        <w:rPr>
          <w:rFonts w:hint="eastAsia"/>
        </w:rPr>
        <w:t>年</w:t>
      </w:r>
      <w:r w:rsidRPr="00964EF2">
        <w:rPr>
          <w:rFonts w:hint="eastAsia"/>
        </w:rPr>
        <w:t>專門職業及技術人員特種考試</w:t>
      </w:r>
      <w:r>
        <w:rPr>
          <w:rFonts w:hint="eastAsia"/>
        </w:rPr>
        <w:t>。</w:t>
      </w:r>
      <w:r w:rsidRPr="00964EF2">
        <w:rPr>
          <w:rFonts w:hint="eastAsia"/>
        </w:rPr>
        <w:t>甲種引水人</w:t>
      </w:r>
      <w:bookmarkStart w:id="7" w:name="_GoBack"/>
      <w:bookmarkEnd w:id="7"/>
    </w:p>
    <w:p w:rsidR="00A77426" w:rsidRDefault="00A77426" w:rsidP="00A7742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102</w:t>
      </w:r>
      <w:r>
        <w:rPr>
          <w:rFonts w:ascii="Arial Unicode MS" w:hAnsi="Arial Unicode MS" w:hint="eastAsia"/>
        </w:rPr>
        <w:t>年</w:t>
      </w:r>
      <w:r w:rsidRPr="00510213">
        <w:rPr>
          <w:rFonts w:ascii="Arial Unicode MS" w:hAnsi="Arial Unicode MS" w:hint="eastAsia"/>
        </w:rPr>
        <w:t>專門職業及技術人員高等考試驗船師、引水人、第一次食品技師考試、高等暨普通考試消防設備人員考試、普通考試地政士、專責報關人員、保險代理人保險經紀人及保險公證人考試試題</w:t>
      </w: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510213">
        <w:rPr>
          <w:rFonts w:ascii="Arial Unicode MS" w:hAnsi="Arial Unicode MS" w:hint="eastAsia"/>
        </w:rPr>
        <w:t>高等</w:t>
      </w:r>
      <w:r>
        <w:rPr>
          <w:rFonts w:ascii="Arial Unicode MS" w:hAnsi="Arial Unicode MS" w:hint="eastAsia"/>
        </w:rPr>
        <w:t>考試【類科】</w:t>
      </w:r>
      <w:r w:rsidRPr="00510213">
        <w:rPr>
          <w:rFonts w:ascii="Arial Unicode MS" w:hAnsi="Arial Unicode MS" w:hint="eastAsia"/>
        </w:rPr>
        <w:t>甲種引水人（基隆港、臺中港、高雄港）</w:t>
      </w:r>
      <w:r>
        <w:rPr>
          <w:rFonts w:ascii="Arial Unicode MS" w:hAnsi="Arial Unicode MS" w:hint="eastAsia"/>
        </w:rPr>
        <w:t>【</w:t>
      </w:r>
      <w:r w:rsidRPr="00510213">
        <w:rPr>
          <w:rFonts w:ascii="Arial Unicode MS" w:hAnsi="Arial Unicode MS" w:hint="eastAsia"/>
        </w:rPr>
        <w:t>科目】航政法規（包括引水法規、</w:t>
      </w:r>
      <w:hyperlink r:id="rId23" w:history="1">
        <w:hyperlink r:id="rId24" w:history="1">
          <w:r w:rsidRPr="006F788C">
            <w:rPr>
              <w:rStyle w:val="a3"/>
              <w:rFonts w:ascii="Arial Unicode MS" w:hAnsi="Arial Unicode MS" w:hint="eastAsia"/>
            </w:rPr>
            <w:t>商港法</w:t>
          </w:r>
        </w:hyperlink>
      </w:hyperlink>
      <w:r w:rsidRPr="00510213">
        <w:rPr>
          <w:rFonts w:ascii="Arial Unicode MS" w:hAnsi="Arial Unicode MS" w:hint="eastAsia"/>
        </w:rPr>
        <w:t>、國際海上避碰規則、當地港航規章）</w:t>
      </w:r>
      <w:r>
        <w:rPr>
          <w:rFonts w:ascii="Arial Unicode MS" w:hAnsi="Arial Unicode MS" w:hint="eastAsia"/>
        </w:rPr>
        <w:t>【</w:t>
      </w:r>
      <w:r w:rsidRPr="00510213">
        <w:rPr>
          <w:rFonts w:ascii="Arial Unicode MS" w:hAnsi="Arial Unicode MS" w:hint="eastAsia"/>
        </w:rPr>
        <w:t>考試時間】</w:t>
      </w:r>
      <w:r w:rsidRPr="00510213">
        <w:rPr>
          <w:rFonts w:ascii="Arial Unicode MS" w:hAnsi="Arial Unicode MS" w:hint="eastAsia"/>
        </w:rPr>
        <w:t>2</w:t>
      </w:r>
      <w:r w:rsidRPr="00510213">
        <w:rPr>
          <w:rFonts w:ascii="Arial Unicode MS" w:hAnsi="Arial Unicode MS" w:hint="eastAsia"/>
        </w:rPr>
        <w:t>小時</w:t>
      </w: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  <w:r w:rsidRPr="00510213">
        <w:rPr>
          <w:rFonts w:ascii="Arial Unicode MS" w:hAnsi="Arial Unicode MS" w:hint="eastAsia"/>
        </w:rPr>
        <w:t xml:space="preserve">　　一、引水人執行領航業務之積極及消極資格條件為何？（</w:t>
      </w:r>
      <w:r w:rsidRPr="00510213">
        <w:rPr>
          <w:rFonts w:ascii="Arial Unicode MS" w:hAnsi="Arial Unicode MS" w:hint="eastAsia"/>
        </w:rPr>
        <w:t>20</w:t>
      </w:r>
      <w:r w:rsidRPr="00510213">
        <w:rPr>
          <w:rFonts w:ascii="Arial Unicode MS" w:hAnsi="Arial Unicode MS" w:hint="eastAsia"/>
        </w:rPr>
        <w:t>分）</w:t>
      </w: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  <w:r w:rsidRPr="00510213">
        <w:rPr>
          <w:rFonts w:ascii="Arial Unicode MS" w:hAnsi="Arial Unicode MS" w:hint="eastAsia"/>
        </w:rPr>
        <w:t xml:space="preserve">　　二、請說明引水人辦事處之功能，及其存在之必要性。（</w:t>
      </w:r>
      <w:r w:rsidRPr="00510213">
        <w:rPr>
          <w:rFonts w:ascii="Arial Unicode MS" w:hAnsi="Arial Unicode MS" w:hint="eastAsia"/>
        </w:rPr>
        <w:t>20</w:t>
      </w:r>
      <w:r w:rsidRPr="00510213">
        <w:rPr>
          <w:rFonts w:ascii="Arial Unicode MS" w:hAnsi="Arial Unicode MS" w:hint="eastAsia"/>
        </w:rPr>
        <w:t>分）</w:t>
      </w: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  <w:r w:rsidRPr="00510213">
        <w:rPr>
          <w:rFonts w:ascii="Arial Unicode MS" w:hAnsi="Arial Unicode MS" w:hint="eastAsia"/>
        </w:rPr>
        <w:t xml:space="preserve">　　三、請依</w:t>
      </w:r>
      <w:hyperlink r:id="rId25" w:history="1">
        <w:r w:rsidRPr="006F788C">
          <w:rPr>
            <w:rStyle w:val="a3"/>
            <w:rFonts w:ascii="Arial Unicode MS" w:hAnsi="Arial Unicode MS" w:hint="eastAsia"/>
          </w:rPr>
          <w:t>商港法</w:t>
        </w:r>
      </w:hyperlink>
      <w:r w:rsidRPr="00510213">
        <w:rPr>
          <w:rFonts w:ascii="Arial Unicode MS" w:hAnsi="Arial Unicode MS" w:hint="eastAsia"/>
        </w:rPr>
        <w:t>及其子法，說明我國執行港口國管制之相關規定。（</w:t>
      </w:r>
      <w:r w:rsidRPr="00510213">
        <w:rPr>
          <w:rFonts w:ascii="Arial Unicode MS" w:hAnsi="Arial Unicode MS" w:hint="eastAsia"/>
        </w:rPr>
        <w:t>20</w:t>
      </w:r>
      <w:r w:rsidRPr="00510213">
        <w:rPr>
          <w:rFonts w:ascii="Arial Unicode MS" w:hAnsi="Arial Unicode MS" w:hint="eastAsia"/>
        </w:rPr>
        <w:t>分）</w:t>
      </w: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  <w:r w:rsidRPr="00510213">
        <w:rPr>
          <w:rFonts w:ascii="Arial Unicode MS" w:hAnsi="Arial Unicode MS" w:hint="eastAsia"/>
        </w:rPr>
        <w:t xml:space="preserve">　　四、請依</w:t>
      </w:r>
      <w:hyperlink r:id="rId26" w:history="1">
        <w:hyperlink r:id="rId27" w:history="1">
          <w:r w:rsidRPr="006F788C">
            <w:rPr>
              <w:rStyle w:val="a3"/>
              <w:rFonts w:ascii="Arial Unicode MS" w:hAnsi="Arial Unicode MS" w:hint="eastAsia"/>
            </w:rPr>
            <w:t>商港法</w:t>
          </w:r>
        </w:hyperlink>
      </w:hyperlink>
      <w:r w:rsidRPr="00510213">
        <w:rPr>
          <w:rFonts w:ascii="Arial Unicode MS" w:hAnsi="Arial Unicode MS" w:hint="eastAsia"/>
        </w:rPr>
        <w:t>及其子法，說明主管機關對港區安全之職掌有那些？（</w:t>
      </w:r>
      <w:r w:rsidRPr="00510213">
        <w:rPr>
          <w:rFonts w:ascii="Arial Unicode MS" w:hAnsi="Arial Unicode MS" w:hint="eastAsia"/>
        </w:rPr>
        <w:t>20</w:t>
      </w:r>
      <w:r w:rsidRPr="00510213">
        <w:rPr>
          <w:rFonts w:ascii="Arial Unicode MS" w:hAnsi="Arial Unicode MS" w:hint="eastAsia"/>
        </w:rPr>
        <w:t>分）</w:t>
      </w:r>
    </w:p>
    <w:p w:rsidR="00A77426" w:rsidRPr="00510213" w:rsidRDefault="00A77426" w:rsidP="00A77426">
      <w:pPr>
        <w:jc w:val="both"/>
        <w:rPr>
          <w:rFonts w:ascii="Arial Unicode MS" w:hAnsi="Arial Unicode MS"/>
        </w:rPr>
      </w:pPr>
    </w:p>
    <w:p w:rsidR="00A77426" w:rsidRDefault="00A77426" w:rsidP="00A77426">
      <w:pPr>
        <w:jc w:val="both"/>
        <w:rPr>
          <w:rFonts w:ascii="Arial Unicode MS" w:hAnsi="Arial Unicode MS"/>
        </w:rPr>
      </w:pPr>
      <w:r w:rsidRPr="00510213">
        <w:rPr>
          <w:rFonts w:ascii="Arial Unicode MS" w:hAnsi="Arial Unicode MS" w:hint="eastAsia"/>
        </w:rPr>
        <w:t xml:space="preserve">　　五、船舶航行在能見度受限水域時，應採那些措施？（</w:t>
      </w:r>
      <w:r w:rsidRPr="00510213">
        <w:rPr>
          <w:rFonts w:ascii="Arial Unicode MS" w:hAnsi="Arial Unicode MS" w:hint="eastAsia"/>
        </w:rPr>
        <w:t>20</w:t>
      </w:r>
      <w:r w:rsidRPr="00510213">
        <w:rPr>
          <w:rFonts w:ascii="Arial Unicode MS" w:hAnsi="Arial Unicode MS" w:hint="eastAsia"/>
        </w:rPr>
        <w:t>分）</w:t>
      </w:r>
    </w:p>
    <w:p w:rsidR="00A77426" w:rsidRDefault="00A77426" w:rsidP="00A7742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77426" w:rsidRDefault="00A77426" w:rsidP="00A77426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77426" w:rsidRPr="00373614" w:rsidRDefault="00A77426" w:rsidP="00A77426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</w:t>
      </w:r>
      <w:r>
        <w:rPr>
          <w:rFonts w:ascii="Arial Unicode MS" w:hAnsi="Arial Unicode MS" w:hint="eastAsia"/>
          <w:color w:val="808000"/>
          <w:sz w:val="18"/>
        </w:rPr>
        <w:t>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A77426" w:rsidRPr="000C576F" w:rsidRDefault="00A77426" w:rsidP="00A77426">
      <w:pPr>
        <w:pStyle w:val="1"/>
      </w:pPr>
      <w:bookmarkStart w:id="8" w:name="_100年(1)"/>
      <w:bookmarkEnd w:id="8"/>
      <w:r w:rsidRPr="000C576F">
        <w:rPr>
          <w:rFonts w:hint="eastAsia"/>
        </w:rPr>
        <w:lastRenderedPageBreak/>
        <w:t>100</w:t>
      </w:r>
      <w:r w:rsidRPr="000C576F">
        <w:rPr>
          <w:rFonts w:hint="eastAsia"/>
        </w:rPr>
        <w:t>年</w:t>
      </w:r>
      <w:r w:rsidRPr="000C576F">
        <w:rPr>
          <w:rFonts w:hint="eastAsia"/>
        </w:rPr>
        <w:t>(1)</w:t>
      </w:r>
    </w:p>
    <w:p w:rsidR="00A77426" w:rsidRPr="00964EF2" w:rsidRDefault="00A77426" w:rsidP="00A77426">
      <w:pPr>
        <w:pStyle w:val="2"/>
      </w:pPr>
      <w:bookmarkStart w:id="9" w:name="_01‧（1）100年專門職業及技術人員特種考試‧甲種引水人"/>
      <w:bookmarkEnd w:id="9"/>
      <w:r>
        <w:rPr>
          <w:rFonts w:hint="eastAsia"/>
        </w:rPr>
        <w:t>100</w:t>
      </w:r>
      <w:r w:rsidRPr="00964EF2">
        <w:rPr>
          <w:rFonts w:hint="eastAsia"/>
        </w:rPr>
        <w:t>01</w:t>
      </w:r>
      <w:r>
        <w:rPr>
          <w:rFonts w:hint="eastAsia"/>
        </w:rPr>
        <w:t>。</w:t>
      </w:r>
      <w:r w:rsidRPr="00964EF2">
        <w:rPr>
          <w:rFonts w:hint="eastAsia"/>
        </w:rPr>
        <w:t>（</w:t>
      </w:r>
      <w:r w:rsidRPr="00964EF2">
        <w:rPr>
          <w:rFonts w:hint="eastAsia"/>
        </w:rPr>
        <w:t>1</w:t>
      </w:r>
      <w:r w:rsidRPr="00964EF2">
        <w:rPr>
          <w:rFonts w:hint="eastAsia"/>
        </w:rPr>
        <w:t>）</w:t>
      </w:r>
      <w:r>
        <w:rPr>
          <w:rFonts w:hint="eastAsia"/>
        </w:rPr>
        <w:t>100</w:t>
      </w:r>
      <w:r>
        <w:rPr>
          <w:rFonts w:hint="eastAsia"/>
        </w:rPr>
        <w:t>年</w:t>
      </w:r>
      <w:r w:rsidRPr="00964EF2">
        <w:rPr>
          <w:rFonts w:hint="eastAsia"/>
        </w:rPr>
        <w:t>專門職業及技術人員特種考試</w:t>
      </w:r>
      <w:r>
        <w:rPr>
          <w:rFonts w:hint="eastAsia"/>
        </w:rPr>
        <w:t>。</w:t>
      </w:r>
      <w:r w:rsidRPr="00964EF2">
        <w:rPr>
          <w:rFonts w:hint="eastAsia"/>
        </w:rPr>
        <w:t>甲種引水人</w:t>
      </w:r>
    </w:p>
    <w:p w:rsidR="00A77426" w:rsidRDefault="00A77426" w:rsidP="00A77426">
      <w:pPr>
        <w:rPr>
          <w:rFonts w:ascii="Arial Unicode MS" w:hAnsi="Arial Unicode MS"/>
          <w:szCs w:val="20"/>
        </w:rPr>
      </w:pPr>
      <w:r w:rsidRPr="008B0183">
        <w:rPr>
          <w:rFonts w:ascii="Arial Unicode MS" w:hAnsi="Arial Unicode MS"/>
          <w:szCs w:val="20"/>
        </w:rPr>
        <w:t>100</w:t>
      </w:r>
      <w:r>
        <w:rPr>
          <w:rFonts w:ascii="Arial Unicode MS" w:hAnsi="Arial Unicode MS" w:hint="eastAsia"/>
          <w:szCs w:val="20"/>
        </w:rPr>
        <w:t>年</w:t>
      </w:r>
      <w:r w:rsidRPr="008B0183">
        <w:rPr>
          <w:rFonts w:ascii="Arial Unicode MS" w:hAnsi="Arial Unicode MS" w:hint="eastAsia"/>
          <w:szCs w:val="20"/>
        </w:rPr>
        <w:t>專門職業及技術人員高等考試引水人考試試題</w:t>
      </w:r>
      <w:r w:rsidRPr="008B0183">
        <w:rPr>
          <w:rFonts w:ascii="Arial Unicode MS" w:hAnsi="Arial Unicode MS"/>
          <w:szCs w:val="20"/>
        </w:rPr>
        <w:t>80120</w:t>
      </w:r>
    </w:p>
    <w:p w:rsidR="00A77426" w:rsidRPr="008B0183" w:rsidRDefault="00A77426" w:rsidP="00A77426">
      <w:pPr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t>【等別】</w:t>
      </w:r>
      <w:r w:rsidRPr="008B0183">
        <w:rPr>
          <w:rFonts w:ascii="Arial Unicode MS" w:hAnsi="Arial Unicode MS" w:hint="eastAsia"/>
          <w:szCs w:val="20"/>
        </w:rPr>
        <w:t>高等</w:t>
      </w:r>
      <w:r>
        <w:rPr>
          <w:rFonts w:ascii="Arial Unicode MS" w:hAnsi="Arial Unicode MS" w:hint="eastAsia"/>
          <w:szCs w:val="20"/>
        </w:rPr>
        <w:t>考試【類科】</w:t>
      </w:r>
      <w:r w:rsidRPr="008B0183">
        <w:rPr>
          <w:rFonts w:ascii="Arial Unicode MS" w:hAnsi="Arial Unicode MS" w:hint="eastAsia"/>
          <w:szCs w:val="20"/>
        </w:rPr>
        <w:t>甲種引水人（基</w:t>
      </w:r>
      <w:r>
        <w:rPr>
          <w:rFonts w:ascii="Arial Unicode MS" w:hAnsi="Arial Unicode MS" w:hint="eastAsia"/>
          <w:szCs w:val="20"/>
        </w:rPr>
        <w:t>隆</w:t>
      </w:r>
      <w:r w:rsidRPr="008B0183">
        <w:rPr>
          <w:rFonts w:ascii="Arial Unicode MS" w:hAnsi="Arial Unicode MS" w:hint="eastAsia"/>
          <w:szCs w:val="20"/>
        </w:rPr>
        <w:t>港、臺中港、高雄港、麥</w:t>
      </w:r>
      <w:r>
        <w:rPr>
          <w:rFonts w:ascii="Arial Unicode MS" w:hAnsi="Arial Unicode MS" w:hint="eastAsia"/>
          <w:szCs w:val="20"/>
        </w:rPr>
        <w:t>寮</w:t>
      </w:r>
      <w:r w:rsidRPr="008B0183">
        <w:rPr>
          <w:rFonts w:ascii="Arial Unicode MS" w:hAnsi="Arial Unicode MS" w:hint="eastAsia"/>
          <w:szCs w:val="20"/>
        </w:rPr>
        <w:t>港）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科目】</w:t>
      </w:r>
      <w:r w:rsidRPr="008B0183">
        <w:rPr>
          <w:rFonts w:ascii="Arial Unicode MS" w:hAnsi="Arial Unicode MS" w:hint="eastAsia"/>
          <w:szCs w:val="20"/>
        </w:rPr>
        <w:t>航政法規（包括引水法規</w:t>
      </w:r>
      <w:r w:rsidRPr="00510213">
        <w:rPr>
          <w:rFonts w:ascii="Arial Unicode MS" w:hAnsi="Arial Unicode MS" w:hint="eastAsia"/>
        </w:rPr>
        <w:t>、</w:t>
      </w:r>
      <w:hyperlink r:id="rId28" w:history="1">
        <w:hyperlink r:id="rId29" w:history="1">
          <w:r w:rsidRPr="006F788C">
            <w:rPr>
              <w:rStyle w:val="a3"/>
              <w:rFonts w:ascii="Arial Unicode MS" w:hAnsi="Arial Unicode MS" w:hint="eastAsia"/>
            </w:rPr>
            <w:t>商港法</w:t>
          </w:r>
        </w:hyperlink>
      </w:hyperlink>
      <w:r w:rsidRPr="008B0183">
        <w:rPr>
          <w:rFonts w:ascii="Arial Unicode MS" w:hAnsi="Arial Unicode MS" w:hint="eastAsia"/>
          <w:szCs w:val="20"/>
        </w:rPr>
        <w:t>、國際海上避碰規則、當地港航規章）</w:t>
      </w:r>
      <w:r>
        <w:rPr>
          <w:rFonts w:ascii="Arial Unicode MS" w:hAnsi="Arial Unicode MS" w:hint="eastAsia"/>
          <w:szCs w:val="20"/>
        </w:rPr>
        <w:t>【考試時間】</w:t>
      </w:r>
      <w:r w:rsidRPr="008B0183">
        <w:rPr>
          <w:rFonts w:ascii="Arial Unicode MS" w:hAnsi="Arial Unicode MS" w:hint="eastAsia"/>
          <w:szCs w:val="20"/>
        </w:rPr>
        <w:t>2</w:t>
      </w:r>
      <w:r>
        <w:rPr>
          <w:rFonts w:ascii="Arial Unicode MS" w:hAnsi="Arial Unicode MS" w:hint="eastAsia"/>
          <w:szCs w:val="20"/>
        </w:rPr>
        <w:t>小時</w:t>
      </w:r>
    </w:p>
    <w:p w:rsidR="00A77426" w:rsidRPr="008B0183" w:rsidRDefault="00A77426" w:rsidP="00A77426">
      <w:pPr>
        <w:rPr>
          <w:rFonts w:ascii="Arial Unicode MS" w:hAnsi="Arial Unicode MS"/>
          <w:szCs w:val="20"/>
        </w:rPr>
      </w:pPr>
    </w:p>
    <w:p w:rsidR="00A77426" w:rsidRPr="008B0183" w:rsidRDefault="00A77426" w:rsidP="00A77426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</w:t>
      </w:r>
      <w:r w:rsidRPr="008B0183">
        <w:rPr>
          <w:rFonts w:ascii="Arial Unicode MS" w:hAnsi="Arial Unicode MS" w:hint="eastAsia"/>
          <w:szCs w:val="20"/>
        </w:rPr>
        <w:t>一、請依</w:t>
      </w:r>
      <w:hyperlink r:id="rId30" w:history="1">
        <w:r w:rsidRPr="0065454B">
          <w:rPr>
            <w:rStyle w:val="a3"/>
            <w:rFonts w:ascii="Arial Unicode MS" w:hAnsi="Arial Unicode MS" w:hint="eastAsia"/>
          </w:rPr>
          <w:t>引水法</w:t>
        </w:r>
      </w:hyperlink>
      <w:r>
        <w:rPr>
          <w:rFonts w:ascii="Arial Unicode MS" w:hAnsi="Arial Unicode MS" w:hint="eastAsia"/>
          <w:szCs w:val="20"/>
        </w:rPr>
        <w:t>說</w:t>
      </w:r>
      <w:r w:rsidRPr="008B0183">
        <w:rPr>
          <w:rFonts w:ascii="Arial Unicode MS" w:hAnsi="Arial Unicode MS" w:hint="eastAsia"/>
          <w:szCs w:val="20"/>
        </w:rPr>
        <w:t>明，引水人應如何與被引</w:t>
      </w:r>
      <w:r>
        <w:rPr>
          <w:rFonts w:ascii="Arial Unicode MS" w:hAnsi="Arial Unicode MS" w:hint="eastAsia"/>
          <w:szCs w:val="20"/>
        </w:rPr>
        <w:t>領</w:t>
      </w:r>
      <w:r w:rsidRPr="008B0183">
        <w:rPr>
          <w:rFonts w:ascii="Arial Unicode MS" w:hAnsi="Arial Unicode MS" w:hint="eastAsia"/>
          <w:szCs w:val="20"/>
        </w:rPr>
        <w:t>船舶之船長或船舶所有人互動，以安全完成引水任務。如果有爭執時，應如何處</w:t>
      </w:r>
      <w:r>
        <w:rPr>
          <w:rFonts w:ascii="Arial Unicode MS" w:hAnsi="Arial Unicode MS" w:hint="eastAsia"/>
          <w:szCs w:val="20"/>
        </w:rPr>
        <w:t>理</w:t>
      </w:r>
      <w:r w:rsidRPr="008B0183">
        <w:rPr>
          <w:rFonts w:ascii="Arial Unicode MS" w:hAnsi="Arial Unicode MS" w:hint="eastAsia"/>
          <w:szCs w:val="20"/>
        </w:rPr>
        <w:t>？（</w:t>
      </w:r>
      <w:r w:rsidRPr="008B0183">
        <w:rPr>
          <w:rFonts w:ascii="Arial Unicode MS" w:hAnsi="Arial Unicode MS"/>
          <w:szCs w:val="20"/>
        </w:rPr>
        <w:t>20</w:t>
      </w:r>
      <w:r w:rsidRPr="008B0183">
        <w:rPr>
          <w:rFonts w:ascii="Arial Unicode MS" w:hAnsi="Arial Unicode MS" w:hint="eastAsia"/>
          <w:szCs w:val="20"/>
        </w:rPr>
        <w:t>分）</w:t>
      </w:r>
    </w:p>
    <w:p w:rsidR="00A77426" w:rsidRDefault="00A77426" w:rsidP="00A77426"/>
    <w:p w:rsidR="00A77426" w:rsidRPr="008B0183" w:rsidRDefault="00A77426" w:rsidP="00A77426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</w:t>
      </w:r>
      <w:r w:rsidRPr="008B0183">
        <w:rPr>
          <w:rFonts w:ascii="Arial Unicode MS" w:hAnsi="Arial Unicode MS" w:hint="eastAsia"/>
          <w:szCs w:val="20"/>
        </w:rPr>
        <w:t>二、商港管</w:t>
      </w:r>
      <w:r>
        <w:rPr>
          <w:rFonts w:ascii="Arial Unicode MS" w:hAnsi="Arial Unicode MS" w:hint="eastAsia"/>
          <w:szCs w:val="20"/>
        </w:rPr>
        <w:t>理</w:t>
      </w:r>
      <w:r w:rsidRPr="008B0183">
        <w:rPr>
          <w:rFonts w:ascii="Arial Unicode MS" w:hAnsi="Arial Unicode MS" w:hint="eastAsia"/>
          <w:szCs w:val="20"/>
        </w:rPr>
        <w:t>機關對商港區域內之沉船、漂</w:t>
      </w:r>
      <w:r>
        <w:rPr>
          <w:rFonts w:ascii="Arial Unicode MS" w:hAnsi="Arial Unicode MS" w:hint="eastAsia"/>
          <w:szCs w:val="20"/>
        </w:rPr>
        <w:t>流</w:t>
      </w:r>
      <w:r w:rsidRPr="008B0183">
        <w:rPr>
          <w:rFonts w:ascii="Arial Unicode MS" w:hAnsi="Arial Unicode MS" w:hint="eastAsia"/>
          <w:szCs w:val="20"/>
        </w:rPr>
        <w:t>物等之打撈或移除有那些義務或責任？對商港區域外航道之沉船、漂</w:t>
      </w:r>
      <w:r>
        <w:rPr>
          <w:rFonts w:ascii="Arial Unicode MS" w:hAnsi="Arial Unicode MS" w:hint="eastAsia"/>
          <w:szCs w:val="20"/>
        </w:rPr>
        <w:t>流</w:t>
      </w:r>
      <w:r w:rsidRPr="008B0183">
        <w:rPr>
          <w:rFonts w:ascii="Arial Unicode MS" w:hAnsi="Arial Unicode MS" w:hint="eastAsia"/>
          <w:szCs w:val="20"/>
        </w:rPr>
        <w:t>物等，其義務或責任是否相同？（</w:t>
      </w:r>
      <w:r w:rsidRPr="008B0183">
        <w:rPr>
          <w:rFonts w:ascii="Arial Unicode MS" w:hAnsi="Arial Unicode MS"/>
          <w:szCs w:val="20"/>
        </w:rPr>
        <w:t>20</w:t>
      </w:r>
      <w:r w:rsidRPr="008B0183">
        <w:rPr>
          <w:rFonts w:ascii="Arial Unicode MS" w:hAnsi="Arial Unicode MS" w:hint="eastAsia"/>
          <w:szCs w:val="20"/>
        </w:rPr>
        <w:t>分）</w:t>
      </w:r>
    </w:p>
    <w:p w:rsidR="00A77426" w:rsidRDefault="00A77426" w:rsidP="00A77426">
      <w:pPr>
        <w:rPr>
          <w:rFonts w:ascii="Arial Unicode MS" w:hAnsi="Arial Unicode MS"/>
          <w:szCs w:val="20"/>
        </w:rPr>
      </w:pPr>
    </w:p>
    <w:p w:rsidR="00A77426" w:rsidRPr="008B0183" w:rsidRDefault="00A77426" w:rsidP="00A77426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</w:t>
      </w:r>
      <w:r w:rsidRPr="008B0183">
        <w:rPr>
          <w:rFonts w:ascii="Arial Unicode MS" w:hAnsi="Arial Unicode MS" w:hint="eastAsia"/>
          <w:szCs w:val="20"/>
        </w:rPr>
        <w:t>三、請</w:t>
      </w:r>
      <w:r>
        <w:rPr>
          <w:rFonts w:ascii="Arial Unicode MS" w:hAnsi="Arial Unicode MS" w:hint="eastAsia"/>
          <w:szCs w:val="20"/>
        </w:rPr>
        <w:t>說</w:t>
      </w:r>
      <w:r w:rsidRPr="008B0183">
        <w:rPr>
          <w:rFonts w:ascii="Arial Unicode MS" w:hAnsi="Arial Unicode MS" w:hint="eastAsia"/>
          <w:szCs w:val="20"/>
        </w:rPr>
        <w:t>明應如何決定被引</w:t>
      </w:r>
      <w:r>
        <w:rPr>
          <w:rFonts w:ascii="Arial Unicode MS" w:hAnsi="Arial Unicode MS" w:hint="eastAsia"/>
          <w:szCs w:val="20"/>
        </w:rPr>
        <w:t>領</w:t>
      </w:r>
      <w:r w:rsidRPr="008B0183">
        <w:rPr>
          <w:rFonts w:ascii="Arial Unicode MS" w:hAnsi="Arial Unicode MS" w:hint="eastAsia"/>
          <w:szCs w:val="20"/>
        </w:rPr>
        <w:t>船舶之安全速</w:t>
      </w:r>
      <w:r>
        <w:rPr>
          <w:rFonts w:ascii="Arial Unicode MS" w:hAnsi="Arial Unicode MS" w:hint="eastAsia"/>
          <w:szCs w:val="20"/>
        </w:rPr>
        <w:t>度</w:t>
      </w:r>
      <w:r w:rsidRPr="008B0183">
        <w:rPr>
          <w:rFonts w:ascii="Arial Unicode MS" w:hAnsi="Arial Unicode MS" w:hint="eastAsia"/>
          <w:szCs w:val="20"/>
        </w:rPr>
        <w:t>。（</w:t>
      </w:r>
      <w:r w:rsidRPr="008B0183">
        <w:rPr>
          <w:rFonts w:ascii="Arial Unicode MS" w:hAnsi="Arial Unicode MS"/>
          <w:szCs w:val="20"/>
        </w:rPr>
        <w:t>20</w:t>
      </w:r>
      <w:r w:rsidRPr="008B0183">
        <w:rPr>
          <w:rFonts w:ascii="Arial Unicode MS" w:hAnsi="Arial Unicode MS" w:hint="eastAsia"/>
          <w:szCs w:val="20"/>
        </w:rPr>
        <w:t>分）</w:t>
      </w:r>
    </w:p>
    <w:p w:rsidR="00A77426" w:rsidRDefault="00A77426" w:rsidP="00A77426">
      <w:pPr>
        <w:rPr>
          <w:rFonts w:ascii="Arial Unicode MS" w:hAnsi="Arial Unicode MS"/>
          <w:szCs w:val="20"/>
        </w:rPr>
      </w:pPr>
    </w:p>
    <w:p w:rsidR="00A77426" w:rsidRPr="008B0183" w:rsidRDefault="00A77426" w:rsidP="00A77426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</w:t>
      </w:r>
      <w:r w:rsidRPr="008B0183">
        <w:rPr>
          <w:rFonts w:ascii="Arial Unicode MS" w:hAnsi="Arial Unicode MS" w:hint="eastAsia"/>
          <w:szCs w:val="20"/>
        </w:rPr>
        <w:t>四、在引</w:t>
      </w:r>
      <w:r>
        <w:rPr>
          <w:rFonts w:ascii="Arial Unicode MS" w:hAnsi="Arial Unicode MS" w:hint="eastAsia"/>
          <w:szCs w:val="20"/>
        </w:rPr>
        <w:t>領</w:t>
      </w:r>
      <w:r w:rsidRPr="008B0183">
        <w:rPr>
          <w:rFonts w:ascii="Arial Unicode MS" w:hAnsi="Arial Unicode MS" w:hint="eastAsia"/>
          <w:szCs w:val="20"/>
        </w:rPr>
        <w:t>船舶入出港口時會有那些碰撞危機？各應採何種避碰措施？（</w:t>
      </w:r>
      <w:r w:rsidRPr="008B0183">
        <w:rPr>
          <w:rFonts w:ascii="Arial Unicode MS" w:hAnsi="Arial Unicode MS"/>
          <w:szCs w:val="20"/>
        </w:rPr>
        <w:t>20</w:t>
      </w:r>
      <w:r w:rsidRPr="008B0183">
        <w:rPr>
          <w:rFonts w:ascii="Arial Unicode MS" w:hAnsi="Arial Unicode MS" w:hint="eastAsia"/>
          <w:szCs w:val="20"/>
        </w:rPr>
        <w:t>分）</w:t>
      </w:r>
    </w:p>
    <w:p w:rsidR="00A77426" w:rsidRDefault="00A77426" w:rsidP="00A77426">
      <w:pPr>
        <w:rPr>
          <w:rFonts w:ascii="Arial Unicode MS" w:hAnsi="Arial Unicode MS"/>
          <w:szCs w:val="20"/>
        </w:rPr>
      </w:pPr>
    </w:p>
    <w:p w:rsidR="00A77426" w:rsidRPr="008B0183" w:rsidRDefault="00A77426" w:rsidP="00A77426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 xml:space="preserve">　　</w:t>
      </w:r>
      <w:r w:rsidRPr="008B0183">
        <w:rPr>
          <w:rFonts w:ascii="Arial Unicode MS" w:hAnsi="Arial Unicode MS" w:hint="eastAsia"/>
          <w:szCs w:val="20"/>
        </w:rPr>
        <w:t>五、在何種</w:t>
      </w:r>
      <w:r>
        <w:rPr>
          <w:rFonts w:ascii="Arial Unicode MS" w:hAnsi="Arial Unicode MS" w:hint="eastAsia"/>
          <w:szCs w:val="20"/>
        </w:rPr>
        <w:t>狀</w:t>
      </w:r>
      <w:r w:rsidRPr="008B0183">
        <w:rPr>
          <w:rFonts w:ascii="Arial Unicode MS" w:hAnsi="Arial Unicode MS" w:hint="eastAsia"/>
          <w:szCs w:val="20"/>
        </w:rPr>
        <w:t>況下，船長得拒絕引水人引</w:t>
      </w:r>
      <w:r>
        <w:rPr>
          <w:rFonts w:ascii="Arial Unicode MS" w:hAnsi="Arial Unicode MS" w:hint="eastAsia"/>
          <w:szCs w:val="20"/>
        </w:rPr>
        <w:t>領</w:t>
      </w:r>
      <w:r w:rsidRPr="008B0183">
        <w:rPr>
          <w:rFonts w:ascii="Arial Unicode MS" w:hAnsi="Arial Unicode MS" w:hint="eastAsia"/>
          <w:szCs w:val="20"/>
        </w:rPr>
        <w:t>其船舶？引水人得拒絕引</w:t>
      </w:r>
      <w:r>
        <w:rPr>
          <w:rFonts w:ascii="Arial Unicode MS" w:hAnsi="Arial Unicode MS" w:hint="eastAsia"/>
          <w:szCs w:val="20"/>
        </w:rPr>
        <w:t>領</w:t>
      </w:r>
      <w:r w:rsidRPr="008B0183">
        <w:rPr>
          <w:rFonts w:ascii="Arial Unicode MS" w:hAnsi="Arial Unicode MS" w:hint="eastAsia"/>
          <w:szCs w:val="20"/>
        </w:rPr>
        <w:t>該船舶？（</w:t>
      </w:r>
      <w:r w:rsidRPr="008B0183">
        <w:rPr>
          <w:rFonts w:ascii="Arial Unicode MS" w:hAnsi="Arial Unicode MS"/>
          <w:szCs w:val="20"/>
        </w:rPr>
        <w:t>20</w:t>
      </w:r>
      <w:r w:rsidRPr="008B0183">
        <w:rPr>
          <w:rFonts w:ascii="Arial Unicode MS" w:hAnsi="Arial Unicode MS" w:hint="eastAsia"/>
          <w:szCs w:val="20"/>
        </w:rPr>
        <w:t>分）</w:t>
      </w:r>
    </w:p>
    <w:p w:rsidR="00CE7A68" w:rsidRPr="00F72B07" w:rsidRDefault="00CE7A68" w:rsidP="00F72B07"/>
    <w:sectPr w:rsidR="00CE7A68" w:rsidRPr="00F72B07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43" w:rsidRDefault="005F2443">
      <w:r>
        <w:separator/>
      </w:r>
    </w:p>
  </w:endnote>
  <w:endnote w:type="continuationSeparator" w:id="0">
    <w:p w:rsidR="005F2443" w:rsidRDefault="005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1" w:rsidRDefault="00841F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F51" w:rsidRDefault="00841F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51" w:rsidRDefault="00841F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DC7">
      <w:rPr>
        <w:rStyle w:val="a6"/>
        <w:noProof/>
      </w:rPr>
      <w:t>1</w:t>
    </w:r>
    <w:r>
      <w:rPr>
        <w:rStyle w:val="a6"/>
      </w:rPr>
      <w:fldChar w:fldCharType="end"/>
    </w:r>
  </w:p>
  <w:p w:rsidR="00841F51" w:rsidRPr="005448EE" w:rsidRDefault="00841F51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5448EE">
      <w:rPr>
        <w:rFonts w:ascii="Arial Unicode MS" w:hAnsi="Arial Unicode MS" w:hint="eastAsia"/>
        <w:sz w:val="18"/>
      </w:rPr>
      <w:t>&lt;&lt;</w:t>
    </w:r>
    <w:r w:rsidRPr="005448EE">
      <w:rPr>
        <w:rFonts w:ascii="Arial Unicode MS" w:hAnsi="Arial Unicode MS" w:hint="eastAsia"/>
        <w:sz w:val="18"/>
      </w:rPr>
      <w:t>航政法規申論題庫彙編</w:t>
    </w:r>
    <w:r w:rsidRPr="005448EE">
      <w:rPr>
        <w:rFonts w:ascii="Arial Unicode MS" w:hAnsi="Arial Unicode MS" w:hint="eastAsia"/>
        <w:sz w:val="18"/>
      </w:rPr>
      <w:t>&gt;&gt;S-link</w:t>
    </w:r>
    <w:r w:rsidRPr="005448EE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43" w:rsidRDefault="005F2443">
      <w:r>
        <w:separator/>
      </w:r>
    </w:p>
  </w:footnote>
  <w:footnote w:type="continuationSeparator" w:id="0">
    <w:p w:rsidR="005F2443" w:rsidRDefault="005F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3451D"/>
    <w:rsid w:val="0003633A"/>
    <w:rsid w:val="00050EE6"/>
    <w:rsid w:val="00082B91"/>
    <w:rsid w:val="00084BFD"/>
    <w:rsid w:val="00091415"/>
    <w:rsid w:val="000A29CD"/>
    <w:rsid w:val="000A44B2"/>
    <w:rsid w:val="000B6224"/>
    <w:rsid w:val="000C576F"/>
    <w:rsid w:val="000C6A24"/>
    <w:rsid w:val="000E0E90"/>
    <w:rsid w:val="000F0413"/>
    <w:rsid w:val="000F56A7"/>
    <w:rsid w:val="000F6893"/>
    <w:rsid w:val="00113495"/>
    <w:rsid w:val="001153A8"/>
    <w:rsid w:val="00117D34"/>
    <w:rsid w:val="0013112A"/>
    <w:rsid w:val="00137BF0"/>
    <w:rsid w:val="0015159C"/>
    <w:rsid w:val="00190BA4"/>
    <w:rsid w:val="001B2B9C"/>
    <w:rsid w:val="001C33D2"/>
    <w:rsid w:val="001D7895"/>
    <w:rsid w:val="001E3A34"/>
    <w:rsid w:val="00214D0A"/>
    <w:rsid w:val="0021583E"/>
    <w:rsid w:val="00232A1B"/>
    <w:rsid w:val="00236334"/>
    <w:rsid w:val="00242315"/>
    <w:rsid w:val="00243856"/>
    <w:rsid w:val="00251ECA"/>
    <w:rsid w:val="00271AFF"/>
    <w:rsid w:val="002832AA"/>
    <w:rsid w:val="002B6967"/>
    <w:rsid w:val="002E3ACB"/>
    <w:rsid w:val="002F3E04"/>
    <w:rsid w:val="00346924"/>
    <w:rsid w:val="00373614"/>
    <w:rsid w:val="00374686"/>
    <w:rsid w:val="00383E04"/>
    <w:rsid w:val="003867D4"/>
    <w:rsid w:val="003A7738"/>
    <w:rsid w:val="003B39F0"/>
    <w:rsid w:val="003B7C5B"/>
    <w:rsid w:val="003E105C"/>
    <w:rsid w:val="003E33C3"/>
    <w:rsid w:val="003E4418"/>
    <w:rsid w:val="003F678E"/>
    <w:rsid w:val="00410411"/>
    <w:rsid w:val="00433082"/>
    <w:rsid w:val="004422CC"/>
    <w:rsid w:val="00445418"/>
    <w:rsid w:val="00450604"/>
    <w:rsid w:val="00455DAB"/>
    <w:rsid w:val="00465A26"/>
    <w:rsid w:val="004707FA"/>
    <w:rsid w:val="00475EEC"/>
    <w:rsid w:val="004771F9"/>
    <w:rsid w:val="004862D5"/>
    <w:rsid w:val="00493DB1"/>
    <w:rsid w:val="004C29D5"/>
    <w:rsid w:val="004D16E4"/>
    <w:rsid w:val="004F423C"/>
    <w:rsid w:val="00500899"/>
    <w:rsid w:val="00505ABC"/>
    <w:rsid w:val="00526EC6"/>
    <w:rsid w:val="005448EE"/>
    <w:rsid w:val="00552FB3"/>
    <w:rsid w:val="00575FA8"/>
    <w:rsid w:val="005A48DD"/>
    <w:rsid w:val="005A4ECC"/>
    <w:rsid w:val="005B046D"/>
    <w:rsid w:val="005B5B30"/>
    <w:rsid w:val="005E37FF"/>
    <w:rsid w:val="005F2443"/>
    <w:rsid w:val="00623F11"/>
    <w:rsid w:val="00633F4F"/>
    <w:rsid w:val="0064661E"/>
    <w:rsid w:val="0065454B"/>
    <w:rsid w:val="00654C64"/>
    <w:rsid w:val="006975A9"/>
    <w:rsid w:val="006B2B5B"/>
    <w:rsid w:val="006D33F4"/>
    <w:rsid w:val="006F1884"/>
    <w:rsid w:val="00704095"/>
    <w:rsid w:val="0073125C"/>
    <w:rsid w:val="007356EF"/>
    <w:rsid w:val="007625A4"/>
    <w:rsid w:val="00774A0D"/>
    <w:rsid w:val="00781856"/>
    <w:rsid w:val="00794585"/>
    <w:rsid w:val="0079502B"/>
    <w:rsid w:val="007A7139"/>
    <w:rsid w:val="007C261C"/>
    <w:rsid w:val="007C7E20"/>
    <w:rsid w:val="007D193B"/>
    <w:rsid w:val="007F45CB"/>
    <w:rsid w:val="00823440"/>
    <w:rsid w:val="008337EF"/>
    <w:rsid w:val="00841F51"/>
    <w:rsid w:val="0087451A"/>
    <w:rsid w:val="008763E6"/>
    <w:rsid w:val="00887072"/>
    <w:rsid w:val="008E7D73"/>
    <w:rsid w:val="008F79D3"/>
    <w:rsid w:val="009061A1"/>
    <w:rsid w:val="00932BD6"/>
    <w:rsid w:val="009360F4"/>
    <w:rsid w:val="00960FCB"/>
    <w:rsid w:val="0096297D"/>
    <w:rsid w:val="00964EF2"/>
    <w:rsid w:val="00975809"/>
    <w:rsid w:val="00977890"/>
    <w:rsid w:val="0098260B"/>
    <w:rsid w:val="009D1684"/>
    <w:rsid w:val="00A15427"/>
    <w:rsid w:val="00A57622"/>
    <w:rsid w:val="00A62E20"/>
    <w:rsid w:val="00A70DC7"/>
    <w:rsid w:val="00A77426"/>
    <w:rsid w:val="00A77933"/>
    <w:rsid w:val="00A805A1"/>
    <w:rsid w:val="00A82817"/>
    <w:rsid w:val="00AC1415"/>
    <w:rsid w:val="00AE348A"/>
    <w:rsid w:val="00AE7FF3"/>
    <w:rsid w:val="00AF3681"/>
    <w:rsid w:val="00B11964"/>
    <w:rsid w:val="00B31A73"/>
    <w:rsid w:val="00B36522"/>
    <w:rsid w:val="00B53B33"/>
    <w:rsid w:val="00B56807"/>
    <w:rsid w:val="00B63570"/>
    <w:rsid w:val="00BA4400"/>
    <w:rsid w:val="00BA6D92"/>
    <w:rsid w:val="00BB091E"/>
    <w:rsid w:val="00BD55DE"/>
    <w:rsid w:val="00C43861"/>
    <w:rsid w:val="00C45807"/>
    <w:rsid w:val="00C47EE2"/>
    <w:rsid w:val="00CA14EC"/>
    <w:rsid w:val="00CA4AF5"/>
    <w:rsid w:val="00CC7B76"/>
    <w:rsid w:val="00CE7A68"/>
    <w:rsid w:val="00CF34FF"/>
    <w:rsid w:val="00D24B69"/>
    <w:rsid w:val="00D4341E"/>
    <w:rsid w:val="00D70905"/>
    <w:rsid w:val="00DA77E3"/>
    <w:rsid w:val="00DB37AD"/>
    <w:rsid w:val="00DB700D"/>
    <w:rsid w:val="00DC3806"/>
    <w:rsid w:val="00DE21E7"/>
    <w:rsid w:val="00DF4986"/>
    <w:rsid w:val="00DF5DFA"/>
    <w:rsid w:val="00E028AB"/>
    <w:rsid w:val="00E05D50"/>
    <w:rsid w:val="00E30546"/>
    <w:rsid w:val="00E46E37"/>
    <w:rsid w:val="00E519A8"/>
    <w:rsid w:val="00E6483B"/>
    <w:rsid w:val="00E662FF"/>
    <w:rsid w:val="00E83576"/>
    <w:rsid w:val="00E87C6C"/>
    <w:rsid w:val="00E9796B"/>
    <w:rsid w:val="00EB5489"/>
    <w:rsid w:val="00EC06D1"/>
    <w:rsid w:val="00EF1547"/>
    <w:rsid w:val="00EF2BAD"/>
    <w:rsid w:val="00F1314C"/>
    <w:rsid w:val="00F1338D"/>
    <w:rsid w:val="00F24702"/>
    <w:rsid w:val="00F24C01"/>
    <w:rsid w:val="00F72B07"/>
    <w:rsid w:val="00F8158C"/>
    <w:rsid w:val="00F97324"/>
    <w:rsid w:val="00FD7467"/>
    <w:rsid w:val="00FF1EE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0C576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5448E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F7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72B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0C576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5448E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F7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72B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../law8/23&#33322;&#25919;&#27861;&#35215;&#30003;&#35542;&#38988;&#24235;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file:///C:\6law.idv.tw\6law\law\&#21830;&#28207;&#2786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/law/&#21830;&#28207;&#27861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1830;&#28207;&#2786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6law.idv.tw\6law\law8\23&#33322;&#25919;&#27861;&#35215;&#30003;&#35542;&#38988;&#24235;.htm" TargetMode="External"/><Relationship Id="rId24" Type="http://schemas.openxmlformats.org/officeDocument/2006/relationships/hyperlink" Target="../law/&#21830;&#28207;&#27861;.do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\S-link&#27511;&#24180;&#38988;&#24235;&#24409;&#32232;&#32034;&#24341;01.docx" TargetMode="External"/><Relationship Id="rId23" Type="http://schemas.openxmlformats.org/officeDocument/2006/relationships/hyperlink" Target="../law/&#21830;&#28207;&#27861;.doc" TargetMode="External"/><Relationship Id="rId28" Type="http://schemas.openxmlformats.org/officeDocument/2006/relationships/hyperlink" Target="../law/&#21830;&#28207;&#27861;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21830;&#28207;&#27861;.doc" TargetMode="External"/><Relationship Id="rId30" Type="http://schemas.openxmlformats.org/officeDocument/2006/relationships/hyperlink" Target="../law/&#24341;&#27700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2271</Characters>
  <Application>Microsoft Office Word</Application>
  <DocSecurity>0</DocSecurity>
  <Lines>18</Lines>
  <Paragraphs>6</Paragraphs>
  <ScaleCrop>false</ScaleCrop>
  <Company/>
  <LinksUpToDate>false</LinksUpToDate>
  <CharactersWithSpaces>3319</CharactersWithSpaces>
  <SharedDoc>false</SharedDoc>
  <HLinks>
    <vt:vector size="672" baseType="variant">
      <vt:variant>
        <vt:i4>2949124</vt:i4>
      </vt:variant>
      <vt:variant>
        <vt:i4>333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-288528029</vt:i4>
      </vt:variant>
      <vt:variant>
        <vt:i4>323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-288528029</vt:i4>
      </vt:variant>
      <vt:variant>
        <vt:i4>321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-287407560</vt:i4>
      </vt:variant>
      <vt:variant>
        <vt:i4>312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-287407560</vt:i4>
      </vt:variant>
      <vt:variant>
        <vt:i4>309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26236232</vt:i4>
      </vt:variant>
      <vt:variant>
        <vt:i4>306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966880801</vt:i4>
      </vt:variant>
      <vt:variant>
        <vt:i4>297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-287407560</vt:i4>
      </vt:variant>
      <vt:variant>
        <vt:i4>294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26236232</vt:i4>
      </vt:variant>
      <vt:variant>
        <vt:i4>291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-288528029</vt:i4>
      </vt:variant>
      <vt:variant>
        <vt:i4>282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26236232</vt:i4>
      </vt:variant>
      <vt:variant>
        <vt:i4>279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966880801</vt:i4>
      </vt:variant>
      <vt:variant>
        <vt:i4>276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26236232</vt:i4>
      </vt:variant>
      <vt:variant>
        <vt:i4>273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-287407560</vt:i4>
      </vt:variant>
      <vt:variant>
        <vt:i4>270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-288528029</vt:i4>
      </vt:variant>
      <vt:variant>
        <vt:i4>267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26236232</vt:i4>
      </vt:variant>
      <vt:variant>
        <vt:i4>258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871525434</vt:i4>
      </vt:variant>
      <vt:variant>
        <vt:i4>255</vt:i4>
      </vt:variant>
      <vt:variant>
        <vt:i4>0</vt:i4>
      </vt:variant>
      <vt:variant>
        <vt:i4>5</vt:i4>
      </vt:variant>
      <vt:variant>
        <vt:lpwstr>../law/引水法.doc</vt:lpwstr>
      </vt:variant>
      <vt:variant>
        <vt:lpwstr/>
      </vt:variant>
      <vt:variant>
        <vt:i4>966880801</vt:i4>
      </vt:variant>
      <vt:variant>
        <vt:i4>252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249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246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7274612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871525434</vt:i4>
      </vt:variant>
      <vt:variant>
        <vt:i4>237</vt:i4>
      </vt:variant>
      <vt:variant>
        <vt:i4>0</vt:i4>
      </vt:variant>
      <vt:variant>
        <vt:i4>5</vt:i4>
      </vt:variant>
      <vt:variant>
        <vt:lpwstr>../law/引水法.doc</vt:lpwstr>
      </vt:variant>
      <vt:variant>
        <vt:lpwstr/>
      </vt:variant>
      <vt:variant>
        <vt:i4>966880801</vt:i4>
      </vt:variant>
      <vt:variant>
        <vt:i4>234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-1639893031</vt:i4>
      </vt:variant>
      <vt:variant>
        <vt:i4>231</vt:i4>
      </vt:variant>
      <vt:variant>
        <vt:i4>0</vt:i4>
      </vt:variant>
      <vt:variant>
        <vt:i4>5</vt:i4>
      </vt:variant>
      <vt:variant>
        <vt:lpwstr>../law3/引水人管理規則.doc</vt:lpwstr>
      </vt:variant>
      <vt:variant>
        <vt:lpwstr/>
      </vt:variant>
      <vt:variant>
        <vt:i4>871525434</vt:i4>
      </vt:variant>
      <vt:variant>
        <vt:i4>228</vt:i4>
      </vt:variant>
      <vt:variant>
        <vt:i4>0</vt:i4>
      </vt:variant>
      <vt:variant>
        <vt:i4>5</vt:i4>
      </vt:variant>
      <vt:variant>
        <vt:lpwstr>../law/引水法.doc</vt:lpwstr>
      </vt:variant>
      <vt:variant>
        <vt:lpwstr/>
      </vt:variant>
      <vt:variant>
        <vt:i4>966880801</vt:i4>
      </vt:variant>
      <vt:variant>
        <vt:i4>225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222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-288528029</vt:i4>
      </vt:variant>
      <vt:variant>
        <vt:i4>213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965963328</vt:i4>
      </vt:variant>
      <vt:variant>
        <vt:i4>210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>a26</vt:lpwstr>
      </vt:variant>
      <vt:variant>
        <vt:i4>965963328</vt:i4>
      </vt:variant>
      <vt:variant>
        <vt:i4>207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>a25</vt:lpwstr>
      </vt:variant>
      <vt:variant>
        <vt:i4>965963328</vt:i4>
      </vt:variant>
      <vt:variant>
        <vt:i4>204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>a24</vt:lpwstr>
      </vt:variant>
      <vt:variant>
        <vt:i4>26236232</vt:i4>
      </vt:variant>
      <vt:variant>
        <vt:i4>201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966880801</vt:i4>
      </vt:variant>
      <vt:variant>
        <vt:i4>198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26236232</vt:i4>
      </vt:variant>
      <vt:variant>
        <vt:i4>195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-287407560</vt:i4>
      </vt:variant>
      <vt:variant>
        <vt:i4>192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-288528029</vt:i4>
      </vt:variant>
      <vt:variant>
        <vt:i4>189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-1639893031</vt:i4>
      </vt:variant>
      <vt:variant>
        <vt:i4>174</vt:i4>
      </vt:variant>
      <vt:variant>
        <vt:i4>0</vt:i4>
      </vt:variant>
      <vt:variant>
        <vt:i4>5</vt:i4>
      </vt:variant>
      <vt:variant>
        <vt:lpwstr>../law3/引水人管理規則.doc</vt:lpwstr>
      </vt:variant>
      <vt:variant>
        <vt:lpwstr/>
      </vt:variant>
      <vt:variant>
        <vt:i4>871525434</vt:i4>
      </vt:variant>
      <vt:variant>
        <vt:i4>171</vt:i4>
      </vt:variant>
      <vt:variant>
        <vt:i4>0</vt:i4>
      </vt:variant>
      <vt:variant>
        <vt:i4>5</vt:i4>
      </vt:variant>
      <vt:variant>
        <vt:lpwstr>../law/引水法.doc</vt:lpwstr>
      </vt:variant>
      <vt:variant>
        <vt:lpwstr/>
      </vt:variant>
      <vt:variant>
        <vt:i4>966880801</vt:i4>
      </vt:variant>
      <vt:variant>
        <vt:i4>168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164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162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7274612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966880801</vt:i4>
      </vt:variant>
      <vt:variant>
        <vt:i4>153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871525434</vt:i4>
      </vt:variant>
      <vt:variant>
        <vt:i4>150</vt:i4>
      </vt:variant>
      <vt:variant>
        <vt:i4>0</vt:i4>
      </vt:variant>
      <vt:variant>
        <vt:i4>5</vt:i4>
      </vt:variant>
      <vt:variant>
        <vt:lpwstr>../law/引水法.doc</vt:lpwstr>
      </vt:variant>
      <vt:variant>
        <vt:lpwstr/>
      </vt:variant>
      <vt:variant>
        <vt:i4>447400277</vt:i4>
      </vt:variant>
      <vt:variant>
        <vt:i4>147</vt:i4>
      </vt:variant>
      <vt:variant>
        <vt:i4>0</vt:i4>
      </vt:variant>
      <vt:variant>
        <vt:i4>5</vt:i4>
      </vt:variant>
      <vt:variant>
        <vt:lpwstr>../law3/商港港務管理規則.doc</vt:lpwstr>
      </vt:variant>
      <vt:variant>
        <vt:lpwstr/>
      </vt:variant>
      <vt:variant>
        <vt:i4>966880801</vt:i4>
      </vt:variant>
      <vt:variant>
        <vt:i4>144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140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138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871525434</vt:i4>
      </vt:variant>
      <vt:variant>
        <vt:i4>129</vt:i4>
      </vt:variant>
      <vt:variant>
        <vt:i4>0</vt:i4>
      </vt:variant>
      <vt:variant>
        <vt:i4>5</vt:i4>
      </vt:variant>
      <vt:variant>
        <vt:lpwstr>../law/引水法.doc</vt:lpwstr>
      </vt:variant>
      <vt:variant>
        <vt:lpwstr/>
      </vt:variant>
      <vt:variant>
        <vt:i4>966880801</vt:i4>
      </vt:variant>
      <vt:variant>
        <vt:i4>125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123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966880801</vt:i4>
      </vt:variant>
      <vt:variant>
        <vt:i4>113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1847998948</vt:i4>
      </vt:variant>
      <vt:variant>
        <vt:i4>111</vt:i4>
      </vt:variant>
      <vt:variant>
        <vt:i4>0</vt:i4>
      </vt:variant>
      <vt:variant>
        <vt:i4>5</vt:i4>
      </vt:variant>
      <vt:variant>
        <vt:lpwstr>C:\6law.idv.tw\6law\law\商港法.doc</vt:lpwstr>
      </vt:variant>
      <vt:variant>
        <vt:lpwstr/>
      </vt:variant>
      <vt:variant>
        <vt:i4>966880801</vt:i4>
      </vt:variant>
      <vt:variant>
        <vt:i4>108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104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102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270305102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_02‧（2）91年公務人員升官等考試‧委任升等考試‧交通技術</vt:lpwstr>
      </vt:variant>
      <vt:variant>
        <vt:i4>-921694689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a3b1c5交通技術</vt:lpwstr>
      </vt:variant>
      <vt:variant>
        <vt:i4>2098766086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_04‧92年公務人員升官等考試‧簡任升官等‧交通行政</vt:lpwstr>
      </vt:variant>
      <vt:variant>
        <vt:i4>612295891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a3b1c7交通行政</vt:lpwstr>
      </vt:variant>
      <vt:variant>
        <vt:i4>49424186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_02‧92年公務人員升官等考試‧薦任升等‧海運管理</vt:lpwstr>
      </vt:variant>
      <vt:variant>
        <vt:i4>2025981643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_02‧94_年公務人員升官等考試‧薦任升官等‧海運管理</vt:lpwstr>
      </vt:variant>
      <vt:variant>
        <vt:i4>890713325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a3b1c6海運管理</vt:lpwstr>
      </vt:variant>
      <vt:variant>
        <vt:i4>-489020317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_03‧92年公務人員升官等考試‧薦任升等‧港灣管理</vt:lpwstr>
      </vt:variant>
      <vt:variant>
        <vt:i4>-1729493616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_01‧94_年公務人員升官等考試‧薦任升官等‧港灣管理</vt:lpwstr>
      </vt:variant>
      <vt:variant>
        <vt:i4>-717277259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a3b1c6港灣管理</vt:lpwstr>
      </vt:variant>
      <vt:variant>
        <vt:i4>699149889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_01‧92年專門職業及技術人員特種引水人考試‧航政法規</vt:lpwstr>
      </vt:variant>
      <vt:variant>
        <vt:i4>-851605150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_03‧94_年專門職業及技術人員特種考試‧甲種引水人</vt:lpwstr>
      </vt:variant>
      <vt:variant>
        <vt:i4>-403444407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_01‧96年專門職業及技術人員特種考試‧甲種引水人</vt:lpwstr>
      </vt:variant>
      <vt:variant>
        <vt:i4>-855537345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_01‧（1）98年專門職業及技術人員特種考試‧甲種引水人</vt:lpwstr>
      </vt:variant>
      <vt:variant>
        <vt:i4>-403354949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_01‧（1）100年專門職業及技術人員特種考試‧甲種引水人</vt:lpwstr>
      </vt:variant>
      <vt:variant>
        <vt:i4>-403223877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_01‧（1）102年專門職業及技術人員特種考試‧甲種引水人</vt:lpwstr>
      </vt:variant>
      <vt:variant>
        <vt:i4>-948696962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a2b2甲種引水人</vt:lpwstr>
      </vt:variant>
      <vt:variant>
        <vt:i4>1582104686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24106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155178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955974630</vt:i4>
      </vt:variant>
      <vt:variant>
        <vt:i4>6</vt:i4>
      </vt:variant>
      <vt:variant>
        <vt:i4>0</vt:i4>
      </vt:variant>
      <vt:variant>
        <vt:i4>5</vt:i4>
      </vt:variant>
      <vt:variant>
        <vt:lpwstr>../../6law/law8/23航政法規申論題庫.htm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航政法規申論題庫彙編</dc:title>
  <dc:creator>S-link 電子六法-黃婉玲</dc:creator>
  <cp:lastModifiedBy>S-link電子六法黃婉玲</cp:lastModifiedBy>
  <cp:revision>6</cp:revision>
  <dcterms:created xsi:type="dcterms:W3CDTF">2014-09-24T16:29:00Z</dcterms:created>
  <dcterms:modified xsi:type="dcterms:W3CDTF">2017-07-16T13:32:00Z</dcterms:modified>
</cp:coreProperties>
</file>