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E08B3" w:rsidRDefault="00DB2548" w:rsidP="00EE08B3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6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;mso-position-horizontal-relative:page;mso-position-vertical-relative:page" o:preferrelative="f">
              <v:imagedata r:id="rId7" o:title="6laws-blue02"/>
              <o:lock v:ext="edit" aspectratio="f"/>
            </v:shape>
          </w:pict>
        </w:r>
      </w:hyperlink>
    </w:p>
    <w:p w:rsidR="00EE08B3" w:rsidRDefault="00EE08B3" w:rsidP="00EE08B3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E13A7E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 w:rsidRPr="00E13A7E">
          <w:rPr>
            <w:rStyle w:val="ac"/>
            <w:rFonts w:ascii="Arial Unicode MS" w:hAnsi="Arial Unicode MS" w:hint="eastAsia"/>
            <w:color w:val="7F7F7F"/>
            <w:sz w:val="18"/>
          </w:rPr>
          <w:t>更新</w:t>
        </w:r>
      </w:hyperlink>
      <w:r w:rsidRPr="00E13A7E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DB2548">
        <w:rPr>
          <w:rFonts w:ascii="Arial Unicode MS" w:hAnsi="Arial Unicode MS"/>
          <w:color w:val="7F7F7F"/>
          <w:sz w:val="18"/>
          <w:szCs w:val="20"/>
        </w:rPr>
        <w:t>2019/1/8</w:t>
      </w:r>
      <w:r w:rsidRPr="00E13A7E"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 w:rsidRPr="00E13A7E">
          <w:rPr>
            <w:rStyle w:val="ac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E13A7E"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1609E4">
          <w:rPr>
            <w:rStyle w:val="ac"/>
            <w:rFonts w:ascii="Arial Unicode MS" w:hAnsi="Arial Unicode MS"/>
            <w:sz w:val="18"/>
            <w:szCs w:val="20"/>
          </w:rPr>
          <w:t>黃婉玲</w:t>
        </w:r>
      </w:hyperlink>
    </w:p>
    <w:p w:rsidR="00EE08B3" w:rsidRPr="00076750" w:rsidRDefault="00EE08B3" w:rsidP="00EE08B3">
      <w:pPr>
        <w:adjustRightInd w:val="0"/>
        <w:snapToGrid w:val="0"/>
        <w:jc w:val="right"/>
        <w:rPr>
          <w:color w:val="808000"/>
          <w:sz w:val="18"/>
          <w:szCs w:val="20"/>
        </w:rPr>
      </w:pPr>
      <w:r w:rsidRPr="00076750">
        <w:rPr>
          <w:rFonts w:hint="eastAsia"/>
          <w:color w:val="808000"/>
          <w:sz w:val="18"/>
          <w:szCs w:val="20"/>
        </w:rPr>
        <w:t>（建議使用工具列</w:t>
      </w:r>
      <w:r w:rsidRPr="00076750">
        <w:rPr>
          <w:rFonts w:hint="eastAsia"/>
          <w:color w:val="808000"/>
          <w:sz w:val="18"/>
          <w:szCs w:val="20"/>
        </w:rPr>
        <w:t>--</w:t>
      </w:r>
      <w:r w:rsidR="00B01C4C">
        <w:rPr>
          <w:rFonts w:hint="eastAsia"/>
          <w:color w:val="808000"/>
          <w:sz w:val="18"/>
          <w:szCs w:val="20"/>
        </w:rPr>
        <w:t>〉</w:t>
      </w:r>
      <w:r w:rsidRPr="00076750">
        <w:rPr>
          <w:rFonts w:hint="eastAsia"/>
          <w:color w:val="808000"/>
          <w:sz w:val="18"/>
          <w:szCs w:val="20"/>
        </w:rPr>
        <w:t>檢視</w:t>
      </w:r>
      <w:r w:rsidRPr="00076750">
        <w:rPr>
          <w:rFonts w:hint="eastAsia"/>
          <w:color w:val="808000"/>
          <w:sz w:val="18"/>
          <w:szCs w:val="20"/>
        </w:rPr>
        <w:t>--</w:t>
      </w:r>
      <w:r w:rsidR="00B01C4C">
        <w:rPr>
          <w:rFonts w:hint="eastAsia"/>
          <w:color w:val="808000"/>
          <w:sz w:val="18"/>
          <w:szCs w:val="20"/>
        </w:rPr>
        <w:t>〉</w:t>
      </w:r>
      <w:hyperlink r:id="rId11" w:anchor="03社會工作測驗題庫" w:history="1">
        <w:r w:rsidRPr="00076750">
          <w:rPr>
            <w:rStyle w:val="ac"/>
            <w:rFonts w:ascii="Times New Roman" w:hAnsi="Times New Roman" w:hint="eastAsia"/>
            <w:sz w:val="18"/>
            <w:szCs w:val="20"/>
            <w:u w:val="none"/>
          </w:rPr>
          <w:t>文件引導模式</w:t>
        </w:r>
      </w:hyperlink>
      <w:r w:rsidRPr="00076750">
        <w:rPr>
          <w:rFonts w:hint="eastAsia"/>
          <w:color w:val="808000"/>
          <w:sz w:val="18"/>
          <w:szCs w:val="20"/>
        </w:rPr>
        <w:t>/</w:t>
      </w:r>
      <w:hyperlink r:id="rId12" w:history="1">
        <w:r w:rsidRPr="00076750">
          <w:rPr>
            <w:rStyle w:val="ac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 w:rsidRPr="00076750">
        <w:rPr>
          <w:rFonts w:hint="eastAsia"/>
          <w:color w:val="808000"/>
          <w:sz w:val="18"/>
          <w:szCs w:val="20"/>
        </w:rPr>
        <w:t>）</w:t>
      </w:r>
    </w:p>
    <w:p w:rsidR="00EE08B3" w:rsidRPr="00CC3CAB" w:rsidRDefault="00CC3CAB" w:rsidP="007E454E">
      <w:pPr>
        <w:ind w:rightChars="8" w:right="16" w:firstLineChars="50" w:firstLine="140"/>
        <w:jc w:val="center"/>
        <w:rPr>
          <w:rFonts w:ascii="Arial Unicode MS" w:hAnsi="Arial Unicode MS"/>
          <w:color w:val="7F7F7F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</w:p>
    <w:p w:rsidR="00EE08B3" w:rsidRPr="006713D9" w:rsidRDefault="00EE08B3" w:rsidP="00EE08B3">
      <w:pPr>
        <w:jc w:val="center"/>
      </w:pPr>
      <w:r w:rsidRPr="00950B12">
        <w:rPr>
          <w:rFonts w:hint="eastAsia"/>
          <w:color w:val="FFFFFF"/>
        </w:rPr>
        <w:t>《</w:t>
      </w:r>
      <w:r w:rsidRPr="00950B12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49024F">
        <w:rPr>
          <w:rFonts w:ascii="DFKaiShu-SB-Estd-BF" w:eastAsia="標楷體" w:cs="DFKaiShu-SB-Estd-BF" w:hint="eastAsia"/>
          <w:shadow/>
          <w:color w:val="000080"/>
          <w:sz w:val="32"/>
          <w:szCs w:val="28"/>
        </w:rPr>
        <w:t>社會工作</w:t>
      </w:r>
      <w:r w:rsidRPr="0049024F">
        <w:rPr>
          <w:rFonts w:eastAsia="標楷體" w:hint="eastAsia"/>
          <w:shadow/>
          <w:color w:val="000080"/>
          <w:sz w:val="32"/>
        </w:rPr>
        <w:t>測驗題庫彙編</w:t>
      </w:r>
      <w:r w:rsidRPr="0049024F">
        <w:rPr>
          <w:rFonts w:ascii="Arial Unicode MS" w:hAnsi="Arial Unicode MS" w:hint="eastAsia"/>
          <w:color w:val="000080"/>
          <w:sz w:val="32"/>
        </w:rPr>
        <w:t>03</w:t>
      </w:r>
      <w:r w:rsidRPr="00950B12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5A0364" w:rsidRPr="00077EFF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10</w:t>
      </w:r>
      <w:r w:rsidR="005A0364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7</w:t>
      </w:r>
      <w:r w:rsidR="005A0364" w:rsidRPr="00077EFF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-105</w:t>
      </w:r>
      <w:r w:rsidR="005A0364" w:rsidRPr="00077EFF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年</w:t>
      </w:r>
      <w:r w:rsidR="005A0364" w:rsidRPr="00950B12">
        <w:rPr>
          <w:shadow/>
          <w:color w:val="990000"/>
          <w:sz w:val="28"/>
          <w:szCs w:val="28"/>
        </w:rPr>
        <w:t>(</w:t>
      </w:r>
      <w:r w:rsidR="00DB2548" w:rsidRPr="00950B12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DB2548">
        <w:rPr>
          <w:rFonts w:ascii="Arial Unicode MS" w:hAnsi="Arial Unicode MS" w:cs="標楷體" w:hint="eastAsia"/>
          <w:color w:val="990000"/>
          <w:sz w:val="28"/>
          <w:szCs w:val="28"/>
        </w:rPr>
        <w:t>3</w:t>
      </w:r>
      <w:r w:rsidR="00DB2548">
        <w:rPr>
          <w:rFonts w:ascii="Arial Unicode MS" w:hAnsi="Arial Unicode MS" w:cs="標楷體"/>
          <w:color w:val="990000"/>
          <w:sz w:val="28"/>
          <w:szCs w:val="28"/>
        </w:rPr>
        <w:t>6</w:t>
      </w:r>
      <w:r w:rsidR="00DB2548" w:rsidRPr="00950B12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DB2548" w:rsidRPr="00950B12">
        <w:rPr>
          <w:rFonts w:ascii="標楷體" w:eastAsia="標楷體" w:cs="標楷體"/>
          <w:shadow/>
          <w:color w:val="990000"/>
          <w:sz w:val="28"/>
          <w:szCs w:val="28"/>
        </w:rPr>
        <w:t xml:space="preserve"> &amp; </w:t>
      </w:r>
      <w:r w:rsidR="00DB2548">
        <w:rPr>
          <w:rFonts w:ascii="Arial Unicode MS" w:hAnsi="Arial Unicode MS" w:cs="標楷體" w:hint="eastAsia"/>
          <w:color w:val="990000"/>
          <w:sz w:val="28"/>
          <w:szCs w:val="28"/>
        </w:rPr>
        <w:t>1,</w:t>
      </w:r>
      <w:r w:rsidR="00DB2548">
        <w:rPr>
          <w:rFonts w:ascii="Arial Unicode MS" w:hAnsi="Arial Unicode MS" w:cs="標楷體"/>
          <w:color w:val="990000"/>
          <w:sz w:val="28"/>
          <w:szCs w:val="28"/>
        </w:rPr>
        <w:t>425</w:t>
      </w:r>
      <w:r w:rsidR="00DB2548" w:rsidRPr="00950B12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="005A0364" w:rsidRPr="00950B12">
        <w:rPr>
          <w:rFonts w:eastAsia="標楷體"/>
          <w:shadow/>
          <w:color w:val="990000"/>
          <w:sz w:val="28"/>
          <w:szCs w:val="28"/>
        </w:rPr>
        <w:t>)</w:t>
      </w:r>
      <w:r w:rsidR="005A0364" w:rsidRPr="009F5A6F">
        <w:rPr>
          <w:rFonts w:hint="eastAsia"/>
          <w:color w:val="FFFFFF"/>
        </w:rPr>
        <w:t>》</w:t>
      </w:r>
      <w:r w:rsidR="00C26235" w:rsidRPr="009F5A6F">
        <w:rPr>
          <w:rFonts w:hint="eastAsia"/>
          <w:color w:val="FFFFFF"/>
        </w:rPr>
        <w:t>》</w:t>
      </w:r>
    </w:p>
    <w:p w:rsidR="00EE08B3" w:rsidRPr="00446F61" w:rsidRDefault="00446F61" w:rsidP="00EE08B3">
      <w:pPr>
        <w:ind w:left="142"/>
        <w:jc w:val="center"/>
        <w:rPr>
          <w:rFonts w:ascii="Arial Unicode MS" w:hAnsi="Arial Unicode MS"/>
          <w:sz w:val="18"/>
        </w:rPr>
      </w:pPr>
      <w:r w:rsidRPr="005B21F0">
        <w:rPr>
          <w:rFonts w:ascii="Arial Unicode MS" w:hAnsi="Arial Unicode MS" w:hint="eastAsia"/>
          <w:color w:val="5F5F5F"/>
          <w:sz w:val="18"/>
          <w:szCs w:val="20"/>
        </w:rPr>
        <w:t>。</w:t>
      </w:r>
      <w:hyperlink r:id="rId13" w:history="1">
        <w:r w:rsidRPr="003723CE">
          <w:rPr>
            <w:rStyle w:val="ac"/>
            <w:rFonts w:ascii="Arial Unicode MS" w:hAnsi="Arial Unicode MS" w:hint="eastAsia"/>
            <w:sz w:val="18"/>
            <w:szCs w:val="20"/>
          </w:rPr>
          <w:t>02(100~new</w:t>
        </w:r>
        <w:r w:rsidRPr="003723CE">
          <w:rPr>
            <w:rStyle w:val="ac"/>
            <w:rFonts w:ascii="Arial Unicode MS" w:hAnsi="Arial Unicode MS" w:hint="eastAsia"/>
            <w:sz w:val="18"/>
            <w:szCs w:val="20"/>
          </w:rPr>
          <w:t>年</w:t>
        </w:r>
        <w:r w:rsidRPr="003723CE">
          <w:rPr>
            <w:rStyle w:val="ac"/>
            <w:rFonts w:ascii="Arial Unicode MS" w:hAnsi="Arial Unicode MS" w:hint="eastAsia"/>
            <w:sz w:val="18"/>
            <w:szCs w:val="20"/>
          </w:rPr>
          <w:t>)</w:t>
        </w:r>
      </w:hyperlink>
      <w:r w:rsidRPr="003723CE">
        <w:rPr>
          <w:rFonts w:ascii="Arial Unicode MS" w:hAnsi="Arial Unicode MS" w:hint="eastAsia"/>
          <w:color w:val="5F5F5F"/>
          <w:sz w:val="18"/>
          <w:szCs w:val="20"/>
        </w:rPr>
        <w:t>共</w:t>
      </w:r>
      <w:r w:rsidRPr="003723CE">
        <w:rPr>
          <w:rFonts w:ascii="Arial Unicode MS" w:hAnsi="Arial Unicode MS" w:hint="eastAsia"/>
          <w:color w:val="5F5F5F"/>
          <w:sz w:val="18"/>
          <w:szCs w:val="20"/>
        </w:rPr>
        <w:t>55</w:t>
      </w:r>
      <w:r w:rsidRPr="003723CE">
        <w:rPr>
          <w:rFonts w:ascii="Arial Unicode MS" w:hAnsi="Arial Unicode MS" w:hint="eastAsia"/>
          <w:color w:val="5F5F5F"/>
          <w:sz w:val="18"/>
          <w:szCs w:val="20"/>
        </w:rPr>
        <w:t>單元</w:t>
      </w:r>
      <w:r w:rsidRPr="003723CE">
        <w:rPr>
          <w:rFonts w:ascii="Arial Unicode MS" w:hAnsi="Arial Unicode MS" w:hint="eastAsia"/>
          <w:color w:val="5F5F5F"/>
          <w:sz w:val="18"/>
          <w:szCs w:val="20"/>
        </w:rPr>
        <w:t xml:space="preserve"> &amp; 2,105</w:t>
      </w:r>
      <w:r w:rsidRPr="003723CE">
        <w:rPr>
          <w:rFonts w:ascii="Arial Unicode MS" w:hAnsi="Arial Unicode MS" w:hint="eastAsia"/>
          <w:color w:val="5F5F5F"/>
          <w:sz w:val="18"/>
          <w:szCs w:val="20"/>
        </w:rPr>
        <w:t>題</w:t>
      </w:r>
      <w:r w:rsidR="00EE08B3" w:rsidRPr="00446F61">
        <w:rPr>
          <w:rFonts w:ascii="Arial Unicode MS" w:hAnsi="Arial Unicode MS" w:hint="eastAsia"/>
          <w:color w:val="5F5F5F"/>
          <w:sz w:val="18"/>
        </w:rPr>
        <w:t>。</w:t>
      </w:r>
      <w:hyperlink r:id="rId14" w:history="1">
        <w:r w:rsidR="00EE08B3" w:rsidRPr="00446F61">
          <w:rPr>
            <w:rStyle w:val="ac"/>
            <w:rFonts w:ascii="Arial Unicode MS" w:hAnsi="Arial Unicode MS" w:hint="eastAsia"/>
            <w:sz w:val="18"/>
          </w:rPr>
          <w:t>01(99~91</w:t>
        </w:r>
        <w:r w:rsidR="00EE08B3" w:rsidRPr="00446F61">
          <w:rPr>
            <w:rStyle w:val="ac"/>
            <w:rFonts w:ascii="Arial Unicode MS" w:hAnsi="Arial Unicode MS" w:hint="eastAsia"/>
            <w:sz w:val="18"/>
          </w:rPr>
          <w:t>年</w:t>
        </w:r>
        <w:r w:rsidR="00EE08B3" w:rsidRPr="00446F61">
          <w:rPr>
            <w:rStyle w:val="ac"/>
            <w:rFonts w:ascii="Arial Unicode MS" w:hAnsi="Arial Unicode MS" w:hint="eastAsia"/>
            <w:sz w:val="18"/>
          </w:rPr>
          <w:t>)</w:t>
        </w:r>
      </w:hyperlink>
      <w:r w:rsidR="00EE08B3" w:rsidRPr="00446F61">
        <w:rPr>
          <w:rFonts w:ascii="Arial Unicode MS" w:hAnsi="Arial Unicode MS" w:hint="eastAsia"/>
          <w:color w:val="5F5F5F"/>
          <w:sz w:val="18"/>
        </w:rPr>
        <w:t>共</w:t>
      </w:r>
      <w:r w:rsidR="00EE08B3" w:rsidRPr="00446F61">
        <w:rPr>
          <w:rFonts w:ascii="Arial Unicode MS" w:hAnsi="Arial Unicode MS" w:hint="eastAsia"/>
          <w:color w:val="5F5F5F"/>
          <w:sz w:val="18"/>
        </w:rPr>
        <w:t>47</w:t>
      </w:r>
      <w:r w:rsidR="00EE08B3" w:rsidRPr="00446F61">
        <w:rPr>
          <w:rFonts w:ascii="Arial Unicode MS" w:hAnsi="Arial Unicode MS" w:hint="eastAsia"/>
          <w:color w:val="5F5F5F"/>
          <w:sz w:val="18"/>
        </w:rPr>
        <w:t>單元</w:t>
      </w:r>
      <w:r w:rsidR="00EE08B3" w:rsidRPr="00446F61">
        <w:rPr>
          <w:rFonts w:ascii="Arial Unicode MS" w:hAnsi="Arial Unicode MS" w:hint="eastAsia"/>
          <w:color w:val="5F5F5F"/>
          <w:sz w:val="18"/>
        </w:rPr>
        <w:t xml:space="preserve"> &amp; 2,285</w:t>
      </w:r>
      <w:r w:rsidR="00EE08B3" w:rsidRPr="00446F61">
        <w:rPr>
          <w:rFonts w:ascii="Arial Unicode MS" w:hAnsi="Arial Unicode MS" w:hint="eastAsia"/>
          <w:color w:val="5F5F5F"/>
          <w:sz w:val="18"/>
        </w:rPr>
        <w:t>題。</w:t>
      </w:r>
    </w:p>
    <w:p w:rsidR="0049024F" w:rsidRPr="00DB4C1C" w:rsidRDefault="0049024F" w:rsidP="00414B1F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DB4C1C">
        <w:rPr>
          <w:rFonts w:ascii="Arial Unicode MS" w:hAnsi="Arial Unicode MS" w:hint="eastAsia"/>
          <w:color w:val="5F5F5F"/>
        </w:rPr>
        <w:t>【</w:t>
      </w:r>
      <w:r w:rsidRPr="00DB4C1C">
        <w:rPr>
          <w:rFonts w:ascii="新細明體" w:cs="新細明體" w:hint="eastAsia"/>
          <w:color w:val="5F5F5F"/>
          <w:sz w:val="18"/>
          <w:szCs w:val="20"/>
        </w:rPr>
        <w:t>科目】包括</w:t>
      </w:r>
      <w:r w:rsidRPr="00DB4C1C">
        <w:rPr>
          <w:rFonts w:ascii="Arial Unicode MS" w:hAnsi="Arial Unicode MS" w:hint="eastAsia"/>
          <w:color w:val="5F5F5F"/>
          <w:sz w:val="18"/>
        </w:rPr>
        <w:t>。</w:t>
      </w:r>
      <w:r w:rsidRPr="00DB4C1C"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DB4C1C">
        <w:rPr>
          <w:rFonts w:ascii="Arial Unicode MS" w:hAnsi="Arial Unicode MS" w:hint="eastAsia"/>
          <w:color w:val="5F5F5F"/>
          <w:sz w:val="18"/>
          <w:szCs w:val="20"/>
        </w:rPr>
        <w:t>另有</w:t>
      </w:r>
      <w:hyperlink r:id="rId15" w:history="1">
        <w:r>
          <w:rPr>
            <w:rStyle w:val="ac"/>
            <w:rFonts w:hAnsi="Times New Roman" w:hint="eastAsia"/>
            <w:szCs w:val="20"/>
          </w:rPr>
          <w:t>申論題</w:t>
        </w:r>
      </w:hyperlink>
      <w:r w:rsidRPr="00DB4C1C"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DB4C1C">
        <w:rPr>
          <w:rFonts w:ascii="Arial Unicode MS" w:hAnsi="Arial Unicode MS" w:hint="eastAsia"/>
          <w:color w:val="5F5F5F"/>
          <w:sz w:val="18"/>
          <w:szCs w:val="20"/>
        </w:rPr>
        <w:t>b</w:t>
      </w:r>
      <w:r w:rsidRPr="00DB4C1C">
        <w:rPr>
          <w:rFonts w:ascii="Arial Unicode MS" w:hAnsi="Arial Unicode MS" w:hint="eastAsia"/>
          <w:color w:val="5F5F5F"/>
          <w:sz w:val="18"/>
        </w:rPr>
        <w:t>社會工作研究方法。</w:t>
      </w:r>
      <w:r w:rsidRPr="00DB4C1C">
        <w:rPr>
          <w:rFonts w:ascii="Arial Unicode MS" w:hAnsi="Arial Unicode MS" w:hint="eastAsia"/>
          <w:color w:val="5F5F5F"/>
          <w:sz w:val="18"/>
        </w:rPr>
        <w:t>e</w:t>
      </w:r>
      <w:r w:rsidRPr="00DB4C1C">
        <w:rPr>
          <w:rFonts w:ascii="Arial Unicode MS" w:hAnsi="Arial Unicode MS" w:hint="eastAsia"/>
          <w:color w:val="5F5F5F"/>
          <w:sz w:val="18"/>
        </w:rPr>
        <w:t>社會工作管理</w:t>
      </w:r>
    </w:p>
    <w:p w:rsidR="0049024F" w:rsidRPr="008C446E" w:rsidRDefault="00B01C4C" w:rsidP="00414B1F">
      <w:pPr>
        <w:ind w:left="142"/>
        <w:jc w:val="center"/>
        <w:rPr>
          <w:rFonts w:ascii="新細明體" w:hAnsi="新細明體"/>
        </w:rPr>
      </w:pPr>
      <w:r>
        <w:rPr>
          <w:rFonts w:ascii="新細明體" w:cs="新細明體"/>
          <w:szCs w:val="20"/>
        </w:rPr>
        <w:t>〈〈</w:t>
      </w:r>
      <w:hyperlink r:id="rId16" w:history="1">
        <w:r w:rsidR="0049024F" w:rsidRPr="0091763D">
          <w:rPr>
            <w:rStyle w:val="ac"/>
            <w:rFonts w:cs="新細明體" w:hint="eastAsia"/>
            <w:szCs w:val="20"/>
          </w:rPr>
          <w:t>解答</w:t>
        </w:r>
        <w:r w:rsidR="0049024F" w:rsidRPr="0091763D">
          <w:rPr>
            <w:rStyle w:val="ac"/>
            <w:rFonts w:cs="新細明體" w:hint="eastAsia"/>
            <w:szCs w:val="20"/>
          </w:rPr>
          <w:t>隱</w:t>
        </w:r>
        <w:r w:rsidR="0049024F" w:rsidRPr="0091763D">
          <w:rPr>
            <w:rStyle w:val="ac"/>
            <w:rFonts w:cs="新細明體" w:hint="eastAsia"/>
            <w:szCs w:val="20"/>
          </w:rPr>
          <w:t>藏</w:t>
        </w:r>
        <w:r w:rsidR="0049024F" w:rsidRPr="0091763D">
          <w:rPr>
            <w:rStyle w:val="ac"/>
            <w:rFonts w:cs="新細明體" w:hint="eastAsia"/>
            <w:szCs w:val="20"/>
          </w:rPr>
          <w:t>檔</w:t>
        </w:r>
      </w:hyperlink>
      <w:r>
        <w:rPr>
          <w:rFonts w:ascii="新細明體" w:cs="新細明體"/>
          <w:szCs w:val="20"/>
        </w:rPr>
        <w:t>〉〉</w:t>
      </w:r>
    </w:p>
    <w:p w:rsidR="0049024F" w:rsidRDefault="0049024F" w:rsidP="00414B1F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C151CC">
        <w:rPr>
          <w:rFonts w:ascii="Arial Unicode MS" w:hAnsi="Arial Unicode MS" w:cs="新細明體" w:hint="eastAsia"/>
          <w:szCs w:val="20"/>
        </w:rPr>
        <w:t>【其他科目】</w:t>
      </w:r>
      <w:r w:rsidR="00072A6F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7" w:anchor="03社會工作測驗題庫" w:history="1">
        <w:r w:rsidR="00072A6F" w:rsidRPr="00587C3C">
          <w:rPr>
            <w:rStyle w:val="ac"/>
            <w:rFonts w:ascii="Arial Unicode MS" w:eastAsia="標楷體" w:hAnsi="Arial Unicode MS" w:hint="eastAsia"/>
            <w:b/>
            <w:sz w:val="22"/>
          </w:rPr>
          <w:t>S-lin</w:t>
        </w:r>
        <w:r w:rsidR="00072A6F">
          <w:rPr>
            <w:rStyle w:val="ac"/>
            <w:rFonts w:ascii="Arial Unicode MS" w:eastAsia="標楷體" w:hAnsi="Arial Unicode MS" w:hint="eastAsia"/>
            <w:b/>
            <w:sz w:val="22"/>
          </w:rPr>
          <w:t>k</w:t>
        </w:r>
        <w:r w:rsidR="00072A6F" w:rsidRPr="00587C3C">
          <w:rPr>
            <w:rStyle w:val="ac"/>
            <w:rFonts w:ascii="Arial Unicode MS" w:eastAsia="標楷體" w:hAnsi="Arial Unicode MS" w:hint="eastAsia"/>
            <w:b/>
            <w:sz w:val="22"/>
          </w:rPr>
          <w:t>123</w:t>
        </w:r>
        <w:r w:rsidR="00072A6F" w:rsidRPr="00587C3C">
          <w:rPr>
            <w:rStyle w:val="ac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072A6F">
        <w:rPr>
          <w:rFonts w:ascii="Arial Unicode MS" w:eastAsia="標楷體" w:hAnsi="Arial Unicode MS" w:hint="eastAsia"/>
          <w:shadow/>
          <w:szCs w:val="20"/>
        </w:rPr>
        <w:t>。</w:t>
      </w:r>
      <w:r w:rsidR="00072A6F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072A6F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8" w:history="1">
        <w:r w:rsidR="00072A6F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警察</w:t>
        </w:r>
        <w:r w:rsidR="00072A6F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&amp;</w:t>
        </w:r>
        <w:r w:rsidR="00072A6F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海巡考試</w:t>
        </w:r>
      </w:hyperlink>
      <w:r w:rsidR="00072A6F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072A6F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9" w:history="1">
        <w:r w:rsidR="00072A6F" w:rsidRPr="00FB7235">
          <w:rPr>
            <w:rStyle w:val="ac"/>
            <w:rFonts w:eastAsia="標楷體"/>
            <w:shadow/>
            <w:sz w:val="22"/>
            <w:szCs w:val="22"/>
          </w:rPr>
          <w:t>司法特考</w:t>
        </w:r>
        <w:r w:rsidR="00072A6F" w:rsidRPr="00FB7235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072A6F" w:rsidRPr="00FB7235">
          <w:rPr>
            <w:rStyle w:val="ac"/>
            <w:rFonts w:eastAsia="標楷體" w:hint="eastAsia"/>
            <w:shadow/>
            <w:sz w:val="22"/>
            <w:szCs w:val="22"/>
          </w:rPr>
          <w:t>專技</w:t>
        </w:r>
        <w:r w:rsidR="00072A6F">
          <w:rPr>
            <w:rStyle w:val="ac"/>
            <w:rFonts w:eastAsia="標楷體" w:hint="eastAsia"/>
            <w:shadow/>
            <w:sz w:val="22"/>
            <w:szCs w:val="22"/>
          </w:rPr>
          <w:t>考試</w:t>
        </w:r>
      </w:hyperlink>
      <w:r w:rsidR="00072A6F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072A6F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072A6F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20" w:history="1">
        <w:r w:rsidR="00072A6F" w:rsidRPr="00BA3026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公務人員考試</w:t>
        </w:r>
      </w:hyperlink>
    </w:p>
    <w:p w:rsidR="0049024F" w:rsidRPr="005E63C5" w:rsidRDefault="0049024F" w:rsidP="0049024F">
      <w:pPr>
        <w:ind w:left="142"/>
        <w:jc w:val="center"/>
        <w:rPr>
          <w:rFonts w:ascii="Arial Unicode MS" w:hAnsi="Arial Unicode MS"/>
          <w:b/>
          <w:color w:val="990000"/>
          <w:szCs w:val="20"/>
        </w:rPr>
      </w:pPr>
      <w:r w:rsidRPr="005E63C5">
        <w:rPr>
          <w:rFonts w:eastAsia="Arial Unicode MS"/>
          <w:b/>
          <w:color w:val="333399"/>
          <w:sz w:val="32"/>
          <w:szCs w:val="32"/>
        </w:rPr>
        <w:t>(</w:t>
      </w:r>
      <w:r w:rsidRPr="005E63C5">
        <w:rPr>
          <w:rFonts w:ascii="標楷體" w:eastAsia="標楷體" w:cs="標楷體" w:hint="eastAsia"/>
          <w:b/>
          <w:color w:val="333399"/>
          <w:sz w:val="32"/>
          <w:szCs w:val="32"/>
        </w:rPr>
        <w:t>答案顯示</w:t>
      </w:r>
      <w:r w:rsidRPr="005E63C5">
        <w:rPr>
          <w:rFonts w:eastAsia="Arial Unicode MS"/>
          <w:b/>
          <w:color w:val="333399"/>
          <w:sz w:val="32"/>
          <w:szCs w:val="32"/>
        </w:rPr>
        <w:t>)</w:t>
      </w:r>
    </w:p>
    <w:tbl>
      <w:tblPr>
        <w:tblW w:w="10348" w:type="dxa"/>
        <w:tblInd w:w="-114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4273"/>
        <w:gridCol w:w="5528"/>
      </w:tblGrid>
      <w:tr w:rsidR="00EE08B3" w:rsidTr="00CC3CAB">
        <w:trPr>
          <w:cantSplit/>
          <w:trHeight w:val="310"/>
        </w:trPr>
        <w:tc>
          <w:tcPr>
            <w:tcW w:w="10348" w:type="dxa"/>
            <w:gridSpan w:val="3"/>
            <w:tcBorders>
              <w:top w:val="single" w:sz="4" w:space="0" w:color="C00000"/>
              <w:left w:val="single" w:sz="4" w:space="0" w:color="C00000"/>
              <w:bottom w:val="single" w:sz="8" w:space="0" w:color="C0504D"/>
              <w:right w:val="single" w:sz="4" w:space="0" w:color="C00000"/>
            </w:tcBorders>
            <w:shd w:val="clear" w:color="auto" w:fill="FEF0FB"/>
          </w:tcPr>
          <w:p w:rsidR="00EE08B3" w:rsidRDefault="00DB2548" w:rsidP="00076750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Cs w:val="20"/>
              </w:rPr>
            </w:pPr>
            <w:bookmarkStart w:id="0" w:name="top"/>
            <w:bookmarkEnd w:id="0"/>
            <w:r w:rsidRPr="006625D1">
              <w:rPr>
                <w:rFonts w:ascii="Arial Unicode MS" w:hAnsi="Arial Unicode MS" w:hint="eastAsia"/>
                <w:sz w:val="18"/>
              </w:rPr>
              <w:t>。。</w:t>
            </w:r>
            <w:r w:rsidRPr="006625D1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6625D1">
              <w:rPr>
                <w:rFonts w:ascii="Arial Unicode MS" w:hAnsi="Arial Unicode MS" w:hint="eastAsia"/>
                <w:sz w:val="18"/>
              </w:rPr>
              <w:t>。。</w:t>
            </w:r>
            <w:hyperlink w:anchor="_107年(4-170)" w:history="1">
              <w:r w:rsidRPr="006625D1">
                <w:rPr>
                  <w:rStyle w:val="ac"/>
                  <w:rFonts w:ascii="Arial Unicode MS" w:hAnsi="Arial Unicode MS" w:hint="eastAsia"/>
                  <w:sz w:val="18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 w:val="18"/>
                </w:rPr>
                <w:t>7</w:t>
              </w:r>
              <w:r w:rsidRPr="006625D1">
                <w:rPr>
                  <w:rStyle w:val="ac"/>
                  <w:rFonts w:ascii="Arial Unicode MS" w:hAnsi="Arial Unicode MS" w:hint="eastAsia"/>
                  <w:sz w:val="18"/>
                </w:rPr>
                <w:t>年</w:t>
              </w:r>
            </w:hyperlink>
            <w:r w:rsidRPr="006625D1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/>
                <w:sz w:val="18"/>
              </w:rPr>
              <w:t>10</w:t>
            </w:r>
            <w:r w:rsidRPr="006625D1">
              <w:rPr>
                <w:rFonts w:ascii="Arial Unicode MS" w:hAnsi="Arial Unicode MS" w:hint="eastAsia"/>
                <w:sz w:val="18"/>
              </w:rPr>
              <w:t>-</w:t>
            </w:r>
            <w:r>
              <w:rPr>
                <w:rFonts w:ascii="Arial Unicode MS" w:hAnsi="Arial Unicode MS" w:hint="eastAsia"/>
                <w:sz w:val="18"/>
              </w:rPr>
              <w:t>3</w:t>
            </w:r>
            <w:r>
              <w:rPr>
                <w:rFonts w:ascii="Arial Unicode MS" w:hAnsi="Arial Unicode MS"/>
                <w:sz w:val="18"/>
              </w:rPr>
              <w:t>90</w:t>
            </w:r>
            <w:r w:rsidRPr="006625D1">
              <w:rPr>
                <w:rFonts w:ascii="Arial Unicode MS" w:hAnsi="Arial Unicode MS" w:hint="eastAsia"/>
                <w:sz w:val="18"/>
              </w:rPr>
              <w:t>)</w:t>
            </w:r>
            <w:r w:rsidRPr="006625D1">
              <w:rPr>
                <w:rFonts w:ascii="Arial Unicode MS" w:hAnsi="Arial Unicode MS" w:hint="eastAsia"/>
                <w:sz w:val="18"/>
              </w:rPr>
              <w:t>。</w:t>
            </w:r>
            <w:hyperlink w:anchor="_106年(1-50)" w:history="1">
              <w:r w:rsidRPr="006625D1">
                <w:rPr>
                  <w:rStyle w:val="ac"/>
                  <w:rFonts w:ascii="Arial Unicode MS" w:hAnsi="Arial Unicode MS" w:hint="eastAsia"/>
                  <w:sz w:val="18"/>
                </w:rPr>
                <w:t>106</w:t>
              </w:r>
              <w:r w:rsidRPr="006625D1">
                <w:rPr>
                  <w:rStyle w:val="ac"/>
                  <w:rFonts w:ascii="Arial Unicode MS" w:hAnsi="Arial Unicode MS" w:hint="eastAsia"/>
                  <w:sz w:val="18"/>
                </w:rPr>
                <w:t>年</w:t>
              </w:r>
            </w:hyperlink>
            <w:r w:rsidRPr="006625D1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15</w:t>
            </w:r>
            <w:r w:rsidRPr="006625D1">
              <w:rPr>
                <w:rFonts w:ascii="Arial Unicode MS" w:hAnsi="Arial Unicode MS" w:hint="eastAsia"/>
                <w:sz w:val="18"/>
              </w:rPr>
              <w:t>-</w:t>
            </w:r>
            <w:r>
              <w:rPr>
                <w:rFonts w:ascii="Arial Unicode MS" w:hAnsi="Arial Unicode MS" w:hint="eastAsia"/>
                <w:sz w:val="18"/>
              </w:rPr>
              <w:t>595</w:t>
            </w:r>
            <w:r w:rsidRPr="006625D1">
              <w:rPr>
                <w:rFonts w:ascii="Arial Unicode MS" w:hAnsi="Arial Unicode MS" w:hint="eastAsia"/>
                <w:sz w:val="18"/>
              </w:rPr>
              <w:t>)</w:t>
            </w:r>
            <w:r w:rsidRPr="006625D1">
              <w:rPr>
                <w:rFonts w:ascii="Arial Unicode MS" w:hAnsi="Arial Unicode MS" w:hint="eastAsia"/>
                <w:sz w:val="18"/>
              </w:rPr>
              <w:t>。</w:t>
            </w:r>
            <w:hyperlink w:anchor="_105年(1-50)" w:history="1">
              <w:r w:rsidRPr="006625D1">
                <w:rPr>
                  <w:rStyle w:val="ac"/>
                  <w:rFonts w:ascii="Arial Unicode MS" w:hAnsi="Arial Unicode MS" w:hint="eastAsia"/>
                  <w:sz w:val="18"/>
                </w:rPr>
                <w:t>105</w:t>
              </w:r>
              <w:r w:rsidRPr="006625D1">
                <w:rPr>
                  <w:rStyle w:val="ac"/>
                  <w:rFonts w:ascii="Arial Unicode MS" w:hAnsi="Arial Unicode MS" w:hint="eastAsia"/>
                  <w:sz w:val="18"/>
                </w:rPr>
                <w:t>年</w:t>
              </w:r>
            </w:hyperlink>
            <w:r w:rsidRPr="006625D1">
              <w:rPr>
                <w:rFonts w:ascii="Arial Unicode MS" w:hAnsi="Arial Unicode MS" w:hint="eastAsia"/>
                <w:sz w:val="18"/>
              </w:rPr>
              <w:t>(11-440)</w:t>
            </w:r>
          </w:p>
        </w:tc>
      </w:tr>
      <w:tr w:rsidR="00DC7CF8" w:rsidTr="0062339D">
        <w:trPr>
          <w:cantSplit/>
          <w:trHeight w:val="529"/>
        </w:trPr>
        <w:tc>
          <w:tcPr>
            <w:tcW w:w="547" w:type="dxa"/>
            <w:tcBorders>
              <w:top w:val="single" w:sz="8" w:space="0" w:color="C0504D"/>
              <w:left w:val="single" w:sz="4" w:space="0" w:color="C00000"/>
              <w:bottom w:val="nil"/>
              <w:right w:val="nil"/>
            </w:tcBorders>
            <w:vAlign w:val="center"/>
          </w:tcPr>
          <w:p w:rsidR="00DC7CF8" w:rsidRDefault="00DC7CF8" w:rsidP="0062339D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1" w:name="a01"/>
            <w:bookmarkEnd w:id="1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73" w:type="dxa"/>
            <w:tcBorders>
              <w:top w:val="single" w:sz="8" w:space="0" w:color="C0504D"/>
              <w:left w:val="nil"/>
              <w:bottom w:val="nil"/>
              <w:right w:val="nil"/>
            </w:tcBorders>
            <w:vAlign w:val="center"/>
          </w:tcPr>
          <w:p w:rsidR="00DC7CF8" w:rsidRDefault="00DC7CF8" w:rsidP="0062339D">
            <w:pPr>
              <w:jc w:val="both"/>
              <w:rPr>
                <w:rFonts w:ascii="Arial Unicode MS" w:hAnsi="Arial Unicode MS"/>
                <w:b/>
                <w:szCs w:val="20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初等考試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21" w:anchor="a3b1c1社會行政" w:history="1">
              <w:r w:rsidRPr="0074100E">
                <w:rPr>
                  <w:rStyle w:val="ac"/>
                  <w:rFonts w:ascii="Arial Unicode MS" w:hAnsi="Arial Unicode MS" w:hint="eastAsia"/>
                  <w:szCs w:val="20"/>
                </w:rPr>
                <w:t>社會行政</w:t>
              </w:r>
            </w:hyperlink>
          </w:p>
          <w:p w:rsidR="00DC7CF8" w:rsidRDefault="00DC7CF8" w:rsidP="0062339D">
            <w:pPr>
              <w:jc w:val="both"/>
              <w:rPr>
                <w:rFonts w:ascii="新細明體" w:hAnsi="新細明體"/>
              </w:rPr>
            </w:pP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c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社會工作大意〉</w:t>
            </w:r>
          </w:p>
        </w:tc>
        <w:tc>
          <w:tcPr>
            <w:tcW w:w="5528" w:type="dxa"/>
            <w:tcBorders>
              <w:top w:val="single" w:sz="8" w:space="0" w:color="C0504D"/>
              <w:left w:val="nil"/>
              <w:bottom w:val="nil"/>
              <w:right w:val="single" w:sz="4" w:space="0" w:color="C00000"/>
            </w:tcBorders>
            <w:vAlign w:val="center"/>
          </w:tcPr>
          <w:p w:rsidR="00DC7CF8" w:rsidRDefault="00DC7CF8" w:rsidP="009E63E2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1。（1）107年公務人員初等考試。社會行政" w:history="1">
              <w:r>
                <w:rPr>
                  <w:rStyle w:val="ac"/>
                  <w:rFonts w:ascii="Arial Unicode MS" w:hAnsi="Arial Unicode MS" w:hint="eastAsia"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1。（1）106年公務人員初等考試。社會行政" w:history="1">
              <w:r>
                <w:rPr>
                  <w:rStyle w:val="ac"/>
                  <w:rFonts w:ascii="Arial Unicode MS" w:hAnsi="Arial Unicode MS" w:hint="eastAsia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1。（1）105年公務人員初等考試。社會行政" w:history="1">
              <w:r>
                <w:rPr>
                  <w:rStyle w:val="ac"/>
                  <w:rFonts w:ascii="Arial Unicode MS" w:hAnsi="Arial Unicode MS" w:hint="eastAsia"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2" w:anchor="a01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3" w:anchor="a01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609E4" w:rsidTr="0062339D">
        <w:trPr>
          <w:cantSplit/>
          <w:trHeight w:val="529"/>
        </w:trPr>
        <w:tc>
          <w:tcPr>
            <w:tcW w:w="547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1609E4" w:rsidRDefault="001609E4" w:rsidP="001609E4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" w:name="a02"/>
            <w:bookmarkEnd w:id="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1609E4" w:rsidRDefault="001609E4" w:rsidP="001609E4">
            <w:pPr>
              <w:jc w:val="both"/>
              <w:rPr>
                <w:rFonts w:ascii="Arial Unicode MS" w:hAnsi="Arial Unicode MS"/>
                <w:b/>
                <w:szCs w:val="20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普通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24" w:anchor="a3b1c2社會行政" w:history="1">
              <w:r w:rsidRPr="0074100E">
                <w:rPr>
                  <w:rStyle w:val="ac"/>
                  <w:rFonts w:ascii="Arial Unicode MS" w:hAnsi="Arial Unicode MS" w:hint="eastAsia"/>
                  <w:szCs w:val="20"/>
                </w:rPr>
                <w:t>社會行政</w:t>
              </w:r>
            </w:hyperlink>
          </w:p>
          <w:p w:rsidR="001609E4" w:rsidRDefault="001609E4" w:rsidP="001609E4">
            <w:pPr>
              <w:jc w:val="both"/>
              <w:rPr>
                <w:rFonts w:ascii="新細明體" w:hAnsi="新細明體"/>
              </w:rPr>
            </w:pP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d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社會工作概要〉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1609E4" w:rsidRDefault="001609E4" w:rsidP="001609E4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5。a（2）107年公務人員普通考試。社會行政" w:history="1">
              <w:r>
                <w:rPr>
                  <w:rStyle w:val="ac"/>
                  <w:rFonts w:ascii="Arial Unicode MS" w:hAnsi="Arial Unicode MS" w:hint="eastAsia"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7。a（2）106年公務人員普通考試。社會行政" w:history="1">
              <w:r>
                <w:rPr>
                  <w:rStyle w:val="ac"/>
                  <w:rFonts w:ascii="Arial Unicode MS" w:hAnsi="Arial Unicode MS" w:hint="eastAsia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6。a（2）105年公務人員普通考試。社會行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5" w:anchor="a02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6" w:anchor="a02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C7CF8" w:rsidTr="0062339D">
        <w:trPr>
          <w:cantSplit/>
          <w:trHeight w:val="529"/>
        </w:trPr>
        <w:tc>
          <w:tcPr>
            <w:tcW w:w="547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DC7CF8" w:rsidRDefault="00DC7CF8" w:rsidP="0062339D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3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F8" w:rsidRDefault="00DC7CF8" w:rsidP="0062339D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 w:rsidRPr="0074100E">
              <w:rPr>
                <w:rFonts w:ascii="新細明體" w:hAnsi="新細明體" w:hint="eastAsia"/>
              </w:rPr>
              <w:t>五等考試</w:t>
            </w:r>
          </w:p>
          <w:p w:rsidR="00DC7CF8" w:rsidRDefault="00DC7CF8" w:rsidP="0062339D">
            <w:pPr>
              <w:jc w:val="both"/>
              <w:rPr>
                <w:rFonts w:ascii="新細明體" w:hAnsi="新細明體"/>
              </w:rPr>
            </w:pP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  <w:r w:rsidRPr="0074100E">
              <w:rPr>
                <w:rFonts w:hint="eastAsia"/>
              </w:rPr>
              <w:t>。</w:t>
            </w:r>
            <w:hyperlink r:id="rId27" w:anchor="a3b2c2社會行政5" w:history="1">
              <w:r w:rsidRPr="0074100E">
                <w:rPr>
                  <w:rStyle w:val="ac"/>
                  <w:rFonts w:ascii="Arial Unicode MS" w:hAnsi="Arial Unicode MS" w:hint="eastAsia"/>
                  <w:szCs w:val="20"/>
                </w:rPr>
                <w:t>社會行政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c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社會工作大意〉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DC7CF8" w:rsidRDefault="00DC7CF8" w:rsidP="009E63E2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3。（3）106年公務人員特種考試原住民族五等考試。社會行政" w:history="1">
              <w:r>
                <w:rPr>
                  <w:rStyle w:val="ac"/>
                  <w:rFonts w:ascii="Arial Unicode MS" w:hAnsi="Arial Unicode MS" w:hint="eastAsia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8" w:anchor="a03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9" w:anchor="a03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C7CF8" w:rsidTr="0062339D">
        <w:trPr>
          <w:cantSplit/>
          <w:trHeight w:val="529"/>
        </w:trPr>
        <w:tc>
          <w:tcPr>
            <w:tcW w:w="547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DC7CF8" w:rsidRDefault="00DC7CF8" w:rsidP="0062339D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4" w:name="a04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DC7CF8" w:rsidRDefault="00DC7CF8" w:rsidP="0062339D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</w:t>
            </w:r>
            <w:r w:rsidRPr="0074100E">
              <w:rPr>
                <w:rFonts w:ascii="新細明體" w:hAnsi="新細明體" w:hint="eastAsia"/>
              </w:rPr>
              <w:t>人員考試~</w:t>
            </w:r>
          </w:p>
          <w:p w:rsidR="00DC7CF8" w:rsidRPr="0074100E" w:rsidRDefault="00DC7CF8" w:rsidP="0062339D">
            <w:pPr>
              <w:jc w:val="both"/>
              <w:rPr>
                <w:rFonts w:ascii="Arial Unicode MS" w:hAnsi="Arial Unicode MS"/>
                <w:szCs w:val="20"/>
              </w:rPr>
            </w:pP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  <w:r w:rsidRPr="0074100E">
              <w:rPr>
                <w:rFonts w:ascii="Arial Unicode MS" w:hAnsi="Arial Unicode MS" w:hint="eastAsia"/>
              </w:rPr>
              <w:t>04</w:t>
            </w:r>
            <w:r w:rsidRPr="0074100E">
              <w:rPr>
                <w:rFonts w:ascii="Arial Unicode MS" w:hAnsi="Arial Unicode MS" w:hint="eastAsia"/>
                <w:szCs w:val="20"/>
              </w:rPr>
              <w:t>四等</w:t>
            </w:r>
            <w:r w:rsidRPr="0074100E">
              <w:rPr>
                <w:rFonts w:ascii="Arial Unicode MS" w:hAnsi="Arial Unicode MS" w:hint="eastAsia"/>
                <w:szCs w:val="20"/>
              </w:rPr>
              <w:t>~</w:t>
            </w:r>
            <w:hyperlink r:id="rId30" w:anchor="a3b2c1戶政4" w:history="1">
              <w:r w:rsidRPr="0074100E">
                <w:rPr>
                  <w:rStyle w:val="ac"/>
                  <w:rFonts w:ascii="Arial Unicode MS" w:hAnsi="Arial Unicode MS" w:hint="eastAsia"/>
                  <w:szCs w:val="20"/>
                </w:rPr>
                <w:t>戶政</w:t>
              </w:r>
            </w:hyperlink>
          </w:p>
          <w:p w:rsidR="00DC7CF8" w:rsidRDefault="00DC7CF8" w:rsidP="0062339D">
            <w:pPr>
              <w:jc w:val="both"/>
              <w:rPr>
                <w:rFonts w:ascii="Arial Unicode MS" w:hAnsi="Arial Unicode MS"/>
                <w:color w:val="990000"/>
              </w:rPr>
            </w:pP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  <w:r w:rsidRPr="0074100E">
              <w:rPr>
                <w:rFonts w:ascii="Arial Unicode MS" w:hAnsi="Arial Unicode MS" w:hint="eastAsia"/>
                <w:szCs w:val="20"/>
              </w:rPr>
              <w:t>05</w:t>
            </w:r>
            <w:r w:rsidRPr="0074100E">
              <w:rPr>
                <w:rFonts w:ascii="Arial Unicode MS" w:hAnsi="Arial Unicode MS" w:hint="eastAsia"/>
                <w:szCs w:val="20"/>
              </w:rPr>
              <w:t>五</w:t>
            </w:r>
            <w:r w:rsidRPr="0074100E">
              <w:rPr>
                <w:rFonts w:ascii="新細明體" w:hAnsi="新細明體" w:hint="eastAsia"/>
                <w:szCs w:val="20"/>
              </w:rPr>
              <w:t>等~</w:t>
            </w:r>
            <w:hyperlink r:id="rId31" w:anchor="a3b2c1社會行政5" w:history="1">
              <w:r w:rsidRPr="0074100E">
                <w:rPr>
                  <w:rStyle w:val="ac"/>
                  <w:rFonts w:hint="eastAsia"/>
                  <w:szCs w:val="20"/>
                </w:rPr>
                <w:t>社會行政</w:t>
              </w:r>
            </w:hyperlink>
            <w:r w:rsidRPr="0074100E">
              <w:rPr>
                <w:rFonts w:ascii="Arial Unicode MS" w:hAnsi="Arial Unicode MS" w:hint="eastAsia"/>
                <w:color w:val="990000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DC7CF8" w:rsidRDefault="00DC7CF8" w:rsidP="009E63E2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a106b05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100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6。（4）106年公務人員特種考試身心障礙人員五等考試。社會行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100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182542">
              <w:rPr>
                <w:rFonts w:ascii="Arial Unicode MS" w:hAnsi="Arial Unicode MS" w:hint="eastAsia"/>
                <w:color w:val="FFFFFF"/>
              </w:rPr>
              <w:t>*</w:t>
            </w:r>
          </w:p>
          <w:p w:rsidR="00DC7CF8" w:rsidRDefault="00DC7CF8" w:rsidP="009E63E2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5。a（4）106年公務人員特種考試身心障礙人員四等考試。戶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100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6。（4）106年公務人員特種考試身心障礙人員五等考試。社會行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100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2" w:anchor="a04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3" w:anchor="a04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A0364" w:rsidTr="0062339D">
        <w:trPr>
          <w:cantSplit/>
          <w:trHeight w:val="529"/>
        </w:trPr>
        <w:tc>
          <w:tcPr>
            <w:tcW w:w="547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5A0364" w:rsidRDefault="005A0364" w:rsidP="005A0364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" w:name="a05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364" w:rsidRPr="0074100E" w:rsidRDefault="005A0364" w:rsidP="005A0364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專門職業及技術人員</w:t>
            </w:r>
            <w:r>
              <w:rPr>
                <w:rFonts w:ascii="新細明體" w:hAnsi="新細明體" w:hint="eastAsia"/>
                <w:b/>
              </w:rPr>
              <w:t>高等考試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34" w:anchor="a2b2社會工作師" w:history="1">
              <w:r w:rsidRPr="0074100E">
                <w:rPr>
                  <w:rStyle w:val="ac"/>
                  <w:rFonts w:ascii="Arial Unicode MS" w:hAnsi="Arial Unicode MS" w:hint="eastAsia"/>
                  <w:szCs w:val="20"/>
                </w:rPr>
                <w:t>社會工作師</w:t>
              </w:r>
            </w:hyperlink>
          </w:p>
          <w:p w:rsidR="005A0364" w:rsidRDefault="005A0364" w:rsidP="005A0364">
            <w:pPr>
              <w:jc w:val="both"/>
              <w:rPr>
                <w:rFonts w:ascii="Arial Unicode MS" w:hAnsi="Arial Unicode MS"/>
                <w:szCs w:val="20"/>
              </w:rPr>
            </w:pP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社會工作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5A0364" w:rsidRDefault="005A0364" w:rsidP="005A0364">
            <w:pPr>
              <w:jc w:val="both"/>
              <w:rPr>
                <w:rFonts w:ascii="Arial Unicode MS" w:hAnsi="Arial Unicode MS"/>
                <w:szCs w:val="20"/>
              </w:rPr>
            </w:pP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社會工作研究方法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5A0364" w:rsidRDefault="005A0364" w:rsidP="005A0364">
            <w:pPr>
              <w:jc w:val="both"/>
              <w:rPr>
                <w:rFonts w:ascii="新細明體" w:hAnsi="新細明體"/>
              </w:rPr>
            </w:pP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社會工作管理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5A0364" w:rsidRDefault="005A0364" w:rsidP="005A0364">
            <w:pPr>
              <w:ind w:leftChars="57" w:left="114"/>
              <w:rPr>
                <w:rStyle w:val="ac"/>
                <w:rFonts w:ascii="Arial Unicode MS" w:hAnsi="Arial Unicode MS"/>
                <w:color w:val="auto"/>
                <w:szCs w:val="20"/>
                <w:u w:val="none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2。a（5）107年第一次專門職業及技術人員高等考試。社會工作" w:history="1">
              <w:r w:rsidRPr="00D64AF7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D64AF7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1</w:t>
            </w:r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-1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6。a（5）107年第二次專門職業及技術人員高等考試。社會工作" w:history="1">
              <w:r w:rsidRPr="00D64AF7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D64AF7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1</w:t>
            </w:r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-</w:t>
            </w:r>
            <w:r>
              <w:rPr>
                <w:rStyle w:val="ac"/>
                <w:rFonts w:ascii="Arial Unicode MS" w:hAnsi="Arial Unicode MS"/>
                <w:color w:val="auto"/>
                <w:szCs w:val="20"/>
                <w:u w:val="none"/>
              </w:rPr>
              <w:t>2</w:t>
            </w:r>
            <w:r w:rsidRPr="00182542">
              <w:rPr>
                <w:rFonts w:ascii="Arial Unicode MS" w:hAnsi="Arial Unicode MS" w:hint="eastAsia"/>
                <w:color w:val="FFFFFF"/>
              </w:rPr>
              <w:t>*</w:t>
            </w:r>
          </w:p>
          <w:p w:rsidR="005A0364" w:rsidRDefault="005A0364" w:rsidP="005A0364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3。a（5）107年第一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2-1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7。a（5）107年第二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2-</w:t>
            </w:r>
            <w:r>
              <w:rPr>
                <w:rStyle w:val="ac"/>
                <w:rFonts w:ascii="Arial Unicode MS" w:hAnsi="Arial Unicode MS"/>
                <w:color w:val="auto"/>
                <w:szCs w:val="20"/>
                <w:u w:val="none"/>
              </w:rPr>
              <w:t>2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4。a（5）107年第一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3-1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8。a（5）107年第二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3-</w:t>
            </w:r>
            <w:r>
              <w:rPr>
                <w:rStyle w:val="ac"/>
                <w:rFonts w:ascii="Arial Unicode MS" w:hAnsi="Arial Unicode MS"/>
                <w:color w:val="auto"/>
                <w:szCs w:val="20"/>
                <w:u w:val="none"/>
              </w:rPr>
              <w:t>2</w:t>
            </w: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</w:p>
          <w:p w:rsidR="005A0364" w:rsidRDefault="005A0364" w:rsidP="005A0364">
            <w:pPr>
              <w:ind w:leftChars="57" w:left="114"/>
              <w:rPr>
                <w:rStyle w:val="ac"/>
                <w:rFonts w:ascii="Arial Unicode MS" w:hAnsi="Arial Unicode MS"/>
                <w:color w:val="auto"/>
                <w:szCs w:val="20"/>
                <w:u w:val="none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2。a（5）106年第一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01-1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8。a（5）106年第二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-2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1。a（5）106年第二次專門職業及技術人員高等考試花東考區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-3</w:t>
            </w: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</w:p>
          <w:p w:rsidR="005A0364" w:rsidRDefault="005A0364" w:rsidP="005A0364">
            <w:pPr>
              <w:ind w:leftChars="57" w:left="114"/>
              <w:rPr>
                <w:rStyle w:val="ac"/>
                <w:rFonts w:ascii="Arial Unicode MS" w:hAnsi="Arial Unicode MS"/>
                <w:color w:val="auto"/>
                <w:szCs w:val="20"/>
                <w:u w:val="none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3。a（5）106年第一次專門職業及技術人員高等考試。社會工作" w:history="1">
              <w:r w:rsidRPr="00D64AF7"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 w:rsidRPr="00D64AF7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02-1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0。a（5）106年第二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2-2</w:t>
            </w: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</w:p>
          <w:p w:rsidR="005A0364" w:rsidRDefault="005A0364" w:rsidP="005A0364">
            <w:pPr>
              <w:ind w:leftChars="57" w:left="114"/>
              <w:rPr>
                <w:rStyle w:val="ac"/>
                <w:rFonts w:ascii="Arial Unicode MS" w:hAnsi="Arial Unicode MS"/>
                <w:color w:val="auto"/>
                <w:szCs w:val="20"/>
                <w:u w:val="none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4。a（5）106年第一次專門職業及技術人員高等考試。社會工作" w:history="1">
              <w:r w:rsidRPr="00D64AF7"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 w:rsidRPr="00D64AF7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03-1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9。a（5）106年第二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3-2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2。a（5）106年第二次專門職業及技術人員高等考試花東考區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3-3</w:t>
            </w: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</w:p>
          <w:p w:rsidR="005A0364" w:rsidRDefault="005A0364" w:rsidP="005A0364">
            <w:pPr>
              <w:ind w:leftChars="57" w:left="114"/>
              <w:rPr>
                <w:rStyle w:val="ac"/>
                <w:rFonts w:ascii="Arial Unicode MS" w:hAnsi="Arial Unicode MS"/>
                <w:szCs w:val="20"/>
                <w:u w:val="none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2。a（5）105年第一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01-1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7。a（5）107年第二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01-2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3。a（5）105年第一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02-1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8。a（5）105年第二次專門職業及技術人員高等考試。社會工作" w:history="1">
              <w:r w:rsidRPr="0046670F">
                <w:rPr>
                  <w:rStyle w:val="ac"/>
                  <w:rFonts w:ascii="Arial Unicode MS" w:hAnsi="Arial Unicode MS" w:hint="eastAsia"/>
                </w:rPr>
                <w:t>105</w:t>
              </w:r>
              <w:r w:rsidRPr="0046670F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02-2</w:t>
            </w: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</w:p>
          <w:p w:rsidR="005A0364" w:rsidRDefault="005A0364" w:rsidP="005A0364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4。a（5）105年第一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03-1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9。a（5）105年第二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03-2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5" w:anchor="a05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6" w:anchor="a05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B2548" w:rsidTr="0062339D">
        <w:trPr>
          <w:cantSplit/>
          <w:trHeight w:val="529"/>
        </w:trPr>
        <w:tc>
          <w:tcPr>
            <w:tcW w:w="547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FEF0FB"/>
            <w:vAlign w:val="center"/>
          </w:tcPr>
          <w:p w:rsidR="00DB2548" w:rsidRDefault="00DB2548" w:rsidP="00DB254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6"/>
            <w:bookmarkStart w:id="7" w:name="_GoBack" w:colFirst="1" w:colLast="2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EF0FB"/>
            <w:vAlign w:val="center"/>
          </w:tcPr>
          <w:p w:rsidR="00DB2548" w:rsidRDefault="00DB2548" w:rsidP="00DB2548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</w:rPr>
              <w:t>特種考試地方政府</w:t>
            </w:r>
            <w:r>
              <w:rPr>
                <w:rFonts w:ascii="新細明體" w:hAnsi="新細明體" w:hint="eastAsia"/>
                <w:b/>
              </w:rPr>
              <w:t>公務人員考試~</w:t>
            </w:r>
          </w:p>
          <w:p w:rsidR="00DB2548" w:rsidRPr="0074100E" w:rsidRDefault="00DB2548" w:rsidP="00DB2548">
            <w:pPr>
              <w:jc w:val="both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  <w:r w:rsidRPr="0074100E">
              <w:rPr>
                <w:rFonts w:ascii="Arial Unicode MS" w:hAnsi="Arial Unicode MS" w:hint="eastAsia"/>
                <w:szCs w:val="20"/>
              </w:rPr>
              <w:t>04</w:t>
            </w:r>
            <w:r w:rsidRPr="0074100E">
              <w:rPr>
                <w:rFonts w:ascii="Arial Unicode MS" w:hAnsi="Arial Unicode MS" w:hint="eastAsia"/>
                <w:szCs w:val="20"/>
              </w:rPr>
              <w:t>四等</w:t>
            </w:r>
            <w:r w:rsidRPr="0074100E">
              <w:rPr>
                <w:rFonts w:ascii="Arial Unicode MS" w:hAnsi="Arial Unicode MS" w:hint="eastAsia"/>
                <w:szCs w:val="20"/>
              </w:rPr>
              <w:t>~</w:t>
            </w:r>
            <w:hyperlink r:id="rId37" w:anchor="a3b1c9社會行政34" w:history="1">
              <w:r w:rsidRPr="0074100E">
                <w:rPr>
                  <w:rStyle w:val="ac"/>
                  <w:rFonts w:ascii="Arial Unicode MS" w:hAnsi="Arial Unicode MS" w:hint="eastAsia"/>
                  <w:szCs w:val="20"/>
                </w:rPr>
                <w:t>社會行政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74100E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社會工作概要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DB2548" w:rsidRDefault="00DB2548" w:rsidP="00DB2548">
            <w:pPr>
              <w:jc w:val="both"/>
              <w:rPr>
                <w:rFonts w:ascii="新細明體" w:hAnsi="新細明體"/>
              </w:rPr>
            </w:pP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  <w:r w:rsidRPr="0074100E">
              <w:rPr>
                <w:rFonts w:ascii="Arial Unicode MS" w:hAnsi="Arial Unicode MS" w:hint="eastAsia"/>
                <w:szCs w:val="20"/>
              </w:rPr>
              <w:t>05</w:t>
            </w:r>
            <w:r w:rsidRPr="0074100E">
              <w:rPr>
                <w:rFonts w:ascii="新細明體" w:hAnsi="新細明體" w:hint="eastAsia"/>
                <w:szCs w:val="20"/>
              </w:rPr>
              <w:t>五等</w:t>
            </w:r>
            <w:r w:rsidRPr="0074100E">
              <w:rPr>
                <w:rFonts w:ascii="Arial Unicode MS" w:hAnsi="Arial Unicode MS" w:hint="eastAsia"/>
                <w:szCs w:val="20"/>
              </w:rPr>
              <w:t>~</w:t>
            </w:r>
            <w:hyperlink r:id="rId38" w:anchor="a3b1c9社會行政5" w:history="1">
              <w:r w:rsidRPr="0074100E">
                <w:rPr>
                  <w:rStyle w:val="ac"/>
                  <w:rFonts w:ascii="Arial Unicode MS" w:hAnsi="Arial Unicode MS" w:hint="eastAsia"/>
                  <w:szCs w:val="20"/>
                </w:rPr>
                <w:t>社會行政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74100E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社會工作大意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FEF0FB"/>
            <w:vAlign w:val="center"/>
          </w:tcPr>
          <w:p w:rsidR="00DB2548" w:rsidRDefault="00DB2548" w:rsidP="00DB2548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9。a（6）107年特種考試地方政府公務人員四等考試。社會行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/>
                  <w:szCs w:val="20"/>
                </w:rPr>
                <w:t>7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100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0。a（6）107年特種考試地方政府公務人員五等考試。社會行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/>
                  <w:szCs w:val="20"/>
                </w:rPr>
                <w:t>7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100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4。a（6）106年特種考試地方政府公務人員四等考試。社會行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100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5。a（6）106年特種考試地方政府公務人員五等考試。社會行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100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</w:p>
          <w:p w:rsidR="00DB2548" w:rsidRDefault="00DB2548" w:rsidP="00DB2548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0。a（6）105年特種考試地方政府公務人員四等考試。社會行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100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1。a（6）105年特種考試地方政府公務人員五等考試。社會行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100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9" w:anchor="a06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0" w:anchor="a06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bookmarkEnd w:id="7"/>
    <w:p w:rsidR="00EE08B3" w:rsidRDefault="00EE08B3" w:rsidP="00EE08B3">
      <w:pPr>
        <w:rPr>
          <w:rFonts w:ascii="Arial Unicode MS" w:hAnsi="Arial Unicode MS" w:cs="細明體_HKSCS"/>
          <w:szCs w:val="20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>
          <w:rPr>
            <w:rStyle w:val="ac"/>
            <w:rFonts w:ascii="Arial Unicode MS" w:hAnsi="Arial Unicode MS"/>
          </w:rPr>
          <w:t>回目錄</w:t>
        </w:r>
        <w:r>
          <w:rPr>
            <w:rStyle w:val="ac"/>
            <w:rFonts w:ascii="Arial Unicode MS" w:hAnsi="Arial Unicode MS"/>
          </w:rPr>
          <w:t>(1)</w:t>
        </w:r>
      </w:hyperlink>
      <w:r w:rsidR="00B01C4C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c"/>
            <w:rFonts w:ascii="Arial Unicode MS" w:hAnsi="Arial Unicode MS"/>
          </w:rPr>
          <w:t>回首頁</w:t>
        </w:r>
      </w:hyperlink>
      <w:r w:rsidR="00B01C4C">
        <w:rPr>
          <w:rFonts w:ascii="Arial Unicode MS" w:hAnsi="Arial Unicode MS" w:hint="eastAsia"/>
          <w:color w:val="808000"/>
          <w:sz w:val="18"/>
        </w:rPr>
        <w:t>〉〉</w:t>
      </w:r>
    </w:p>
    <w:p w:rsidR="00EE08B3" w:rsidRDefault="00EE08B3" w:rsidP="00076750">
      <w:pPr>
        <w:pStyle w:val="1"/>
        <w:spacing w:beforeLines="30" w:before="108" w:afterLines="30" w:after="108"/>
      </w:pPr>
      <w:bookmarkStart w:id="8" w:name="_104年(1-50)"/>
      <w:bookmarkStart w:id="9" w:name="_105年(1-50)"/>
      <w:bookmarkEnd w:id="8"/>
      <w:bookmarkEnd w:id="9"/>
      <w:r>
        <w:rPr>
          <w:rFonts w:hint="eastAsia"/>
        </w:rPr>
        <w:t>10</w:t>
      </w:r>
      <w:r w:rsidR="00076750">
        <w:rPr>
          <w:rFonts w:hint="eastAsia"/>
        </w:rPr>
        <w:t>5</w:t>
      </w:r>
      <w:r>
        <w:rPr>
          <w:rFonts w:hint="eastAsia"/>
        </w:rPr>
        <w:t>年</w:t>
      </w:r>
      <w:r w:rsidR="0000016F">
        <w:rPr>
          <w:rFonts w:hint="eastAsia"/>
          <w:sz w:val="18"/>
        </w:rPr>
        <w:t>(</w:t>
      </w:r>
      <w:r w:rsidR="00A6790A">
        <w:rPr>
          <w:rFonts w:hint="eastAsia"/>
          <w:sz w:val="18"/>
        </w:rPr>
        <w:t>11-440</w:t>
      </w:r>
      <w:r w:rsidR="0000016F">
        <w:rPr>
          <w:rFonts w:hint="eastAsia"/>
          <w:sz w:val="18"/>
        </w:rPr>
        <w:t>)</w:t>
      </w:r>
    </w:p>
    <w:p w:rsidR="00EE08B3" w:rsidRDefault="00EE08B3" w:rsidP="00076750">
      <w:pPr>
        <w:pStyle w:val="2"/>
        <w:spacing w:beforeLines="30" w:before="108" w:afterLines="30" w:after="108"/>
      </w:pPr>
      <w:bookmarkStart w:id="10" w:name="_10401。（1）104年公務人員初等考試。社會行政"/>
      <w:bookmarkStart w:id="11" w:name="_10501。（1）105年公務人員初等考試。社會行政"/>
      <w:bookmarkEnd w:id="10"/>
      <w:bookmarkEnd w:id="11"/>
      <w:r>
        <w:rPr>
          <w:rFonts w:hint="eastAsia"/>
        </w:rPr>
        <w:t>10</w:t>
      </w:r>
      <w:r w:rsidR="00076750">
        <w:rPr>
          <w:rFonts w:hint="eastAsia"/>
        </w:rPr>
        <w:t>5</w:t>
      </w:r>
      <w:r>
        <w:rPr>
          <w:rFonts w:hint="eastAsia"/>
        </w:rPr>
        <w:t>01</w:t>
      </w:r>
      <w:r>
        <w:rPr>
          <w:rFonts w:hint="eastAsia"/>
        </w:rPr>
        <w:t>。（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10</w:t>
      </w:r>
      <w:r w:rsidR="00076750">
        <w:rPr>
          <w:rFonts w:hint="eastAsia"/>
        </w:rPr>
        <w:t>5</w:t>
      </w:r>
      <w:r>
        <w:t>年</w:t>
      </w:r>
      <w:r>
        <w:rPr>
          <w:rFonts w:hint="eastAsia"/>
        </w:rPr>
        <w:t>公務人員初等考試。社會行政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105</w:t>
      </w:r>
      <w:r w:rsidRPr="00535CBE">
        <w:rPr>
          <w:rFonts w:ascii="Arial Unicode MS" w:hAnsi="Arial Unicode MS" w:hint="eastAsia"/>
        </w:rPr>
        <w:t>年公務人員初等考試試題</w:t>
      </w:r>
      <w:r w:rsidRPr="00535CBE">
        <w:rPr>
          <w:rFonts w:ascii="Arial Unicode MS" w:hAnsi="Arial Unicode MS"/>
        </w:rPr>
        <w:t>4502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【等別】初等考試【類科】社會行政【科目】社會工作大意【考試時間】</w:t>
      </w:r>
      <w:r w:rsidRPr="00535CBE">
        <w:rPr>
          <w:rFonts w:ascii="Arial Unicode MS" w:hAnsi="Arial Unicode MS" w:hint="eastAsia"/>
        </w:rPr>
        <w:t>1</w:t>
      </w:r>
      <w:r w:rsidRPr="00535CBE">
        <w:rPr>
          <w:rFonts w:ascii="Arial Unicode MS" w:hAnsi="Arial Unicode MS" w:hint="eastAsia"/>
        </w:rPr>
        <w:t>小時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1.</w:t>
      </w:r>
      <w:r w:rsidRPr="00535CBE">
        <w:rPr>
          <w:rFonts w:hint="eastAsia"/>
        </w:rPr>
        <w:t>下列何者不是「中觀」（</w:t>
      </w:r>
      <w:r w:rsidRPr="00535CBE">
        <w:rPr>
          <w:rFonts w:hint="eastAsia"/>
        </w:rPr>
        <w:t>mezzo</w:t>
      </w:r>
      <w:r w:rsidRPr="00535CBE">
        <w:rPr>
          <w:rFonts w:hint="eastAsia"/>
        </w:rPr>
        <w:t>）層次的社會工作實施？答案顯示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）個人的心理調適（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）個人與團體的關係（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）同儕關係（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）鄰里關係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2.</w:t>
      </w:r>
      <w:r w:rsidRPr="00535CBE">
        <w:rPr>
          <w:rFonts w:hint="eastAsia"/>
        </w:rPr>
        <w:t>卡爾桑德斯（</w:t>
      </w:r>
      <w:r w:rsidRPr="00535CBE">
        <w:rPr>
          <w:rFonts w:hint="eastAsia"/>
        </w:rPr>
        <w:t>Carr-Saunders</w:t>
      </w:r>
      <w:r w:rsidRPr="00535CBE">
        <w:rPr>
          <w:rFonts w:hint="eastAsia"/>
        </w:rPr>
        <w:t>）將社會工作歸為那類專業？答案顯示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）已建制的專業（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）新專業（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）半專業（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）自許為專業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3.</w:t>
      </w:r>
      <w:r w:rsidRPr="00535CBE">
        <w:rPr>
          <w:rFonts w:hint="eastAsia"/>
        </w:rPr>
        <w:t>下列何者不是英國伊莉莎白濟貧法（</w:t>
      </w:r>
      <w:r w:rsidRPr="00535CBE">
        <w:rPr>
          <w:rFonts w:hint="eastAsia"/>
        </w:rPr>
        <w:t>Poor Law</w:t>
      </w:r>
      <w:r w:rsidRPr="00535CBE">
        <w:rPr>
          <w:rFonts w:hint="eastAsia"/>
        </w:rPr>
        <w:t>）所區分的三類貧民之一？答案顯示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）體力健全之貧民（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）失依兒童（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）一般婦女（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）不能工作之貧民</w:t>
      </w:r>
    </w:p>
    <w:p w:rsidR="00076750" w:rsidRPr="00535CBE" w:rsidRDefault="00076750" w:rsidP="002111A6">
      <w:pPr>
        <w:pStyle w:val="3"/>
      </w:pPr>
      <w:r w:rsidRPr="00535CBE">
        <w:rPr>
          <w:rFonts w:hint="eastAsia"/>
        </w:rPr>
        <w:t>4.</w:t>
      </w:r>
      <w:r w:rsidRPr="00535CBE">
        <w:rPr>
          <w:rFonts w:hint="eastAsia"/>
        </w:rPr>
        <w:t>從組織的規劃設置或法案通過實施，可檢視一個政府的政策趨勢，美國聯邦政府對福利開始有持久（</w:t>
      </w:r>
      <w:r w:rsidRPr="00535CBE">
        <w:rPr>
          <w:rFonts w:hint="eastAsia"/>
        </w:rPr>
        <w:t>enduring</w:t>
      </w:r>
      <w:r w:rsidRPr="00535CBE">
        <w:rPr>
          <w:rFonts w:hint="eastAsia"/>
        </w:rPr>
        <w:t>）的責任原則，是從下列那一個組織或法案開始？答案顯示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1935</w:t>
      </w:r>
      <w:r w:rsidRPr="00535CBE">
        <w:rPr>
          <w:rFonts w:ascii="Arial Unicode MS" w:hAnsi="Arial Unicode MS" w:hint="eastAsia"/>
        </w:rPr>
        <w:t>年通過社會安全法案後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1950</w:t>
      </w:r>
      <w:r w:rsidRPr="00535CBE">
        <w:rPr>
          <w:rFonts w:ascii="Arial Unicode MS" w:hAnsi="Arial Unicode MS" w:hint="eastAsia"/>
        </w:rPr>
        <w:t>年依賴兒童家庭援助法案（</w:t>
      </w:r>
      <w:r w:rsidRPr="00535CBE">
        <w:rPr>
          <w:rFonts w:ascii="Arial Unicode MS" w:hAnsi="Arial Unicode MS" w:hint="eastAsia"/>
        </w:rPr>
        <w:t>Aid to Families with Dependent Children, AFDC</w:t>
      </w:r>
      <w:r w:rsidRPr="00535CBE">
        <w:rPr>
          <w:rFonts w:ascii="Arial Unicode MS" w:hAnsi="Arial Unicode MS" w:hint="eastAsia"/>
        </w:rPr>
        <w:t>）後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1953</w:t>
      </w:r>
      <w:r w:rsidRPr="00535CBE">
        <w:rPr>
          <w:rFonts w:ascii="Arial Unicode MS" w:hAnsi="Arial Unicode MS" w:hint="eastAsia"/>
        </w:rPr>
        <w:t>年健康教育福利部成立後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1964</w:t>
      </w:r>
      <w:r w:rsidRPr="00535CBE">
        <w:rPr>
          <w:rFonts w:ascii="Arial Unicode MS" w:hAnsi="Arial Unicode MS" w:hint="eastAsia"/>
        </w:rPr>
        <w:t>年對貧窮作戰（</w:t>
      </w:r>
      <w:r w:rsidRPr="00535CBE">
        <w:rPr>
          <w:rFonts w:ascii="Arial Unicode MS" w:hAnsi="Arial Unicode MS" w:hint="eastAsia"/>
        </w:rPr>
        <w:t>War on Poverty</w:t>
      </w:r>
      <w:r w:rsidRPr="00535CBE">
        <w:rPr>
          <w:rFonts w:ascii="Arial Unicode MS" w:hAnsi="Arial Unicode MS" w:hint="eastAsia"/>
        </w:rPr>
        <w:t>）經濟機會法案通過後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5.</w:t>
      </w:r>
      <w:r w:rsidRPr="00535CBE">
        <w:rPr>
          <w:rFonts w:hint="eastAsia"/>
        </w:rPr>
        <w:t>中國傳統仕紳所推動的民間慈善的特質為何？答案顯示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）強調道德訓誥（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）鼓勵平民參與（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）先行善於外而後照顧家族（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）為人、行仁，並關心社會組織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6.</w:t>
      </w:r>
      <w:r w:rsidRPr="00535CBE">
        <w:rPr>
          <w:rFonts w:hint="eastAsia"/>
        </w:rPr>
        <w:t>下列何者並非實務工作者文化能力培養的基本要素？答案顯示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）對案主的覺察（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）態度（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）知識（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）技巧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7.</w:t>
      </w:r>
      <w:r w:rsidRPr="00535CBE">
        <w:rPr>
          <w:rFonts w:hint="eastAsia"/>
        </w:rPr>
        <w:t>社工人員在協助女性個案時，下列敘述何者正確？答案顯示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）要檢視自己是否有性別歧視與性別刻板化的觀念（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）不考慮女性所扮演的角色與期望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）兩性已經平等，女性個案與男性個案並無差異（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）辦理團體時應該要男女成員各半講求公平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8.</w:t>
      </w:r>
      <w:r w:rsidRPr="00535CBE">
        <w:rPr>
          <w:rFonts w:hint="eastAsia"/>
        </w:rPr>
        <w:t>社會工作中案主自決的價值觀與下列那一項專業德行有所關聯？答案顯示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）熱情（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）洞察力（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）不傷害（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）自主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9.</w:t>
      </w:r>
      <w:r w:rsidRPr="00535CBE">
        <w:rPr>
          <w:rFonts w:hint="eastAsia"/>
        </w:rPr>
        <w:t>下列何者合乎</w:t>
      </w:r>
      <w:r w:rsidRPr="00535CBE">
        <w:rPr>
          <w:rFonts w:hint="eastAsia"/>
        </w:rPr>
        <w:t xml:space="preserve"> Reamer</w:t>
      </w:r>
      <w:r w:rsidRPr="00535CBE">
        <w:rPr>
          <w:rFonts w:hint="eastAsia"/>
        </w:rPr>
        <w:t>（</w:t>
      </w:r>
      <w:r w:rsidRPr="00535CBE">
        <w:rPr>
          <w:rFonts w:hint="eastAsia"/>
        </w:rPr>
        <w:t>1998</w:t>
      </w:r>
      <w:r w:rsidRPr="00535CBE">
        <w:rPr>
          <w:rFonts w:hint="eastAsia"/>
        </w:rPr>
        <w:t>）對倫理抉擇所建議的優先順序？答案顯示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076750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）休閒娛樂滿足的急迫性高於基本需求的滿足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）對同一個體，尊重其個人自由意願高於維護其基本生存條件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）社工師對法律規範遵守的優先程度高於專業倫理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）甲個體自由權的維護優先於乙個體基本生存的保障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10.</w:t>
      </w:r>
      <w:r w:rsidRPr="00535CBE">
        <w:rPr>
          <w:rFonts w:hint="eastAsia"/>
        </w:rPr>
        <w:t>社工員協助一位遺棄小孩在超商的案主，重新建構其家庭概念與功能發揮。該社工員主要立基於下列那一個對人的價值理念？答案顯示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）潛能的發揮（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）人性的基本需求（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）人要發揮社會功能（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）對不正義的事行使公權力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11.</w:t>
      </w:r>
      <w:r w:rsidRPr="00535CBE">
        <w:rPr>
          <w:rFonts w:hint="eastAsia"/>
        </w:rPr>
        <w:t>社會工作者發現獨居老人家中髒亂，欲安排志工打掃，但案主以習慣這樣的生活加以拒絕。在此情境中，社會工作者尊重案主的決定乃是基於那一種倫理決策原則？答案顯示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）個人幸福權優先於另一個人的自由權（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）個人幸福權超越法律、規則、規定和自願組織的安排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）防止傷害基本需求優於其他（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）個人自由權優先於自己的基本幸福權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12.</w:t>
      </w:r>
      <w:r w:rsidRPr="00535CBE">
        <w:rPr>
          <w:rFonts w:hint="eastAsia"/>
        </w:rPr>
        <w:t>當社工員在服務過程中碰到倫理兩難的議題時，將會如何處理？答案顯示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）透過社會工作價值觀釐清倫理議題（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）透過網友的意見處理倫理議題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）由案主自決處理倫理議題（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）由機構主管處理倫理議題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13.</w:t>
      </w:r>
      <w:r w:rsidRPr="00535CBE">
        <w:rPr>
          <w:rFonts w:hint="eastAsia"/>
        </w:rPr>
        <w:t>對於正在接受福利給付但沒有就業意願的案主，社工員仍試圖協助案主找到可能的就業途徑或技能訓練。下列何者為社工員所秉持的價值理念？答案顯示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）案主保密（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）案主自決（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）達到工作目標值（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）人有實踐潛能的義務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lastRenderedPageBreak/>
        <w:t>14.</w:t>
      </w:r>
      <w:r w:rsidRPr="00535CBE">
        <w:rPr>
          <w:rFonts w:hint="eastAsia"/>
        </w:rPr>
        <w:t>目前在服務過程中常提及證據導向（</w:t>
      </w:r>
      <w:r w:rsidRPr="00535CBE">
        <w:rPr>
          <w:rFonts w:hint="eastAsia"/>
        </w:rPr>
        <w:t>evidence-based</w:t>
      </w:r>
      <w:r w:rsidRPr="00535CBE">
        <w:rPr>
          <w:rFonts w:hint="eastAsia"/>
        </w:rPr>
        <w:t>）的服務，主要是與社會工作那一個基本哲學有所關聯？答案顯示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）歷史主義（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）人道主義（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）實證主義（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）烏托邦理想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15.</w:t>
      </w:r>
      <w:r w:rsidRPr="00535CBE">
        <w:rPr>
          <w:rFonts w:hint="eastAsia"/>
        </w:rPr>
        <w:t>為了確保接案工作有效完成，下列有關接案技巧的敘述，何者正確？答案顯示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）必須非常詳盡、清楚和明確對案主表達所了解的會談目的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）敏察案主的情況，誘導表達感受與事實，以及所有的自我表露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）建立有時間性的關係，以及接納、關心和希望與鼓勵態度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）必須完全能滿足案主所需的服務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16.</w:t>
      </w:r>
      <w:r w:rsidRPr="00535CBE">
        <w:rPr>
          <w:rFonts w:hint="eastAsia"/>
        </w:rPr>
        <w:t>社會個案工作的會談依其目的的不同，可進行不同類型的會談。如果社工員想要提供求職者適性就業服務，這是屬於那一種會談？答案顯示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）資料性（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）診斷性（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）諮商性（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）治療性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17.</w:t>
      </w:r>
      <w:r w:rsidRPr="00535CBE">
        <w:rPr>
          <w:rFonts w:hint="eastAsia"/>
        </w:rPr>
        <w:t>下列何者為社會個案工作良好專業關係應具備的基本要素？答案顯示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）專業關係是一種契約關係，也是一種承諾關係（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）工作者放棄個人的價值接受案主的價值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）工作者僅透過一致的語言，專注傾聽案主對問題的敘述（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）助人關係不宜有特定的目的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18</w:t>
      </w:r>
      <w:r w:rsidRPr="00535CBE">
        <w:rPr>
          <w:rFonts w:hint="eastAsia"/>
        </w:rPr>
        <w:t>個案管理（</w:t>
      </w:r>
      <w:r w:rsidRPr="00535CBE">
        <w:rPr>
          <w:rFonts w:hint="eastAsia"/>
        </w:rPr>
        <w:t>case management</w:t>
      </w:r>
      <w:r w:rsidRPr="00535CBE">
        <w:rPr>
          <w:rFonts w:hint="eastAsia"/>
        </w:rPr>
        <w:t>）是社會工作相當重要的概念與技巧，下列何種工作方法最符合個案管理的意涵？答案顯示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）適當管理個案的檔案資料（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）協助個案管理個人生活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）有效連結個案所需資源與服務（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）管控個案服務的進度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19.</w:t>
      </w:r>
      <w:r w:rsidRPr="00535CBE">
        <w:rPr>
          <w:rFonts w:hint="eastAsia"/>
        </w:rPr>
        <w:t>當案主意見前後不一致或隱藏表達時，社會工作者運用何項技巧最有助於會談之進行？答案顯示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）傾聽（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）觀察（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）面質（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）接納</w:t>
      </w:r>
    </w:p>
    <w:p w:rsidR="00076750" w:rsidRPr="00535CBE" w:rsidRDefault="00076750" w:rsidP="00C47216">
      <w:pPr>
        <w:pStyle w:val="3"/>
      </w:pPr>
      <w:r w:rsidRPr="00535CBE">
        <w:rPr>
          <w:rFonts w:hint="eastAsia"/>
        </w:rPr>
        <w:t>20.</w:t>
      </w:r>
      <w:r w:rsidRPr="00535CBE">
        <w:rPr>
          <w:rFonts w:hint="eastAsia"/>
        </w:rPr>
        <w:t>有關社會個</w:t>
      </w:r>
      <w:r w:rsidRPr="00FE1223">
        <w:rPr>
          <w:rFonts w:hint="eastAsia"/>
          <w:color w:val="808000"/>
        </w:rPr>
        <w:t>案</w:t>
      </w:r>
      <w:r w:rsidRPr="00535CBE">
        <w:rPr>
          <w:rFonts w:hint="eastAsia"/>
        </w:rPr>
        <w:t>工作的特質之敘述，下列何者錯誤？答案顯示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）以專業知識和技巧為基礎（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）注重個人的獨特性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）以人在情境觀點為基礎（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）僅強調家人的參與及自決為助人的前提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21</w:t>
      </w:r>
      <w:r>
        <w:rPr>
          <w:rFonts w:hint="eastAsia"/>
        </w:rPr>
        <w:t>.</w:t>
      </w:r>
      <w:r w:rsidRPr="00535CBE">
        <w:rPr>
          <w:rFonts w:hint="eastAsia"/>
        </w:rPr>
        <w:t>成員可自由加入或退出團體，因此團體的變動較高，此種團體稱為：答案顯示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）開放性團體（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）封閉性團體（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）自由性團體（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）任意性團體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22.</w:t>
      </w:r>
      <w:r w:rsidRPr="00535CBE">
        <w:rPr>
          <w:rFonts w:hint="eastAsia"/>
        </w:rPr>
        <w:t>關於「社會團體工作」特質之敘述，下列何者錯誤？答案顯示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076750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）社會團體工作具有特定的工作程序、步驟與技巧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）社會團體工作是將同時出現在同一地點的一群人集合起來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）社會團體工作可協助滿足團體成員的社會情緒需求或完成團體任務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）參與社會團體工作的成員彼此互動、相互影響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23.</w:t>
      </w:r>
      <w:r w:rsidRPr="00535CBE">
        <w:rPr>
          <w:rFonts w:hint="eastAsia"/>
        </w:rPr>
        <w:t>下列有關慈善組織會社（</w:t>
      </w:r>
      <w:r w:rsidRPr="00535CBE">
        <w:rPr>
          <w:rFonts w:hint="eastAsia"/>
        </w:rPr>
        <w:t xml:space="preserve">Charity Organization Society, </w:t>
      </w:r>
      <w:r w:rsidRPr="00535CBE">
        <w:rPr>
          <w:rFonts w:hint="eastAsia"/>
        </w:rPr>
        <w:t>簡稱</w:t>
      </w:r>
      <w:r w:rsidRPr="00535CBE">
        <w:rPr>
          <w:rFonts w:hint="eastAsia"/>
        </w:rPr>
        <w:t xml:space="preserve"> COS</w:t>
      </w:r>
      <w:r w:rsidRPr="00535CBE">
        <w:rPr>
          <w:rFonts w:hint="eastAsia"/>
        </w:rPr>
        <w:t>）的敘述，何者錯誤？答案顯示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）成立於十九世紀中葉的英國倫敦（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）主要的工作方法是以訪視、調查、記錄為主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）代表人物為巴涅特（</w:t>
      </w:r>
      <w:r w:rsidRPr="00535CBE">
        <w:rPr>
          <w:rFonts w:ascii="Arial Unicode MS" w:hAnsi="Arial Unicode MS" w:hint="eastAsia"/>
        </w:rPr>
        <w:t>Samuel Augustus Barnett</w:t>
      </w:r>
      <w:r w:rsidRPr="00535CBE">
        <w:rPr>
          <w:rFonts w:ascii="Arial Unicode MS" w:hAnsi="Arial Unicode MS" w:hint="eastAsia"/>
        </w:rPr>
        <w:t>）夫婦（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）設立「親善訪問員」訪問貧民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24.</w:t>
      </w:r>
      <w:r w:rsidRPr="00535CBE">
        <w:rPr>
          <w:rFonts w:hint="eastAsia"/>
        </w:rPr>
        <w:t>有關團體「凝聚力」的敘述，下列何者錯誤？答案顯示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）凝聚力是團體成員之間相互吸引的程度（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）團體的凝聚力會降低成員的個人適應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）對團體有傷害的規範將阻礙團體凝聚力的發展（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）團體的凝聚力若足夠，成員較願意自由表達其感受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25.</w:t>
      </w:r>
      <w:r w:rsidRPr="00535CBE">
        <w:rPr>
          <w:rFonts w:hint="eastAsia"/>
        </w:rPr>
        <w:t>針對團體成員的選擇，</w:t>
      </w:r>
      <w:r w:rsidRPr="00535CBE">
        <w:rPr>
          <w:rFonts w:hint="eastAsia"/>
        </w:rPr>
        <w:t xml:space="preserve">Redl </w:t>
      </w:r>
      <w:r w:rsidRPr="00535CBE">
        <w:rPr>
          <w:rFonts w:hint="eastAsia"/>
        </w:rPr>
        <w:t>認為最好先找到二或三個相同問題的案主，再進一步徵求可忍受範圍的案主，這個概念稱為：答案顯示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）最佳距離原則（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）團體極化作用（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）最小差異原則（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）腳在門檻中效應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26.</w:t>
      </w:r>
      <w:r w:rsidRPr="00535CBE">
        <w:rPr>
          <w:rFonts w:hint="eastAsia"/>
        </w:rPr>
        <w:t>下列有關樓斯曼（</w:t>
      </w:r>
      <w:r w:rsidRPr="00535CBE">
        <w:rPr>
          <w:rFonts w:hint="eastAsia"/>
        </w:rPr>
        <w:t>Jack Rothman</w:t>
      </w:r>
      <w:r w:rsidRPr="00535CBE">
        <w:rPr>
          <w:rFonts w:hint="eastAsia"/>
        </w:rPr>
        <w:t>）之社區工作模式的陳述，何者正確？答案顯示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）三種工作模式為社區發展、社區組織及社會行動模式（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）三種工作模式可作為社區工作者的實務指引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lastRenderedPageBreak/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）三種模式是樓斯曼所研創出來的（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）三種模式在本質上是分立的，在運用上要分別獨立使用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27.</w:t>
      </w:r>
      <w:r w:rsidRPr="00535CBE">
        <w:rPr>
          <w:rFonts w:hint="eastAsia"/>
        </w:rPr>
        <w:t>在女性主義社會個案工作與後現代社會個案工作的基本概念上，下列何者為兩者的共同點？答案顯示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）中心化（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）充權（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）普同主義（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）二元對立論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28.</w:t>
      </w:r>
      <w:r w:rsidRPr="00535CBE">
        <w:rPr>
          <w:rFonts w:hint="eastAsia"/>
        </w:rPr>
        <w:t>我國在運用社區總體營造一詞，主要是參考那一國的社區計畫制度？答案顯示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）英國（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）美國（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）日本（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）德國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29.</w:t>
      </w:r>
      <w:r w:rsidRPr="00535CBE">
        <w:rPr>
          <w:rFonts w:hint="eastAsia"/>
        </w:rPr>
        <w:t>目前政府為滿足在地照顧需求所推動的社區保母系統，主要是立基在下列那一個思維？答案顯示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）個案管理（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）福利社區化（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）團體動力（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）兒童保護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30.</w:t>
      </w:r>
      <w:r w:rsidRPr="00535CBE">
        <w:rPr>
          <w:rFonts w:hint="eastAsia"/>
        </w:rPr>
        <w:t>古蘭（</w:t>
      </w:r>
      <w:r w:rsidRPr="00535CBE">
        <w:rPr>
          <w:rFonts w:hint="eastAsia"/>
        </w:rPr>
        <w:t>Naomi Golan</w:t>
      </w:r>
      <w:r w:rsidRPr="00535CBE">
        <w:rPr>
          <w:rFonts w:hint="eastAsia"/>
        </w:rPr>
        <w:t>）強調運用情緒認知觀點於危機調適社會個案工作，下列那一個干預策略不適用於情緒認知問題的案主？答案顯示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）探求各種可能減輕或解決壓力問題的選擇（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）確定危機調適策略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）協助案主同時選擇多種有效的壓力調適方式（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）運用單項危機調適方式減輕壓力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31.</w:t>
      </w:r>
      <w:r w:rsidRPr="00535CBE">
        <w:rPr>
          <w:rFonts w:hint="eastAsia"/>
        </w:rPr>
        <w:t>有關分析社區的敘述，下列何者錯誤？答案顯示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076750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）透過訪問法、問卷調查，蒐集有關社區權力結構的資訊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）社區空間的範圍，宜儘量以同一公寓大廈建築區為範圍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）社區價值是社區居民強烈信守的信念，社區居民間有時會有不同的價值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）社區人士所分別擁有的職位，能反映社區中的權力結構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32.</w:t>
      </w:r>
      <w:r w:rsidRPr="00535CBE">
        <w:rPr>
          <w:rFonts w:hint="eastAsia"/>
        </w:rPr>
        <w:t>對社區倡導及社會行動工作的敘述，下列何者錯誤？答案顯示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）社區工作者運用倡導及社會行動方式協助被壓迫社區進行改變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）倡導及社會行動工作已被認為是社區工作的重要工作模式之一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）社會工作教育中已日益重視倡導及社會行動議題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）走上街頭是為弱勢者發聲的唯一方法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33.</w:t>
      </w:r>
      <w:r w:rsidRPr="00535CBE">
        <w:rPr>
          <w:rFonts w:hint="eastAsia"/>
        </w:rPr>
        <w:t>有關司法社會工作人員在司法體系中的工作範圍，下列何者錯誤？答案顯示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）提供專業作證（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）協助法律系統處理有關兒童監護權爭議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）參與案件的調查與評估（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）陪同警政人員監禁犯罪者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34.</w:t>
      </w:r>
      <w:r w:rsidRPr="00535CBE">
        <w:rPr>
          <w:rFonts w:hint="eastAsia"/>
        </w:rPr>
        <w:t>將犯罪行為視為社會情境的一種產物，認為社區內警察愈容忍輕微罪行，社區內發生重大罪行的比例愈高。這是指下列那一種理論？答案顯示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）破窗理論（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）嚇阻理論（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）心理決定論（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）人在情境與系統理論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35.</w:t>
      </w:r>
      <w:r w:rsidRPr="00535CBE">
        <w:rPr>
          <w:rFonts w:hint="eastAsia"/>
        </w:rPr>
        <w:t>下列何者並非國際社會工作聯盟（</w:t>
      </w:r>
      <w:r w:rsidRPr="00535CBE">
        <w:rPr>
          <w:rFonts w:hint="eastAsia"/>
        </w:rPr>
        <w:t>IFSW</w:t>
      </w:r>
      <w:r w:rsidRPr="00535CBE">
        <w:rPr>
          <w:rFonts w:hint="eastAsia"/>
        </w:rPr>
        <w:t>）所提倡的社會工作實務倫理行為守則？答案顯示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）以人道精神與民主典範為出發點（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）希望解救受壓迫的族群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）關注滿足人類需求與發展潛能（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）努力減緩貧窮所帶來的傷害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36.</w:t>
      </w:r>
      <w:r w:rsidRPr="00535CBE">
        <w:rPr>
          <w:rFonts w:hint="eastAsia"/>
        </w:rPr>
        <w:t>社工人員要有意識自我照顧及適應，避免因過大的壓力而影響救災及服務。自我照顧及適應不包括那一項？答案顯示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）與同事保持定期的相互檢核（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）避免在一次的工作時間中，和太多的倖存者相處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）壓抑自己的情緒（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）讓自己在工作中有更大的彈性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37.</w:t>
      </w:r>
      <w:r w:rsidRPr="00535CBE">
        <w:rPr>
          <w:rFonts w:hint="eastAsia"/>
        </w:rPr>
        <w:t>直轄市、縣</w:t>
      </w:r>
      <w:r w:rsidRPr="00535CBE">
        <w:rPr>
          <w:rFonts w:hint="eastAsia"/>
        </w:rPr>
        <w:t>(</w:t>
      </w:r>
      <w:r w:rsidRPr="00535CBE">
        <w:rPr>
          <w:rFonts w:hint="eastAsia"/>
        </w:rPr>
        <w:t>市</w:t>
      </w:r>
      <w:r w:rsidRPr="00535CBE">
        <w:rPr>
          <w:rFonts w:hint="eastAsia"/>
        </w:rPr>
        <w:t>)</w:t>
      </w:r>
      <w:r w:rsidRPr="00535CBE">
        <w:rPr>
          <w:rFonts w:hint="eastAsia"/>
        </w:rPr>
        <w:t>勞工主管機關為提供身心障礙者就業服務，應推動設立的機構，不包括下列何者？答案顯示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）職業訓練機構（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）庇護工場（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）心理輔導機構（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）就業服務機構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38.</w:t>
      </w:r>
      <w:r w:rsidRPr="00535CBE">
        <w:rPr>
          <w:rFonts w:hint="eastAsia"/>
        </w:rPr>
        <w:t>下列何者不是學校社會工作者進行社區工作的主要目標？答案顯示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）找出學生在社區中的正向與危險因子（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）主要發掘社區中未被察覺的高風險家庭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）評估學校附近的社區文化（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）評估學校對資源的需求與落差，進行社區資源整合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39.</w:t>
      </w:r>
      <w:r w:rsidRPr="00535CBE">
        <w:rPr>
          <w:rFonts w:hint="eastAsia"/>
        </w:rPr>
        <w:t>老人領域社會工作者所扮演的主要角色不包括下列何者？答案顯示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）團體活動之規劃與設計（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）服務需求評估（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）不同單位間之服務協調（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）提供身體照顧服務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lastRenderedPageBreak/>
        <w:t>40.</w:t>
      </w:r>
      <w:r w:rsidRPr="00535CBE">
        <w:rPr>
          <w:rFonts w:hint="eastAsia"/>
        </w:rPr>
        <w:t>下列那一項不是生態系統觀點的社會工作模式所立基的思維？答案顯示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）建立制度的重要（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）人在情境中（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）社會環境與社區的影響力（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）評估與干預的重要性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41.</w:t>
      </w:r>
      <w:r w:rsidRPr="00535CBE">
        <w:rPr>
          <w:rFonts w:hint="eastAsia"/>
        </w:rPr>
        <w:t>「所有政府的政策與計畫需具性別觀點，並在作成決策之前，分析研究該政策對於不同性別之人的影響。政府在規劃、重新檢驗國家的各項政策時，也應從性別的觀點去思考是否符合性別平等的目標。」上述這段話所表達的是下列那一個概念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）性別主流化（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）以婦女為中心的服務（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）多元文化觀（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）充權女性的策略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42.</w:t>
      </w:r>
      <w:r w:rsidRPr="00535CBE">
        <w:rPr>
          <w:rFonts w:hint="eastAsia"/>
        </w:rPr>
        <w:t>在新移民和少數族群議題中，下列何者不是非營利組織所扮演的主要角色？答案顯示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）監督者（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）政府的服務夥伴（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）倡議者（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）提供消極性服務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43.</w:t>
      </w:r>
      <w:r w:rsidRPr="00535CBE">
        <w:rPr>
          <w:rFonts w:hint="eastAsia"/>
        </w:rPr>
        <w:t>「建構友善托育環境－保母托育管理與托育費用補助實施計畫」支持父母兼顧就業和育兒，針對就業者提供部分托育費用，以協助家長解決托兒問題，使能投入就業市場，減輕家庭照顧及經濟負擔。請問上述計畫屬於兒童及少年福利服務中的那一種類別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）支持性服務（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）補充性服務（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）替代性服務（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）保護性服務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44.</w:t>
      </w:r>
      <w:r w:rsidRPr="00535CBE">
        <w:rPr>
          <w:rFonts w:hint="eastAsia"/>
        </w:rPr>
        <w:t>下列何項並非社會救助可能產生的問題？答案顯示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）產生烙印的影響（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）導致依賴的結果（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）成為社會控制的工具（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）增加社區的民主決策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45.</w:t>
      </w:r>
      <w:r w:rsidRPr="00535CBE">
        <w:rPr>
          <w:rFonts w:hint="eastAsia"/>
        </w:rPr>
        <w:t>下列何者不是醫務社會工作之主要功能？答案顯示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）解決或緩解病患之社會心理問題，以及病患權益倡導（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）聯結社會資源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）促進醫療治療、保健及預防（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）提供就業服務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46.</w:t>
      </w:r>
      <w:r w:rsidRPr="00535CBE">
        <w:rPr>
          <w:rFonts w:hint="eastAsia"/>
        </w:rPr>
        <w:t>精神醫療政策主要發展階段的時間順序為何？</w:t>
      </w:r>
      <w:r w:rsidRPr="00535CBE">
        <w:rPr>
          <w:rFonts w:hint="eastAsia"/>
        </w:rPr>
        <w:t>(1)</w:t>
      </w:r>
      <w:r w:rsidRPr="00535CBE">
        <w:rPr>
          <w:rFonts w:hint="eastAsia"/>
        </w:rPr>
        <w:t>去機構化運動時期</w:t>
      </w:r>
      <w:r w:rsidRPr="00535CBE">
        <w:rPr>
          <w:rFonts w:hint="eastAsia"/>
        </w:rPr>
        <w:t>(2)</w:t>
      </w:r>
      <w:r w:rsidRPr="00535CBE">
        <w:rPr>
          <w:rFonts w:hint="eastAsia"/>
        </w:rPr>
        <w:t>機構化處遇時期</w:t>
      </w:r>
      <w:r w:rsidRPr="00535CBE">
        <w:rPr>
          <w:rFonts w:hint="eastAsia"/>
        </w:rPr>
        <w:t>(3)</w:t>
      </w:r>
      <w:r w:rsidRPr="00535CBE">
        <w:rPr>
          <w:rFonts w:hint="eastAsia"/>
        </w:rPr>
        <w:t>福利社區化與混合福利經濟的趨勢</w:t>
      </w:r>
      <w:r>
        <w:rPr>
          <w:rFonts w:hint="eastAsia"/>
        </w:rPr>
        <w:t>‧</w:t>
      </w:r>
      <w:r w:rsidRPr="00535CBE">
        <w:rPr>
          <w:rFonts w:hint="eastAsia"/>
        </w:rPr>
        <w:t>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(1)(2)(3)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(1)(3)(2)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(2)(1)(3)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(3)(1)(2)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47.</w:t>
      </w:r>
      <w:r w:rsidRPr="00535CBE">
        <w:rPr>
          <w:rFonts w:hint="eastAsia"/>
        </w:rPr>
        <w:t>具有工作能力者由於缺乏自信心，認為在就業市場找工作不易而未進入就業市場覓職者，稱之：答案顯示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）怯志工作者（</w:t>
      </w:r>
      <w:r w:rsidRPr="00535CBE">
        <w:rPr>
          <w:rFonts w:ascii="Arial Unicode MS" w:hAnsi="Arial Unicode MS" w:hint="eastAsia"/>
        </w:rPr>
        <w:t>Discouraged Workers</w:t>
      </w:r>
      <w:r w:rsidRPr="00535CBE">
        <w:rPr>
          <w:rFonts w:ascii="Arial Unicode MS" w:hAnsi="Arial Unicode MS" w:hint="eastAsia"/>
        </w:rPr>
        <w:t>）（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）潛在勞動力（</w:t>
      </w:r>
      <w:r w:rsidRPr="00535CBE">
        <w:rPr>
          <w:rFonts w:ascii="Arial Unicode MS" w:hAnsi="Arial Unicode MS" w:hint="eastAsia"/>
        </w:rPr>
        <w:t>Potential Labor Force</w:t>
      </w:r>
      <w:r w:rsidRPr="00535CBE">
        <w:rPr>
          <w:rFonts w:ascii="Arial Unicode MS" w:hAnsi="Arial Unicode MS" w:hint="eastAsia"/>
        </w:rPr>
        <w:t>）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）邊際勞動力（</w:t>
      </w:r>
      <w:r w:rsidRPr="00535CBE">
        <w:rPr>
          <w:rFonts w:ascii="Arial Unicode MS" w:hAnsi="Arial Unicode MS" w:hint="eastAsia"/>
        </w:rPr>
        <w:t>Marginal Labor Force</w:t>
      </w:r>
      <w:r w:rsidRPr="00535CBE">
        <w:rPr>
          <w:rFonts w:ascii="Arial Unicode MS" w:hAnsi="Arial Unicode MS" w:hint="eastAsia"/>
        </w:rPr>
        <w:t>）（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）非經濟活動人口（</w:t>
      </w:r>
      <w:r w:rsidRPr="00535CBE">
        <w:rPr>
          <w:rFonts w:ascii="Arial Unicode MS" w:hAnsi="Arial Unicode MS" w:hint="eastAsia"/>
        </w:rPr>
        <w:t>Economically Inactive Population</w:t>
      </w:r>
      <w:r w:rsidRPr="00535CBE">
        <w:rPr>
          <w:rFonts w:ascii="Arial Unicode MS" w:hAnsi="Arial Unicode MS" w:hint="eastAsia"/>
        </w:rPr>
        <w:t>）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48.</w:t>
      </w:r>
      <w:r w:rsidRPr="00535CBE">
        <w:rPr>
          <w:rFonts w:hint="eastAsia"/>
        </w:rPr>
        <w:t>下列何者與臺灣目前的家庭變遷趨勢不合？答案顯示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）家庭組成人口增加（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）家庭結構多元化（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）家庭功能逐漸縮小（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）家庭支持網絡變薄弱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49.1788</w:t>
      </w:r>
      <w:r w:rsidRPr="00535CBE">
        <w:rPr>
          <w:rFonts w:hint="eastAsia"/>
        </w:rPr>
        <w:t>年德國漢堡制的內涵為何？答案顯示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）鼓勵社區居民協助沿門乞食者（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）由亨利索里（</w:t>
      </w:r>
      <w:r w:rsidRPr="00535CBE">
        <w:rPr>
          <w:rFonts w:ascii="Arial Unicode MS" w:hAnsi="Arial Unicode MS" w:hint="eastAsia"/>
        </w:rPr>
        <w:t>Henry Solly</w:t>
      </w:r>
      <w:r w:rsidRPr="00535CBE">
        <w:rPr>
          <w:rFonts w:ascii="Arial Unicode MS" w:hAnsi="Arial Unicode MS" w:hint="eastAsia"/>
        </w:rPr>
        <w:t>）牧師所起草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）取締無業遊民不使貧民依賴成習（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）施行於德國統一後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50.</w:t>
      </w:r>
      <w:r w:rsidRPr="00535CBE">
        <w:rPr>
          <w:rFonts w:hint="eastAsia"/>
        </w:rPr>
        <w:t>關於家庭維繫（</w:t>
      </w:r>
      <w:r w:rsidRPr="00535CBE">
        <w:rPr>
          <w:rFonts w:hint="eastAsia"/>
        </w:rPr>
        <w:t>family preservation</w:t>
      </w:r>
      <w:r w:rsidRPr="00535CBE">
        <w:rPr>
          <w:rFonts w:hint="eastAsia"/>
        </w:rPr>
        <w:t>）的處置模式，下列敘述何者正確？答案顯示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）取代家庭照顧兒童的功能（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）將兒童安置於寄養家庭</w:t>
      </w:r>
    </w:p>
    <w:p w:rsidR="00076750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）提升家庭照顧兒童的功能（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）目標是讓兒童返家重聚</w:t>
      </w:r>
    </w:p>
    <w:p w:rsidR="00940997" w:rsidRDefault="00940997" w:rsidP="00BC7A3A"/>
    <w:p w:rsidR="00E13D65" w:rsidRDefault="00E13D65" w:rsidP="00BC7A3A"/>
    <w:p w:rsidR="00450C2B" w:rsidRDefault="00450C2B" w:rsidP="00450C2B">
      <w:pPr>
        <w:ind w:leftChars="50" w:left="100"/>
        <w:jc w:val="both"/>
        <w:rPr>
          <w:rStyle w:val="ac"/>
          <w:rFonts w:ascii="Arial Unicode MS" w:hAnsi="Arial Unicode MS"/>
          <w:b/>
          <w:sz w:val="18"/>
          <w:szCs w:val="20"/>
        </w:rPr>
      </w:pPr>
      <w:r w:rsidRPr="00E5474F">
        <w:rPr>
          <w:rFonts w:hint="eastAsia"/>
          <w:color w:val="5F5F5F"/>
          <w:sz w:val="18"/>
        </w:rPr>
        <w:t>。。。。。。。。。。。。。。。。。。。。。。。。。。。。。。。。。。。。。。。。。。。。。。。。。。</w:t>
      </w:r>
      <w:hyperlink w:anchor="top" w:history="1">
        <w:r>
          <w:rPr>
            <w:rStyle w:val="ad"/>
            <w:rFonts w:ascii="Arial Unicode MS" w:hAnsi="Arial Unicode MS" w:hint="eastAsia"/>
            <w:sz w:val="18"/>
            <w:szCs w:val="20"/>
          </w:rPr>
          <w:t>回首頁</w:t>
        </w:r>
      </w:hyperlink>
      <w:r w:rsidR="00B01C4C">
        <w:rPr>
          <w:rStyle w:val="ac"/>
          <w:rFonts w:ascii="Arial Unicode MS" w:hAnsi="Arial Unicode MS" w:hint="eastAsia"/>
          <w:b/>
          <w:sz w:val="18"/>
          <w:szCs w:val="20"/>
          <w:u w:val="none"/>
        </w:rPr>
        <w:t>〉〉</w:t>
      </w:r>
    </w:p>
    <w:p w:rsidR="00E13D65" w:rsidRPr="00E13D65" w:rsidRDefault="00450C2B" w:rsidP="00450C2B">
      <w:r w:rsidRPr="009662FA">
        <w:rPr>
          <w:rFonts w:ascii="Arial Unicode MS" w:hAnsi="Arial Unicode MS" w:hint="eastAsia"/>
          <w:color w:val="5F5F5F"/>
          <w:sz w:val="18"/>
          <w:szCs w:val="20"/>
        </w:rPr>
        <w:t>【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編註】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1.</w:t>
      </w:r>
      <w:r w:rsidRPr="009662FA">
        <w:rPr>
          <w:rFonts w:ascii="Arial Unicode MS" w:hAnsi="Arial Unicode MS" w:cs="新細明體" w:hint="eastAsia"/>
          <w:color w:val="5F5F5F"/>
          <w:sz w:val="18"/>
          <w:szCs w:val="20"/>
        </w:rPr>
        <w:t>「＊」考選部巳更正答案。</w:t>
      </w:r>
      <w:r w:rsidRPr="009662FA">
        <w:rPr>
          <w:rFonts w:ascii="Arial Unicode MS" w:hAnsi="Arial Unicode MS" w:cs="新細明體" w:hint="eastAsia"/>
          <w:color w:val="5F5F5F"/>
          <w:sz w:val="18"/>
          <w:szCs w:val="20"/>
        </w:rPr>
        <w:t>2.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本超連結檔以考試院最近公告為依據，提供學習與參考為原則。如有發現待更正部份及您所需未收編之科目，敬請建議</w:t>
      </w:r>
      <w:hyperlink r:id="rId41" w:history="1">
        <w:r w:rsidRPr="009662FA">
          <w:rPr>
            <w:rStyle w:val="ac"/>
            <w:rFonts w:ascii="Arial Unicode MS" w:hAnsi="Arial Unicode MS" w:hint="eastAsia"/>
            <w:color w:val="5F5F5F"/>
            <w:sz w:val="18"/>
          </w:rPr>
          <w:t>告知</w:t>
        </w:r>
      </w:hyperlink>
      <w:r w:rsidRPr="009662FA">
        <w:rPr>
          <w:rFonts w:ascii="Arial Unicode MS" w:hAnsi="Arial Unicode MS" w:hint="eastAsia"/>
          <w:color w:val="5F5F5F"/>
          <w:sz w:val="18"/>
          <w:szCs w:val="18"/>
        </w:rPr>
        <w:t>，謝謝</w:t>
      </w:r>
      <w:r>
        <w:rPr>
          <w:rFonts w:ascii="Arial Unicode MS" w:hAnsi="Arial Unicode MS" w:hint="eastAsia"/>
          <w:color w:val="808080"/>
          <w:sz w:val="18"/>
          <w:szCs w:val="20"/>
        </w:rPr>
        <w:t>！</w:t>
      </w:r>
    </w:p>
    <w:sectPr w:rsidR="00E13D65" w:rsidRPr="00E13D65">
      <w:footerReference w:type="even" r:id="rId42"/>
      <w:footerReference w:type="default" r:id="rId43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452" w:rsidRDefault="009E6452">
      <w:r>
        <w:separator/>
      </w:r>
    </w:p>
  </w:endnote>
  <w:endnote w:type="continuationSeparator" w:id="0">
    <w:p w:rsidR="009E6452" w:rsidRDefault="009E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charset w:val="88"/>
    <w:family w:val="auto"/>
    <w:pitch w:val="default"/>
    <w:sig w:usb0="00000001" w:usb1="080E0000" w:usb2="00000010" w:usb3="00000000" w:csb0="0014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F" w:rsidRDefault="00F71B6F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71B6F" w:rsidRDefault="00F71B6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F" w:rsidRDefault="00F71B6F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DC7CF8">
      <w:rPr>
        <w:rStyle w:val="a3"/>
        <w:noProof/>
      </w:rPr>
      <w:t>1</w:t>
    </w:r>
    <w:r>
      <w:fldChar w:fldCharType="end"/>
    </w:r>
  </w:p>
  <w:p w:rsidR="00F71B6F" w:rsidRDefault="00F71B6F">
    <w:pPr>
      <w:pStyle w:val="a9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 w:rsidR="00033E18" w:rsidRPr="00033E18">
      <w:rPr>
        <w:rFonts w:ascii="Arial Unicode MS" w:hAnsi="Arial Unicode MS" w:hint="eastAsia"/>
        <w:sz w:val="18"/>
      </w:rPr>
      <w:t>社會工作測驗題庫彙編</w:t>
    </w:r>
    <w:r w:rsidR="00033E18" w:rsidRPr="00033E18">
      <w:rPr>
        <w:rFonts w:ascii="Arial Unicode MS" w:hAnsi="Arial Unicode MS" w:hint="eastAsia"/>
        <w:sz w:val="18"/>
      </w:rPr>
      <w:t xml:space="preserve">03 </w:t>
    </w:r>
    <w:r>
      <w:rPr>
        <w:rFonts w:ascii="Arial Unicode MS" w:hAnsi="Arial Unicode MS" w:hint="eastAsia"/>
        <w:sz w:val="18"/>
      </w:rPr>
      <w:t>(10</w:t>
    </w:r>
    <w:r w:rsidR="00033E18">
      <w:rPr>
        <w:rFonts w:ascii="Arial Unicode MS" w:hAnsi="Arial Unicode MS" w:hint="eastAsia"/>
        <w:sz w:val="18"/>
      </w:rPr>
      <w:t>5</w:t>
    </w:r>
    <w:r>
      <w:rPr>
        <w:rFonts w:ascii="Arial Unicode MS" w:hAnsi="Arial Unicode MS" w:hint="eastAsia"/>
        <w:sz w:val="18"/>
      </w:rPr>
      <w:t>-new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)&gt;&gt;S-link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452" w:rsidRDefault="009E6452">
      <w:r>
        <w:separator/>
      </w:r>
    </w:p>
  </w:footnote>
  <w:footnote w:type="continuationSeparator" w:id="0">
    <w:p w:rsidR="009E6452" w:rsidRDefault="009E6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016F"/>
    <w:rsid w:val="000052D9"/>
    <w:rsid w:val="00033E18"/>
    <w:rsid w:val="00045447"/>
    <w:rsid w:val="000470D8"/>
    <w:rsid w:val="00072A6F"/>
    <w:rsid w:val="00076750"/>
    <w:rsid w:val="000B7262"/>
    <w:rsid w:val="000D251A"/>
    <w:rsid w:val="000F023D"/>
    <w:rsid w:val="000F11A1"/>
    <w:rsid w:val="00106D27"/>
    <w:rsid w:val="00110303"/>
    <w:rsid w:val="0011460F"/>
    <w:rsid w:val="00122835"/>
    <w:rsid w:val="00137AB1"/>
    <w:rsid w:val="00143DB8"/>
    <w:rsid w:val="0014531D"/>
    <w:rsid w:val="001524D9"/>
    <w:rsid w:val="001609E4"/>
    <w:rsid w:val="00172A27"/>
    <w:rsid w:val="00190698"/>
    <w:rsid w:val="001B15A5"/>
    <w:rsid w:val="001B5E50"/>
    <w:rsid w:val="001F74BA"/>
    <w:rsid w:val="002111A6"/>
    <w:rsid w:val="00211DDF"/>
    <w:rsid w:val="00231936"/>
    <w:rsid w:val="002465FA"/>
    <w:rsid w:val="00280F8F"/>
    <w:rsid w:val="00291FD6"/>
    <w:rsid w:val="002D59B2"/>
    <w:rsid w:val="00326C9F"/>
    <w:rsid w:val="00345534"/>
    <w:rsid w:val="00362DBA"/>
    <w:rsid w:val="003D1E5C"/>
    <w:rsid w:val="003F0E66"/>
    <w:rsid w:val="003F1D41"/>
    <w:rsid w:val="0040241B"/>
    <w:rsid w:val="0043060E"/>
    <w:rsid w:val="00446F61"/>
    <w:rsid w:val="00450C2B"/>
    <w:rsid w:val="00452CDA"/>
    <w:rsid w:val="0049024F"/>
    <w:rsid w:val="004B7E92"/>
    <w:rsid w:val="004C53EB"/>
    <w:rsid w:val="004D251D"/>
    <w:rsid w:val="004D59B6"/>
    <w:rsid w:val="004E2954"/>
    <w:rsid w:val="0050326C"/>
    <w:rsid w:val="00546D6C"/>
    <w:rsid w:val="00556055"/>
    <w:rsid w:val="00564E9D"/>
    <w:rsid w:val="005720A6"/>
    <w:rsid w:val="005A0364"/>
    <w:rsid w:val="005A236B"/>
    <w:rsid w:val="005C2759"/>
    <w:rsid w:val="0061262E"/>
    <w:rsid w:val="00624D39"/>
    <w:rsid w:val="00636815"/>
    <w:rsid w:val="00641713"/>
    <w:rsid w:val="00644309"/>
    <w:rsid w:val="00660EF3"/>
    <w:rsid w:val="006E4DFD"/>
    <w:rsid w:val="00757455"/>
    <w:rsid w:val="00761F0E"/>
    <w:rsid w:val="00773733"/>
    <w:rsid w:val="007A0A28"/>
    <w:rsid w:val="007E454E"/>
    <w:rsid w:val="007F604B"/>
    <w:rsid w:val="00833CC4"/>
    <w:rsid w:val="00860985"/>
    <w:rsid w:val="00865817"/>
    <w:rsid w:val="00867689"/>
    <w:rsid w:val="00871304"/>
    <w:rsid w:val="008B6406"/>
    <w:rsid w:val="008C036E"/>
    <w:rsid w:val="008C09B1"/>
    <w:rsid w:val="008C4ACB"/>
    <w:rsid w:val="008C77B6"/>
    <w:rsid w:val="008F60BF"/>
    <w:rsid w:val="00910FFE"/>
    <w:rsid w:val="00940997"/>
    <w:rsid w:val="009E6452"/>
    <w:rsid w:val="009F1067"/>
    <w:rsid w:val="009F647D"/>
    <w:rsid w:val="00A34144"/>
    <w:rsid w:val="00A41B4E"/>
    <w:rsid w:val="00A6790A"/>
    <w:rsid w:val="00A77EB5"/>
    <w:rsid w:val="00AB7631"/>
    <w:rsid w:val="00AD295D"/>
    <w:rsid w:val="00AE73F8"/>
    <w:rsid w:val="00AF12F6"/>
    <w:rsid w:val="00B01C4C"/>
    <w:rsid w:val="00B26498"/>
    <w:rsid w:val="00B802C3"/>
    <w:rsid w:val="00BA0567"/>
    <w:rsid w:val="00BB28A8"/>
    <w:rsid w:val="00BB588A"/>
    <w:rsid w:val="00BC7A3A"/>
    <w:rsid w:val="00BE4027"/>
    <w:rsid w:val="00BE52E3"/>
    <w:rsid w:val="00BF7C5A"/>
    <w:rsid w:val="00C1789B"/>
    <w:rsid w:val="00C26235"/>
    <w:rsid w:val="00C3688A"/>
    <w:rsid w:val="00C47216"/>
    <w:rsid w:val="00CC3CAB"/>
    <w:rsid w:val="00CC4499"/>
    <w:rsid w:val="00D50D21"/>
    <w:rsid w:val="00D62E06"/>
    <w:rsid w:val="00D82555"/>
    <w:rsid w:val="00D90AF2"/>
    <w:rsid w:val="00DB2548"/>
    <w:rsid w:val="00DB70AE"/>
    <w:rsid w:val="00DC7CF8"/>
    <w:rsid w:val="00DD7CC7"/>
    <w:rsid w:val="00DE1880"/>
    <w:rsid w:val="00E03AA4"/>
    <w:rsid w:val="00E13A7E"/>
    <w:rsid w:val="00E13D65"/>
    <w:rsid w:val="00E44E0A"/>
    <w:rsid w:val="00E534A8"/>
    <w:rsid w:val="00E6149C"/>
    <w:rsid w:val="00EA763C"/>
    <w:rsid w:val="00EE08B3"/>
    <w:rsid w:val="00F00239"/>
    <w:rsid w:val="00F31BE1"/>
    <w:rsid w:val="00F7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A8C1E119-F7F6-4621-AF76-F1758169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Lines="50" w:before="156"/>
      <w:outlineLvl w:val="0"/>
    </w:pPr>
    <w:rPr>
      <w:rFonts w:ascii="Arial Unicode MS" w:hAnsi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Lines="50" w:before="156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註解方塊文字 字元"/>
    <w:link w:val="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8">
    <w:name w:val="頁尾 字元"/>
    <w:link w:val="a9"/>
    <w:rPr>
      <w:kern w:val="2"/>
    </w:rPr>
  </w:style>
  <w:style w:type="character" w:customStyle="1" w:styleId="aa">
    <w:name w:val="頁首 字元"/>
    <w:link w:val="ab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  <w:szCs w:val="52"/>
    </w:rPr>
  </w:style>
  <w:style w:type="character" w:styleId="ac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d">
    <w:name w:val="FollowedHyperlink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5">
    <w:name w:val="Balloon Text"/>
    <w:basedOn w:val="a"/>
    <w:link w:val="a4"/>
    <w:rPr>
      <w:rFonts w:ascii="Cambria" w:hAnsi="Cambria"/>
      <w:sz w:val="18"/>
      <w:szCs w:val="18"/>
    </w:r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21">
    <w:name w:val="樣式2"/>
    <w:basedOn w:val="2"/>
  </w:style>
  <w:style w:type="paragraph" w:customStyle="1" w:styleId="11">
    <w:name w:val="樣式1"/>
    <w:basedOn w:val="1"/>
  </w:style>
  <w:style w:type="paragraph" w:customStyle="1" w:styleId="32">
    <w:name w:val="樣式3"/>
    <w:basedOn w:val="3"/>
  </w:style>
  <w:style w:type="character" w:customStyle="1" w:styleId="12">
    <w:name w:val="超連結1"/>
    <w:rsid w:val="00C1789B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nita\Dropbox\6law.idv.tw\6lawword\law8\23&#31038;&#26371;&#24037;&#20316;&#28204;&#39511;&#38988;&#24235;02a.docx" TargetMode="External"/><Relationship Id="rId18" Type="http://schemas.openxmlformats.org/officeDocument/2006/relationships/hyperlink" Target="../S-link&#27511;&#24180;&#38988;&#24235;&#24409;&#32232;&#32034;&#24341;01.docx" TargetMode="External"/><Relationship Id="rId26" Type="http://schemas.openxmlformats.org/officeDocument/2006/relationships/hyperlink" Target="..\law8\23&#31038;&#26371;&#24037;&#20316;&#28204;&#39511;&#38988;&#24235;.docx" TargetMode="External"/><Relationship Id="rId39" Type="http://schemas.openxmlformats.org/officeDocument/2006/relationships/hyperlink" Target="23&#31038;&#26371;&#24037;&#20316;&#28204;&#39511;&#38988;&#24235;02.docx" TargetMode="External"/><Relationship Id="rId21" Type="http://schemas.openxmlformats.org/officeDocument/2006/relationships/hyperlink" Target="..\S-link&#27511;&#24180;&#38988;&#24235;&#24409;&#32232;&#32034;&#24341;03.docx" TargetMode="External"/><Relationship Id="rId34" Type="http://schemas.openxmlformats.org/officeDocument/2006/relationships/hyperlink" Target="..\S-link&#27511;&#24180;&#38988;&#24235;&#24409;&#32232;&#32034;&#24341;02.docx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23&#31038;&#26371;&#24037;&#20316;&#28204;&#39511;&#38988;&#24235;03.docx" TargetMode="External"/><Relationship Id="rId29" Type="http://schemas.openxmlformats.org/officeDocument/2006/relationships/hyperlink" Target="..\law8\23&#31038;&#26371;&#24037;&#20316;&#28204;&#39511;&#38988;&#24235;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1" Type="http://schemas.openxmlformats.org/officeDocument/2006/relationships/hyperlink" Target="file:///C:\Users\Anita\Dropbox\6law.idv.tw\6lawword\S-link&#27511;&#24180;&#38988;&#24235;&#24409;&#32232;&#32034;&#24341;123.docx" TargetMode="External"/><Relationship Id="rId24" Type="http://schemas.openxmlformats.org/officeDocument/2006/relationships/hyperlink" Target="..\S-link&#27511;&#24180;&#38988;&#24235;&#24409;&#32232;&#32034;&#24341;03.docx" TargetMode="External"/><Relationship Id="rId32" Type="http://schemas.openxmlformats.org/officeDocument/2006/relationships/hyperlink" Target="23&#31038;&#26371;&#24037;&#20316;&#28204;&#39511;&#38988;&#24235;02.docx" TargetMode="External"/><Relationship Id="rId37" Type="http://schemas.openxmlformats.org/officeDocument/2006/relationships/hyperlink" Target="..\S-link&#27511;&#24180;&#38988;&#24235;&#24409;&#32232;&#32034;&#24341;03.docx" TargetMode="External"/><Relationship Id="rId40" Type="http://schemas.openxmlformats.org/officeDocument/2006/relationships/hyperlink" Target="..\law8\23&#31038;&#26371;&#24037;&#20316;&#28204;&#39511;&#38988;&#24235;.docx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file:///C:\Users\Anita\Dropbox\6law.idv.tw\6lawword\law8\23&#31038;&#26371;&#24037;&#20316;&#30456;&#38364;&#30003;&#35542;&#38988;&#24235;.docx" TargetMode="External"/><Relationship Id="rId23" Type="http://schemas.openxmlformats.org/officeDocument/2006/relationships/hyperlink" Target="..\law8\23&#31038;&#26371;&#24037;&#20316;&#28204;&#39511;&#38988;&#24235;.docx" TargetMode="External"/><Relationship Id="rId28" Type="http://schemas.openxmlformats.org/officeDocument/2006/relationships/hyperlink" Target="23&#31038;&#26371;&#24037;&#20316;&#28204;&#39511;&#38988;&#24235;02.docx" TargetMode="External"/><Relationship Id="rId36" Type="http://schemas.openxmlformats.org/officeDocument/2006/relationships/hyperlink" Target="..\law8\23&#31038;&#26371;&#24037;&#20316;&#28204;&#39511;&#38988;&#24235;.docx" TargetMode="External"/><Relationship Id="rId10" Type="http://schemas.openxmlformats.org/officeDocument/2006/relationships/hyperlink" Target="http://www.facebook.com/anita6law" TargetMode="External"/><Relationship Id="rId19" Type="http://schemas.openxmlformats.org/officeDocument/2006/relationships/hyperlink" Target="../S-link&#27511;&#24180;&#38988;&#24235;&#24409;&#32232;&#32034;&#24341;02.docx" TargetMode="External"/><Relationship Id="rId31" Type="http://schemas.openxmlformats.org/officeDocument/2006/relationships/hyperlink" Target="..\S-link&#27511;&#24180;&#38988;&#24235;&#24409;&#32232;&#32034;&#24341;03.docx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Anita\Dropbox\6law.idv.tw\6lawword\law8\23&#31038;&#26371;&#24037;&#20316;&#28204;&#39511;&#38988;&#24235;02.htm" TargetMode="External"/><Relationship Id="rId14" Type="http://schemas.openxmlformats.org/officeDocument/2006/relationships/hyperlink" Target="file:///C:\Users\Anita\Dropbox\6law.idv.tw\6lawword\law8\23&#31038;&#26371;&#24037;&#20316;&#28204;&#39511;&#38988;&#24235;a.docx" TargetMode="External"/><Relationship Id="rId22" Type="http://schemas.openxmlformats.org/officeDocument/2006/relationships/hyperlink" Target="23&#31038;&#26371;&#24037;&#20316;&#28204;&#39511;&#38988;&#24235;02.docx" TargetMode="External"/><Relationship Id="rId27" Type="http://schemas.openxmlformats.org/officeDocument/2006/relationships/hyperlink" Target="..\S-link&#27511;&#24180;&#38988;&#24235;&#24409;&#32232;&#32034;&#24341;03.docx" TargetMode="External"/><Relationship Id="rId30" Type="http://schemas.openxmlformats.org/officeDocument/2006/relationships/hyperlink" Target="..\S-link&#27511;&#24180;&#38988;&#24235;&#24409;&#32232;&#32034;&#24341;03.docx" TargetMode="External"/><Relationship Id="rId35" Type="http://schemas.openxmlformats.org/officeDocument/2006/relationships/hyperlink" Target="23&#31038;&#26371;&#24037;&#20316;&#28204;&#39511;&#38988;&#24235;02.docx" TargetMode="External"/><Relationship Id="rId43" Type="http://schemas.openxmlformats.org/officeDocument/2006/relationships/footer" Target="footer2.xml"/><Relationship Id="rId8" Type="http://schemas.openxmlformats.org/officeDocument/2006/relationships/hyperlink" Target="http://www.6law.idv.tw/exload/update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..\law8docx\23&#31038;&#26371;&#24037;&#20316;&#28204;&#39511;&#38988;&#24235;03.docx" TargetMode="External"/><Relationship Id="rId17" Type="http://schemas.openxmlformats.org/officeDocument/2006/relationships/hyperlink" Target="../S-link&#27511;&#24180;&#38988;&#24235;&#24409;&#32232;&#32034;&#24341;123.docx" TargetMode="External"/><Relationship Id="rId25" Type="http://schemas.openxmlformats.org/officeDocument/2006/relationships/hyperlink" Target="23&#31038;&#26371;&#24037;&#20316;&#28204;&#39511;&#38988;&#24235;02.docx" TargetMode="External"/><Relationship Id="rId33" Type="http://schemas.openxmlformats.org/officeDocument/2006/relationships/hyperlink" Target="..\law8\23&#31038;&#26371;&#24037;&#20316;&#28204;&#39511;&#38988;&#24235;.docx" TargetMode="External"/><Relationship Id="rId38" Type="http://schemas.openxmlformats.org/officeDocument/2006/relationships/hyperlink" Target="..\S-link&#27511;&#24180;&#38988;&#24235;&#24409;&#32232;&#32034;&#24341;03.docx" TargetMode="External"/><Relationship Id="rId20" Type="http://schemas.openxmlformats.org/officeDocument/2006/relationships/hyperlink" Target="../S-link&#27511;&#24180;&#38988;&#24235;&#24409;&#32232;&#32034;&#24341;03.docx" TargetMode="External"/><Relationship Id="rId41" Type="http://schemas.openxmlformats.org/officeDocument/2006/relationships/hyperlink" Target="mailto:anita399646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1644</Words>
  <Characters>9372</Characters>
  <Application>Microsoft Office Word</Application>
  <DocSecurity>0</DocSecurity>
  <PresentationFormat/>
  <Lines>78</Lines>
  <Paragraphs>21</Paragraphs>
  <Slides>0</Slides>
  <Notes>0</Notes>
  <HiddenSlides>0</HiddenSlides>
  <MMClips>0</MMClips>
  <ScaleCrop>false</ScaleCrop>
  <Company/>
  <LinksUpToDate>false</LinksUpToDate>
  <CharactersWithSpaces>10995</CharactersWithSpaces>
  <SharedDoc>false</SharedDoc>
  <HLinks>
    <vt:vector size="2526" baseType="variant">
      <vt:variant>
        <vt:i4>2949124</vt:i4>
      </vt:variant>
      <vt:variant>
        <vt:i4>1260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-1458949083</vt:i4>
      </vt:variant>
      <vt:variant>
        <vt:i4>1254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-26769342</vt:i4>
      </vt:variant>
      <vt:variant>
        <vt:i4>1251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1735316699</vt:i4>
      </vt:variant>
      <vt:variant>
        <vt:i4>1248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a91b10</vt:lpwstr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1734857946</vt:i4>
      </vt:variant>
      <vt:variant>
        <vt:i4>1239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a91b09</vt:lpwstr>
      </vt:variant>
      <vt:variant>
        <vt:i4>7274612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1735251162</vt:i4>
      </vt:variant>
      <vt:variant>
        <vt:i4>1230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a91b03</vt:lpwstr>
      </vt:variant>
      <vt:variant>
        <vt:i4>7274612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1734923480</vt:i4>
      </vt:variant>
      <vt:variant>
        <vt:i4>1221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a92b16</vt:lpwstr>
      </vt:variant>
      <vt:variant>
        <vt:i4>7274612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1735120088</vt:i4>
      </vt:variant>
      <vt:variant>
        <vt:i4>1212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a92b15</vt:lpwstr>
      </vt:variant>
      <vt:variant>
        <vt:i4>7274612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405877609</vt:i4>
      </vt:variant>
      <vt:variant>
        <vt:i4>1203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1032541174</vt:i4>
      </vt:variant>
      <vt:variant>
        <vt:i4>1200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1735054552</vt:i4>
      </vt:variant>
      <vt:variant>
        <vt:i4>1197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a92b14</vt:lpwstr>
      </vt:variant>
      <vt:variant>
        <vt:i4>7274612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-26769342</vt:i4>
      </vt:variant>
      <vt:variant>
        <vt:i4>1188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1826569451</vt:i4>
      </vt:variant>
      <vt:variant>
        <vt:i4>1185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1382378750</vt:i4>
      </vt:variant>
      <vt:variant>
        <vt:i4>1182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962389750</vt:i4>
      </vt:variant>
      <vt:variant>
        <vt:i4>1179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1735251160</vt:i4>
      </vt:variant>
      <vt:variant>
        <vt:i4>1176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a92b13</vt:lpwstr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1735316697</vt:i4>
      </vt:variant>
      <vt:variant>
        <vt:i4>1167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a93b10</vt:lpwstr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1734857944</vt:i4>
      </vt:variant>
      <vt:variant>
        <vt:i4>1158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a93b09</vt:lpwstr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1734792408</vt:i4>
      </vt:variant>
      <vt:variant>
        <vt:i4>1149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a93b08</vt:lpwstr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-1458949083</vt:i4>
      </vt:variant>
      <vt:variant>
        <vt:i4>1140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-986064236</vt:i4>
      </vt:variant>
      <vt:variant>
        <vt:i4>1137</vt:i4>
      </vt:variant>
      <vt:variant>
        <vt:i4>0</vt:i4>
      </vt:variant>
      <vt:variant>
        <vt:i4>5</vt:i4>
      </vt:variant>
      <vt:variant>
        <vt:lpwstr>../law3/商業會計處理準則.doc</vt:lpwstr>
      </vt:variant>
      <vt:variant>
        <vt:lpwstr/>
      </vt:variant>
      <vt:variant>
        <vt:i4>199526918</vt:i4>
      </vt:variant>
      <vt:variant>
        <vt:i4>1134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405877609</vt:i4>
      </vt:variant>
      <vt:variant>
        <vt:i4>1131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1734857951</vt:i4>
      </vt:variant>
      <vt:variant>
        <vt:i4>1128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a94b09</vt:lpwstr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1734923487</vt:i4>
      </vt:variant>
      <vt:variant>
        <vt:i4>1119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a94b06</vt:lpwstr>
      </vt:variant>
      <vt:variant>
        <vt:i4>7274612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1735120095</vt:i4>
      </vt:variant>
      <vt:variant>
        <vt:i4>1110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a94b05</vt:lpwstr>
      </vt:variant>
      <vt:variant>
        <vt:i4>7274612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1734857950</vt:i4>
      </vt:variant>
      <vt:variant>
        <vt:i4>1101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a95b09</vt:lpwstr>
      </vt:variant>
      <vt:variant>
        <vt:i4>7274612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1734792414</vt:i4>
      </vt:variant>
      <vt:variant>
        <vt:i4>1092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a95b08</vt:lpwstr>
      </vt:variant>
      <vt:variant>
        <vt:i4>7274612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1734989022</vt:i4>
      </vt:variant>
      <vt:variant>
        <vt:i4>1083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a95b07</vt:lpwstr>
      </vt:variant>
      <vt:variant>
        <vt:i4>7274612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481720935</vt:i4>
      </vt:variant>
      <vt:variant>
        <vt:i4>1074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1735120094</vt:i4>
      </vt:variant>
      <vt:variant>
        <vt:i4>1071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a95b05</vt:lpwstr>
      </vt:variant>
      <vt:variant>
        <vt:i4>7274612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962389750</vt:i4>
      </vt:variant>
      <vt:variant>
        <vt:i4>1062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1056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1735251166</vt:i4>
      </vt:variant>
      <vt:variant>
        <vt:i4>1053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a95b03</vt:lpwstr>
      </vt:variant>
      <vt:variant>
        <vt:i4>7274612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1735185630</vt:i4>
      </vt:variant>
      <vt:variant>
        <vt:i4>1044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a95b02</vt:lpwstr>
      </vt:variant>
      <vt:variant>
        <vt:i4>7274612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-1458621325</vt:i4>
      </vt:variant>
      <vt:variant>
        <vt:i4>1035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1587733355</vt:i4>
      </vt:variant>
      <vt:variant>
        <vt:i4>1032</vt:i4>
      </vt:variant>
      <vt:variant>
        <vt:i4>0</vt:i4>
      </vt:variant>
      <vt:variant>
        <vt:i4>5</vt:i4>
      </vt:variant>
      <vt:variant>
        <vt:lpwstr>../law/商業會計法.doc</vt:lpwstr>
      </vt:variant>
      <vt:variant>
        <vt:lpwstr/>
      </vt:variant>
      <vt:variant>
        <vt:i4>-1458949083</vt:i4>
      </vt:variant>
      <vt:variant>
        <vt:i4>1029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-1458949083</vt:i4>
      </vt:variant>
      <vt:variant>
        <vt:i4>1026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-1458621325</vt:i4>
      </vt:variant>
      <vt:variant>
        <vt:i4>1023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1735382238</vt:i4>
      </vt:variant>
      <vt:variant>
        <vt:i4>1020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a95b01</vt:lpwstr>
      </vt:variant>
      <vt:variant>
        <vt:i4>7274612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-187794440</vt:i4>
      </vt:variant>
      <vt:variant>
        <vt:i4>1011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a95</vt:lpwstr>
      </vt:variant>
      <vt:variant>
        <vt:i4>1735382236</vt:i4>
      </vt:variant>
      <vt:variant>
        <vt:i4>1008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a96b11</vt:lpwstr>
      </vt:variant>
      <vt:variant>
        <vt:i4>7274612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1735251164</vt:i4>
      </vt:variant>
      <vt:variant>
        <vt:i4>999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a96b13</vt:lpwstr>
      </vt:variant>
      <vt:variant>
        <vt:i4>7274612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1735185628</vt:i4>
      </vt:variant>
      <vt:variant>
        <vt:i4>990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a96b12</vt:lpwstr>
      </vt:variant>
      <vt:variant>
        <vt:i4>7274612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1735316700</vt:i4>
      </vt:variant>
      <vt:variant>
        <vt:i4>981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a96b10</vt:lpwstr>
      </vt:variant>
      <vt:variant>
        <vt:i4>7274612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1734989021</vt:i4>
      </vt:variant>
      <vt:variant>
        <vt:i4>972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a96b07</vt:lpwstr>
      </vt:variant>
      <vt:variant>
        <vt:i4>7274612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1734923485</vt:i4>
      </vt:variant>
      <vt:variant>
        <vt:i4>963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a96b06</vt:lpwstr>
      </vt:variant>
      <vt:variant>
        <vt:i4>7274612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1735120093</vt:i4>
      </vt:variant>
      <vt:variant>
        <vt:i4>954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a96b05</vt:lpwstr>
      </vt:variant>
      <vt:variant>
        <vt:i4>7274612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945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942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927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1735054557</vt:i4>
      </vt:variant>
      <vt:variant>
        <vt:i4>924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a96b04</vt:lpwstr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1786368622</vt:i4>
      </vt:variant>
      <vt:variant>
        <vt:i4>915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1735251165</vt:i4>
      </vt:variant>
      <vt:variant>
        <vt:i4>912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a96b03</vt:lpwstr>
      </vt:variant>
      <vt:variant>
        <vt:i4>7274612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1735316701</vt:i4>
      </vt:variant>
      <vt:variant>
        <vt:i4>903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a97b10</vt:lpwstr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1734857948</vt:i4>
      </vt:variant>
      <vt:variant>
        <vt:i4>894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a97b09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1734792412</vt:i4>
      </vt:variant>
      <vt:variant>
        <vt:i4>885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a97b08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1734989020</vt:i4>
      </vt:variant>
      <vt:variant>
        <vt:i4>876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a97b07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962389750</vt:i4>
      </vt:variant>
      <vt:variant>
        <vt:i4>867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1734923484</vt:i4>
      </vt:variant>
      <vt:variant>
        <vt:i4>864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a97b06</vt:lpwstr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1735054556</vt:i4>
      </vt:variant>
      <vt:variant>
        <vt:i4>855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a97b04</vt:lpwstr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846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1735251164</vt:i4>
      </vt:variant>
      <vt:variant>
        <vt:i4>843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a97b03</vt:lpwstr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1735185628</vt:i4>
      </vt:variant>
      <vt:variant>
        <vt:i4>834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a97b02</vt:lpwstr>
      </vt:variant>
      <vt:variant>
        <vt:i4>7274612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1734792403</vt:i4>
      </vt:variant>
      <vt:variant>
        <vt:i4>825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a98b08</vt:lpwstr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1734989011</vt:i4>
      </vt:variant>
      <vt:variant>
        <vt:i4>816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a98b07</vt:lpwstr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1734923475</vt:i4>
      </vt:variant>
      <vt:variant>
        <vt:i4>807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a98b06</vt:lpwstr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1735120083</vt:i4>
      </vt:variant>
      <vt:variant>
        <vt:i4>798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a98b05</vt:lpwstr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1735054547</vt:i4>
      </vt:variant>
      <vt:variant>
        <vt:i4>789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a98b04</vt:lpwstr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1735251155</vt:i4>
      </vt:variant>
      <vt:variant>
        <vt:i4>780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a98b03</vt:lpwstr>
      </vt:variant>
      <vt:variant>
        <vt:i4>7274612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1735185619</vt:i4>
      </vt:variant>
      <vt:variant>
        <vt:i4>771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a98b02</vt:lpwstr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1735382227</vt:i4>
      </vt:variant>
      <vt:variant>
        <vt:i4>762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a98b01</vt:lpwstr>
      </vt:variant>
      <vt:variant>
        <vt:i4>7274612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1734857938</vt:i4>
      </vt:variant>
      <vt:variant>
        <vt:i4>753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a99b09</vt:lpwstr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1734792402</vt:i4>
      </vt:variant>
      <vt:variant>
        <vt:i4>744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a99b08</vt:lpwstr>
      </vt:variant>
      <vt:variant>
        <vt:i4>7274612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1734989010</vt:i4>
      </vt:variant>
      <vt:variant>
        <vt:i4>735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a99b07</vt:lpwstr>
      </vt:variant>
      <vt:variant>
        <vt:i4>7274612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1734923474</vt:i4>
      </vt:variant>
      <vt:variant>
        <vt:i4>726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a99b06</vt:lpwstr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962389750</vt:i4>
      </vt:variant>
      <vt:variant>
        <vt:i4>717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1735120082</vt:i4>
      </vt:variant>
      <vt:variant>
        <vt:i4>714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a99b05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1735054546</vt:i4>
      </vt:variant>
      <vt:variant>
        <vt:i4>705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a99b04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1735251154</vt:i4>
      </vt:variant>
      <vt:variant>
        <vt:i4>696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a99b03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687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a100b11</vt:lpwstr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1774402637</vt:i4>
      </vt:variant>
      <vt:variant>
        <vt:i4>678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405877609</vt:i4>
      </vt:variant>
      <vt:variant>
        <vt:i4>675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1818586366</vt:i4>
      </vt:variant>
      <vt:variant>
        <vt:i4>672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1731581065</vt:i4>
      </vt:variant>
      <vt:variant>
        <vt:i4>669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a100b10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660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a100b09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1731515529</vt:i4>
      </vt:variant>
      <vt:variant>
        <vt:i4>651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a100b08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499216273</vt:i4>
      </vt:variant>
      <vt:variant>
        <vt:i4>642</vt:i4>
      </vt:variant>
      <vt:variant>
        <vt:i4>0</vt:i4>
      </vt:variant>
      <vt:variant>
        <vt:i4>5</vt:i4>
      </vt:variant>
      <vt:variant>
        <vt:lpwstr>../law3/證券發行人財務報告編製準則.doc</vt:lpwstr>
      </vt:variant>
      <vt:variant>
        <vt:lpwstr/>
      </vt:variant>
      <vt:variant>
        <vt:i4>1731515529</vt:i4>
      </vt:variant>
      <vt:variant>
        <vt:i4>639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a100b07</vt:lpwstr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923699718</vt:i4>
      </vt:variant>
      <vt:variant>
        <vt:i4>630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1640393982</vt:i4>
      </vt:variant>
      <vt:variant>
        <vt:i4>627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1731515529</vt:i4>
      </vt:variant>
      <vt:variant>
        <vt:i4>624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a100b04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615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a100b03</vt:lpwstr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606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a100b02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1731515529</vt:i4>
      </vt:variant>
      <vt:variant>
        <vt:i4>597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a100b01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1731515529</vt:i4>
      </vt:variant>
      <vt:variant>
        <vt:i4>588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a101b11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579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a101b10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570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a101b09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1731581065</vt:i4>
      </vt:variant>
      <vt:variant>
        <vt:i4>561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a101b06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1731581065</vt:i4>
      </vt:variant>
      <vt:variant>
        <vt:i4>552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a101b05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1731581065</vt:i4>
      </vt:variant>
      <vt:variant>
        <vt:i4>543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a101b04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a101b03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a101b02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516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a102b11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1731712137</vt:i4>
      </vt:variant>
      <vt:variant>
        <vt:i4>507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a102b10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-561192353</vt:i4>
      </vt:variant>
      <vt:variant>
        <vt:i4>498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923699718</vt:i4>
      </vt:variant>
      <vt:variant>
        <vt:i4>495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492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a102b09</vt:lpwstr>
      </vt:variant>
      <vt:variant>
        <vt:i4>7274612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1731646601</vt:i4>
      </vt:variant>
      <vt:variant>
        <vt:i4>474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a102b08</vt:lpwstr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1731646601</vt:i4>
      </vt:variant>
      <vt:variant>
        <vt:i4>465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a102b07</vt:lpwstr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1731646601</vt:i4>
      </vt:variant>
      <vt:variant>
        <vt:i4>456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a102b05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-1898930015</vt:i4>
      </vt:variant>
      <vt:variant>
        <vt:i4>447</vt:i4>
      </vt:variant>
      <vt:variant>
        <vt:i4>0</vt:i4>
      </vt:variant>
      <vt:variant>
        <vt:i4>5</vt:i4>
      </vt:variant>
      <vt:variant>
        <vt:lpwstr>../law3/公開發行公司建立內部控制制度處理準則.doc</vt:lpwstr>
      </vt:variant>
      <vt:variant>
        <vt:lpwstr/>
      </vt:variant>
      <vt:variant>
        <vt:i4>10320793</vt:i4>
      </vt:variant>
      <vt:variant>
        <vt:i4>444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441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438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a102b04</vt:lpwstr>
      </vt:variant>
      <vt:variant>
        <vt:i4>7274612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a102b03</vt:lpwstr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a102b02</vt:lpwstr>
      </vt:variant>
      <vt:variant>
        <vt:i4>7274612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411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a103b09</vt:lpwstr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1032541174</vt:i4>
      </vt:variant>
      <vt:variant>
        <vt:i4>402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1731712137</vt:i4>
      </vt:variant>
      <vt:variant>
        <vt:i4>399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a103b07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1731712137</vt:i4>
      </vt:variant>
      <vt:variant>
        <vt:i4>390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a103b06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1731712137</vt:i4>
      </vt:variant>
      <vt:variant>
        <vt:i4>381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a103b05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a103b04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a103b02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-403551202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_02‧a（8）92年公務人員特種考試身心障礙人員四等考試‧會計</vt:lpwstr>
      </vt:variant>
      <vt:variant>
        <vt:i4>-403354597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_07‧a（8）95年公務人員特種考試身心障礙人員四等考試‧會計</vt:lpwstr>
      </vt:variant>
      <vt:variant>
        <vt:i4>-403223521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_03‧a（8）97年公務人員特種考試身心障礙人員四等考試‧會計</vt:lpwstr>
      </vt:variant>
      <vt:variant>
        <vt:i4>-403157985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_03‧a（8）98年公務人員特種考試身心障礙人員四等考試‧會計</vt:lpwstr>
      </vt:variant>
      <vt:variant>
        <vt:i4>-1323092142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_07‧a（8）98年公務人員特種考試身心障礙人員考試‧會計</vt:lpwstr>
      </vt:variant>
      <vt:variant>
        <vt:i4>-1323157678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_07‧a（8）99年公務人員特種考試身心障礙人員考試‧會計</vt:lpwstr>
      </vt:variant>
      <vt:variant>
        <vt:i4>394009394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_01‧a（8）101年公務人員特種考試身心障礙人員考試‧會計</vt:lpwstr>
      </vt:variant>
      <vt:variant>
        <vt:i4>2081441053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_01。a（8）102年公務人員特種考試身心障礙人員三等考試。會計</vt:lpwstr>
      </vt:variant>
      <vt:variant>
        <vt:i4>-677675905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_10301。a（8）103年公務人員特種考試身心障礙人員四等考試。會計</vt:lpwstr>
      </vt:variant>
      <vt:variant>
        <vt:i4>1532380472</vt:i4>
      </vt:variant>
      <vt:variant>
        <vt:i4>327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1532380472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1169172215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_09‧a（7）91年公務人員普通第二試考試‧會計</vt:lpwstr>
      </vt:variant>
      <vt:variant>
        <vt:i4>1169303288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_16‧a（7）92年公務人員普通第二試考試‧會計</vt:lpwstr>
      </vt:variant>
      <vt:variant>
        <vt:i4>1169303287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_09‧a（7）93年公務人員普通第二試考試‧會計</vt:lpwstr>
      </vt:variant>
      <vt:variant>
        <vt:i4>1941382453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_06‧a（7）95年公務人員普通考試‧會計</vt:lpwstr>
      </vt:variant>
      <vt:variant>
        <vt:i4>1941382448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_03‧a（7）95年公務人員普通考試‧會計</vt:lpwstr>
      </vt:variant>
      <vt:variant>
        <vt:i4>1941185846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_05‧a（7）96年公務人員普通考試‧會計</vt:lpwstr>
      </vt:variant>
      <vt:variant>
        <vt:i4>1941251383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_04‧a（7）97年公務人員普通考試‧會計</vt:lpwstr>
      </vt:variant>
      <vt:variant>
        <vt:i4>1941579062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_05‧a（7）98年公務人員普通考試‧會計</vt:lpwstr>
      </vt:variant>
      <vt:variant>
        <vt:i4>86694350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_05‧（7）99年公務人員普通考試‧會計</vt:lpwstr>
      </vt:variant>
      <vt:variant>
        <vt:i4>85318053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_01‧a（7）100年公務人員普通考試‧會計</vt:lpwstr>
      </vt:variant>
      <vt:variant>
        <vt:i4>1400964426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_w04‧a（7）101年公務人員普通考試‧會計</vt:lpwstr>
      </vt:variant>
      <vt:variant>
        <vt:i4>1137907039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_10204。a（7）102年公務人員普通考試。會計</vt:lpwstr>
      </vt:variant>
      <vt:variant>
        <vt:i4>356567428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_@10304。a（7）103年公務人員普通考試。會計</vt:lpwstr>
      </vt:variant>
      <vt:variant>
        <vt:i4>1532380472</vt:i4>
      </vt:variant>
      <vt:variant>
        <vt:i4>282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2061872393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_07‧（6）96年特種考試退除役軍人轉任公務人員四等考試‧會計</vt:lpwstr>
      </vt:variant>
      <vt:variant>
        <vt:i4>1647815948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_02‧（6）96年特種考試退除役軍人轉任公務人員三等考試‧會計</vt:lpwstr>
      </vt:variant>
      <vt:variant>
        <vt:i4>-1921595269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_02‧（6）100年特種考試退除役軍人轉任公務人員三等考試‧會計</vt:lpwstr>
      </vt:variant>
      <vt:variant>
        <vt:i4>1532118328</vt:i4>
      </vt:variant>
      <vt:variant>
        <vt:i4>270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-1155121579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_10‧a（5）91年專門職業及技術人員高等考試‧會計師</vt:lpwstr>
      </vt:variant>
      <vt:variant>
        <vt:i4>-1155187114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_13‧a（5）92年專門職業及技術人員高等考試‧會計師</vt:lpwstr>
      </vt:variant>
      <vt:variant>
        <vt:i4>-1155187114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_03‧a（5）93年專門職業及技術人員高等考試‧會計師</vt:lpwstr>
      </vt:variant>
      <vt:variant>
        <vt:i4>-1155383722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_03‧a（5）94年專門職業及技術人員高等考試‧會計師</vt:lpwstr>
      </vt:variant>
      <vt:variant>
        <vt:i4>-1155318192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_05‧a（5）95年專門職業及技術人員高等考試‧會計師</vt:lpwstr>
      </vt:variant>
      <vt:variant>
        <vt:i4>-1155449259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_10‧a（5）96年專門職業及技術人員高等考試‧會計師</vt:lpwstr>
      </vt:variant>
      <vt:variant>
        <vt:i4>-1155449261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_06‧a（5）97年專門職業及技術人員高等考試‧會計師</vt:lpwstr>
      </vt:variant>
      <vt:variant>
        <vt:i4>-1154597295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_04‧a（5）98年專門職業及技術人員高等考試‧會計師</vt:lpwstr>
      </vt:variant>
      <vt:variant>
        <vt:i4>-1154531760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_04‧a（4）99年專門職業及技術人員高等考試‧會計師</vt:lpwstr>
      </vt:variant>
      <vt:variant>
        <vt:i4>510772500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_05‧a（5）100年專門職業及技術人員高等考試‧會計師</vt:lpwstr>
      </vt:variant>
      <vt:variant>
        <vt:i4>510772501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_05‧a（5）101年專門職業及技術人員高等考試‧會計師</vt:lpwstr>
      </vt:variant>
      <vt:variant>
        <vt:i4>503432469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_@10205。a（5）102年專門職業及技術人員高等考試。會計師</vt:lpwstr>
      </vt:variant>
      <vt:variant>
        <vt:i4>-1688134114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_10305。a（5）103年專門職業及技術人員高等考試。會計師</vt:lpwstr>
      </vt:variant>
      <vt:variant>
        <vt:i4>1533429082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-2089351930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_08‧a（4）95年特種考試地方政府公務人員四等考試‧會計</vt:lpwstr>
      </vt:variant>
      <vt:variant>
        <vt:i4>-1683684087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_07‧a（4）95年特種考試地方政府公務人員三等考試‧會計</vt:lpwstr>
      </vt:variant>
      <vt:variant>
        <vt:i4>-2089482995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_13‧a（4）96年特種考試地方政府公務人員四等考試‧會計</vt:lpwstr>
      </vt:variant>
      <vt:variant>
        <vt:i4>-1683618553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_09‧a（4）96年特種考試地方政府公務人員三等考試‧會計</vt:lpwstr>
      </vt:variant>
      <vt:variant>
        <vt:i4>-2089548530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_10‧a（4）97年特種考試地方政府公務人員四等考試‧會計</vt:lpwstr>
      </vt:variant>
      <vt:variant>
        <vt:i4>-1683553017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_09‧a（4）97年特種考試地方政府公務人員三等考試‧會計</vt:lpwstr>
      </vt:variant>
      <vt:variant>
        <vt:i4>-2089155322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_08‧a（4）98年特種考試地方政府公務人員四等考試‧會計</vt:lpwstr>
      </vt:variant>
      <vt:variant>
        <vt:i4>-1683487480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_06‧a（4）98年特種考試地方政府公務人員三等考試‧會計</vt:lpwstr>
      </vt:variant>
      <vt:variant>
        <vt:i4>621816072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_03‧（3）99年特種考試地方政府公務人員四等考試‧會計</vt:lpwstr>
      </vt:variant>
      <vt:variant>
        <vt:i4>-2089089784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_06‧a（4）99年特種考試地方政府公務人員四等考試‧會計</vt:lpwstr>
      </vt:variant>
      <vt:variant>
        <vt:i4>-2091776709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_09‧a$（4）100年特種考試地方政府公務人員四等考試‧會計</vt:lpwstr>
      </vt:variant>
      <vt:variant>
        <vt:i4>-1686108870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_08‧a$（4）100年特種考試地方政府公務人員三等考試‧會計</vt:lpwstr>
      </vt:variant>
      <vt:variant>
        <vt:i4>890124619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_08。a（4）101年特種考試地方政府公務人員四等考試。會計</vt:lpwstr>
      </vt:variant>
      <vt:variant>
        <vt:i4>890118550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_07。a（4）101年特種考試地方政府公務人員三等考試。會計</vt:lpwstr>
      </vt:variant>
      <vt:variant>
        <vt:i4>-1289931423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_10209。a（4）102年特種考試地方政府公務人員四等考試。會計</vt:lpwstr>
      </vt:variant>
      <vt:variant>
        <vt:i4>-1412549279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_10208。a（4）102年特種考試地方政府公務人員三等考試。會計</vt:lpwstr>
      </vt:variant>
      <vt:variant>
        <vt:i4>1533625611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1533625611</vt:i4>
      </vt:variant>
      <vt:variant>
        <vt:i4>171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1122525556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_03‧（3）91年公務人員高等考試三級考試‧會計審計</vt:lpwstr>
      </vt:variant>
      <vt:variant>
        <vt:i4>1997486800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_05‧a（3）92年公務人員高等考試三級第二試考試‧會計</vt:lpwstr>
      </vt:variant>
      <vt:variant>
        <vt:i4>1997421264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_05‧a（3）93年公務人員高等考試三級第二試考試‧會計</vt:lpwstr>
      </vt:variant>
      <vt:variant>
        <vt:i4>1091189021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_05‧a（3）94年公務人員高等考試三級考試‧會計</vt:lpwstr>
      </vt:variant>
      <vt:variant>
        <vt:i4>1091241456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_02‧a（3）95年公務人員高等考試三級考試‧審計</vt:lpwstr>
      </vt:variant>
      <vt:variant>
        <vt:i4>1091254553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_01‧a（3）95年公務人員高等考試三級考試‧會計</vt:lpwstr>
      </vt:variant>
      <vt:variant>
        <vt:i4>1091057948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_04‧a（3）96年公務人員高等考試三級考試‧會計</vt:lpwstr>
      </vt:variant>
      <vt:variant>
        <vt:i4>1091057946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_02‧a（3）96年公務人員高等考試三級考試‧會計</vt:lpwstr>
      </vt:variant>
      <vt:variant>
        <vt:i4>1091110385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_03‧a（3）97年公務人員高等考試三級考試‧審計</vt:lpwstr>
      </vt:variant>
      <vt:variant>
        <vt:i4>1091110384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_02‧a（3）97年公務人員高等考試三級考試‧審計</vt:lpwstr>
      </vt:variant>
      <vt:variant>
        <vt:i4>1090913782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_04‧a（3）98年公務人員高等考試三級考試‧審計</vt:lpwstr>
      </vt:variant>
      <vt:variant>
        <vt:i4>906615827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_09‧a（3）99年公務人員高等考試三級考試‧財務審計、績效審計</vt:lpwstr>
      </vt:variant>
      <vt:variant>
        <vt:i4>1090992400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_08‧a（3）99年公務人員高等考試三級考試‧會計</vt:lpwstr>
      </vt:variant>
      <vt:variant>
        <vt:i4>906222659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_03‧（3）100年公務人員高等考試三級考試‧財務審計、績效審計</vt:lpwstr>
      </vt:variant>
      <vt:variant>
        <vt:i4>1091385665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_03‧（3）100年公務人員高等考試三級考試‧會計</vt:lpwstr>
      </vt:variant>
      <vt:variant>
        <vt:i4>372309095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_w03‧a（3）101年公務人員高等考試三級考試‧財務審計、績效審計</vt:lpwstr>
      </vt:variant>
      <vt:variant>
        <vt:i4>1631525221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_w02‧a（3）101年公務人員高等考試三級考試‧會計</vt:lpwstr>
      </vt:variant>
      <vt:variant>
        <vt:i4>107146354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_10203。a（3）102年公務人員高等考試三級考試。財務審計、績效審</vt:lpwstr>
      </vt:variant>
      <vt:variant>
        <vt:i4>1902971248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_10202。a（3）102年公務人員高等考試三級考試。會計</vt:lpwstr>
      </vt:variant>
      <vt:variant>
        <vt:i4>107146354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_10303。a（3）103年公務人員高等考試三級考試。財務審計、績效審</vt:lpwstr>
      </vt:variant>
      <vt:variant>
        <vt:i4>1902971248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-782754095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a3b1c4會計審計</vt:lpwstr>
      </vt:variant>
      <vt:variant>
        <vt:i4>-782295343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a3b1c3會計審計2</vt:lpwstr>
      </vt:variant>
      <vt:variant>
        <vt:i4>-1775889244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_08‧a（3）97年公務人員特種考試原住民族三等考試‧會計</vt:lpwstr>
      </vt:variant>
      <vt:variant>
        <vt:i4>881736756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_06‧a（2）100年公務人員特種考試原住民族三等考試‧會計</vt:lpwstr>
      </vt:variant>
      <vt:variant>
        <vt:i4>881736757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_06‧a（2）101年公務人員特種考試原住民族三等考試‧會計</vt:lpwstr>
      </vt:variant>
      <vt:variant>
        <vt:i4>-1505286972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_10206。a（2）102年公務人員特種考試原住民族三等考試。會計</vt:lpwstr>
      </vt:variant>
      <vt:variant>
        <vt:i4>1902971248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1532314936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-275796911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_09‧a（1）96年公務人員升官等薦任考試‧會計審計</vt:lpwstr>
      </vt:variant>
      <vt:variant>
        <vt:i4>-113037152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_01‧a（13）98年公務人員升官等薦任考試‧會計審計</vt:lpwstr>
      </vt:variant>
      <vt:variant>
        <vt:i4>-1938249579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_07‧a（1）100年公務人員升官等薦任考試‧審計</vt:lpwstr>
      </vt:variant>
      <vt:variant>
        <vt:i4>-1463089633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_10207。a（1）102年公務人員升官等薦任考試。審計</vt:lpwstr>
      </vt:variant>
      <vt:variant>
        <vt:i4>1532131794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a3b1c6審計</vt:lpwstr>
      </vt:variant>
      <vt:variant>
        <vt:i4>1584267358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_91年(3-95)</vt:lpwstr>
      </vt:variant>
      <vt:variant>
        <vt:i4>1585250393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_92年(4-115)</vt:lpwstr>
      </vt:variant>
      <vt:variant>
        <vt:i4>1583349849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_93年(3-70)</vt:lpwstr>
      </vt:variant>
      <vt:variant>
        <vt:i4>1583349854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_94年(3-70)</vt:lpwstr>
      </vt:variant>
      <vt:variant>
        <vt:i4>1585119321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_95年(7-160)</vt:lpwstr>
      </vt:variant>
      <vt:variant>
        <vt:i4>1584791645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_96年(9-210)</vt:lpwstr>
      </vt:variant>
      <vt:variant>
        <vt:i4>1584660565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_97年(8-180)</vt:lpwstr>
      </vt:variant>
      <vt:variant>
        <vt:i4>1584660570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_98年(8-180)</vt:lpwstr>
      </vt:variant>
      <vt:variant>
        <vt:i4>1585053774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_99年(7)</vt:lpwstr>
      </vt:variant>
      <vt:variant>
        <vt:i4>24110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_100年(5)</vt:lpwstr>
      </vt:variant>
      <vt:variant>
        <vt:i4>3497498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_101年(1-00)</vt:lpwstr>
      </vt:variant>
      <vt:variant>
        <vt:i4>3366424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2084422686</vt:i4>
      </vt:variant>
      <vt:variant>
        <vt:i4>27</vt:i4>
      </vt:variant>
      <vt:variant>
        <vt:i4>0</vt:i4>
      </vt:variant>
      <vt:variant>
        <vt:i4>5</vt:i4>
      </vt:variant>
      <vt:variant>
        <vt:lpwstr>23審計學測驗題庫a.doc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2086847576</vt:i4>
      </vt:variant>
      <vt:variant>
        <vt:i4>12</vt:i4>
      </vt:variant>
      <vt:variant>
        <vt:i4>0</vt:i4>
      </vt:variant>
      <vt:variant>
        <vt:i4>5</vt:i4>
      </vt:variant>
      <vt:variant>
        <vt:lpwstr>23審計學測驗題庫.docx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2080490553</vt:i4>
      </vt:variant>
      <vt:variant>
        <vt:i4>6</vt:i4>
      </vt:variant>
      <vt:variant>
        <vt:i4>0</vt:i4>
      </vt:variant>
      <vt:variant>
        <vt:i4>5</vt:i4>
      </vt:variant>
      <vt:variant>
        <vt:lpwstr>../../6law/law8/23審計學測驗題庫.htm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社會工作測驗題庫彙編03(105-new年)</dc:title>
  <dc:creator>anita</dc:creator>
  <cp:lastModifiedBy>黃婉玲 S-link電子六法</cp:lastModifiedBy>
  <cp:revision>19</cp:revision>
  <cp:lastPrinted>1900-12-31T16:00:00Z</cp:lastPrinted>
  <dcterms:created xsi:type="dcterms:W3CDTF">2016-01-29T08:08:00Z</dcterms:created>
  <dcterms:modified xsi:type="dcterms:W3CDTF">2019-01-07T16:11:00Z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