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0E" w:rsidRDefault="0090280E" w:rsidP="0090280E">
      <w:pPr>
        <w:adjustRightInd w:val="0"/>
        <w:snapToGrid w:val="0"/>
        <w:ind w:rightChars="8" w:right="16" w:firstLineChars="2880" w:firstLine="5760"/>
        <w:jc w:val="right"/>
        <w:rPr>
          <w:rFonts w:ascii="新細明體" w:cs="新細明體" w:hint="eastAsia"/>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0280E" w:rsidRPr="00A87DF3" w:rsidRDefault="0090280E" w:rsidP="0090280E">
      <w:pPr>
        <w:adjustRightInd w:val="0"/>
        <w:snapToGrid w:val="0"/>
        <w:ind w:rightChars="8" w:right="16" w:firstLineChars="2880" w:firstLine="5184"/>
        <w:jc w:val="right"/>
        <w:rPr>
          <w:rFonts w:hint="eastAsia"/>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Pr>
          <w:rFonts w:ascii="Arial Unicode MS" w:hAnsi="Arial Unicode MS"/>
          <w:color w:val="7F7F7F"/>
          <w:sz w:val="18"/>
          <w:szCs w:val="20"/>
        </w:rPr>
        <w:t>2014/</w:t>
      </w:r>
      <w:r>
        <w:rPr>
          <w:rFonts w:ascii="Arial Unicode MS" w:hAnsi="Arial Unicode MS" w:hint="eastAsia"/>
          <w:color w:val="7F7F7F"/>
          <w:sz w:val="18"/>
          <w:szCs w:val="20"/>
        </w:rPr>
        <w:t>8</w:t>
      </w:r>
      <w:r>
        <w:rPr>
          <w:rFonts w:ascii="Arial Unicode MS" w:hAnsi="Arial Unicode MS"/>
          <w:color w:val="7F7F7F"/>
          <w:sz w:val="18"/>
          <w:szCs w:val="20"/>
        </w:rPr>
        <w:t>/3</w:t>
      </w:r>
      <w:r>
        <w:rPr>
          <w:rFonts w:ascii="Arial Unicode MS" w:hAnsi="Arial Unicode MS" w:hint="eastAsia"/>
          <w:color w:val="7F7F7F"/>
          <w:sz w:val="18"/>
          <w:szCs w:val="20"/>
        </w:rPr>
        <w:t>0</w:t>
      </w:r>
      <w:r w:rsidRPr="00B163AF">
        <w:rPr>
          <w:rFonts w:hint="eastAsia"/>
          <w:color w:val="7F7F7F"/>
          <w:sz w:val="18"/>
          <w:szCs w:val="20"/>
          <w:lang w:val="zh-TW"/>
        </w:rPr>
        <w:t>【</w:t>
      </w:r>
      <w:hyperlink r:id="rId11" w:history="1">
        <w:r w:rsidRPr="00F34BBE">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90280E" w:rsidRDefault="0090280E" w:rsidP="0090280E">
      <w:pPr>
        <w:ind w:leftChars="50" w:left="100" w:rightChars="-16" w:right="-32" w:firstLineChars="2750" w:firstLine="4950"/>
        <w:jc w:val="right"/>
        <w:rPr>
          <w:rFonts w:hint="eastAsia"/>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DE43DA">
          <w:rPr>
            <w:rStyle w:val="a3"/>
            <w:rFonts w:ascii="Times New Roman" w:hAnsi="Times New Roman" w:hint="eastAsia"/>
            <w:sz w:val="18"/>
            <w:szCs w:val="20"/>
            <w:u w:val="none"/>
          </w:rPr>
          <w:t>功能</w:t>
        </w:r>
        <w:r w:rsidRPr="00DE43DA">
          <w:rPr>
            <w:rStyle w:val="a3"/>
            <w:rFonts w:ascii="Times New Roman" w:hAnsi="Times New Roman" w:hint="eastAsia"/>
            <w:sz w:val="18"/>
            <w:szCs w:val="20"/>
            <w:u w:val="none"/>
          </w:rPr>
          <w:t>窗</w:t>
        </w:r>
        <w:r w:rsidRPr="00DE43DA">
          <w:rPr>
            <w:rStyle w:val="a3"/>
            <w:rFonts w:ascii="Times New Roman" w:hAnsi="Times New Roman" w:hint="eastAsia"/>
            <w:sz w:val="18"/>
            <w:szCs w:val="20"/>
            <w:u w:val="none"/>
          </w:rPr>
          <w:t>格</w:t>
        </w:r>
      </w:hyperlink>
      <w:r>
        <w:rPr>
          <w:rFonts w:hint="eastAsia"/>
          <w:color w:val="808000"/>
          <w:sz w:val="18"/>
          <w:szCs w:val="20"/>
        </w:rPr>
        <w:t>）</w:t>
      </w:r>
    </w:p>
    <w:p w:rsidR="0090280E" w:rsidRPr="00407171" w:rsidRDefault="0090280E" w:rsidP="0090280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90280E" w:rsidRPr="0090280E" w:rsidRDefault="0090280E" w:rsidP="0090280E">
      <w:pPr>
        <w:jc w:val="center"/>
        <w:rPr>
          <w:rFonts w:eastAsia="標楷體" w:hint="eastAsia"/>
          <w:color w:val="990000"/>
          <w:sz w:val="28"/>
          <w:szCs w:val="28"/>
          <w14:shadow w14:blurRad="50800" w14:dist="38100" w14:dir="2700000" w14:sx="100000" w14:sy="100000" w14:kx="0" w14:ky="0" w14:algn="tl">
            <w14:srgbClr w14:val="000000">
              <w14:alpha w14:val="60000"/>
            </w14:srgbClr>
          </w14:shadow>
        </w:rPr>
      </w:pPr>
      <w:r w:rsidRPr="009807C3">
        <w:rPr>
          <w:rFonts w:hint="eastAsia"/>
          <w:color w:val="FFFFFF"/>
        </w:rPr>
        <w:t>《</w:t>
      </w:r>
      <w:r w:rsidRPr="0090280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90280E">
        <w:rPr>
          <w:rFonts w:eastAsia="標楷體" w:hint="eastAsia"/>
          <w:color w:val="000080"/>
          <w:sz w:val="32"/>
          <w14:shadow w14:blurRad="50800" w14:dist="38100" w14:dir="2700000" w14:sx="100000" w14:sy="100000" w14:kx="0" w14:ky="0" w14:algn="tl">
            <w14:srgbClr w14:val="000000">
              <w14:alpha w14:val="60000"/>
            </w14:srgbClr>
          </w14:shadow>
        </w:rPr>
        <w:t>社政法規測驗題庫彙編</w:t>
      </w:r>
      <w:bookmarkStart w:id="0" w:name="_第一章__總_則_1"/>
      <w:bookmarkStart w:id="1" w:name="_第二章__車輛和駕駛人_　第一節　　機動車、非機動車"/>
      <w:bookmarkEnd w:id="0"/>
      <w:bookmarkEnd w:id="1"/>
      <w:r w:rsidRPr="00DE43DA">
        <w:rPr>
          <w:rFonts w:ascii="Arial Unicode MS" w:hAnsi="Arial Unicode MS" w:hint="eastAsia"/>
          <w:color w:val="000080"/>
          <w:sz w:val="32"/>
        </w:rPr>
        <w:t>01</w:t>
      </w:r>
      <w:r w:rsidRPr="0090280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90280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90280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90280E">
        <w:rPr>
          <w:color w:val="990000"/>
          <w:sz w:val="28"/>
          <w:szCs w:val="28"/>
          <w14:shadow w14:blurRad="50800" w14:dist="38100" w14:dir="2700000" w14:sx="100000" w14:sy="100000" w14:kx="0" w14:ky="0" w14:algn="tl">
            <w14:srgbClr w14:val="000000">
              <w14:alpha w14:val="60000"/>
            </w14:srgbClr>
          </w14:shadow>
        </w:rPr>
        <w:t>(</w:t>
      </w:r>
      <w:r w:rsidRPr="0090280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097C0D">
        <w:rPr>
          <w:rFonts w:ascii="Arial Unicode MS" w:hAnsi="Arial Unicode MS" w:hint="eastAsia"/>
          <w:color w:val="990000"/>
          <w:sz w:val="28"/>
          <w:szCs w:val="28"/>
        </w:rPr>
        <w:t>38</w:t>
      </w:r>
      <w:r w:rsidRPr="0090280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90280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097C0D">
        <w:rPr>
          <w:rFonts w:ascii="Arial Unicode MS" w:hAnsi="Arial Unicode MS" w:cs="標楷體" w:hint="eastAsia"/>
          <w:color w:val="990000"/>
          <w:sz w:val="28"/>
          <w:szCs w:val="28"/>
        </w:rPr>
        <w:t>1,985</w:t>
      </w:r>
      <w:r w:rsidRPr="0090280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90280E">
        <w:rPr>
          <w:rFonts w:eastAsia="標楷體"/>
          <w:color w:val="990000"/>
          <w:sz w:val="28"/>
          <w:szCs w:val="28"/>
          <w14:shadow w14:blurRad="50800" w14:dist="38100" w14:dir="2700000" w14:sx="100000" w14:sy="100000" w14:kx="0" w14:ky="0" w14:algn="tl">
            <w14:srgbClr w14:val="000000">
              <w14:alpha w14:val="60000"/>
            </w14:srgbClr>
          </w14:shadow>
        </w:rPr>
        <w:t>)</w:t>
      </w:r>
      <w:r w:rsidRPr="00C966A3">
        <w:rPr>
          <w:rFonts w:hint="eastAsia"/>
          <w:color w:val="FFFFFF"/>
          <w:sz w:val="18"/>
          <w:szCs w:val="28"/>
        </w:rPr>
        <w:t>》</w:t>
      </w:r>
      <w:r w:rsidRPr="00C966A3">
        <w:rPr>
          <w:rFonts w:hint="eastAsia"/>
          <w:color w:val="FFFFFF"/>
          <w:sz w:val="18"/>
        </w:rPr>
        <w:t>》</w:t>
      </w:r>
    </w:p>
    <w:p w:rsidR="0090280E" w:rsidRDefault="0090280E" w:rsidP="0090280E">
      <w:pPr>
        <w:jc w:val="center"/>
        <w:rPr>
          <w:rFonts w:ascii="Arial Unicode MS" w:hAnsi="Arial Unicode MS" w:hint="eastAsia"/>
        </w:rPr>
      </w:pPr>
      <w:r>
        <w:rPr>
          <w:rFonts w:ascii="Arial Unicode MS" w:hAnsi="Arial Unicode MS" w:hint="eastAsia"/>
        </w:rPr>
        <w:t>:::</w:t>
      </w:r>
      <w:r w:rsidRPr="00C05D51">
        <w:rPr>
          <w:rFonts w:ascii="Arial Unicode MS" w:hAnsi="Arial Unicode MS" w:hint="eastAsia"/>
        </w:rPr>
        <w:t>社政法規測驗題庫彙編</w:t>
      </w:r>
      <w:hyperlink r:id="rId15" w:history="1">
        <w:r>
          <w:rPr>
            <w:rStyle w:val="a3"/>
            <w:rFonts w:ascii="Arial Unicode MS" w:hAnsi="Arial Unicode MS" w:hint="eastAsia"/>
          </w:rPr>
          <w:t>02(100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bookmarkStart w:id="2" w:name="_GoBack"/>
      <w:bookmarkEnd w:id="2"/>
    </w:p>
    <w:p w:rsidR="0090280E" w:rsidRDefault="0090280E" w:rsidP="0090280E">
      <w:pPr>
        <w:jc w:val="center"/>
        <w:rPr>
          <w:rFonts w:ascii="Arial Unicode MS" w:hAnsi="Arial Unicode MS" w:hint="eastAsia"/>
        </w:rPr>
      </w:pPr>
    </w:p>
    <w:p w:rsidR="0090280E" w:rsidRDefault="0090280E" w:rsidP="0090280E">
      <w:pPr>
        <w:ind w:left="142"/>
        <w:jc w:val="center"/>
        <w:rPr>
          <w:rFonts w:ascii="新細明體" w:cs="新細明體" w:hint="eastAsia"/>
          <w:szCs w:val="20"/>
        </w:rPr>
      </w:pPr>
      <w:r w:rsidRPr="00FF5CFB">
        <w:rPr>
          <w:rFonts w:ascii="新細明體" w:cs="新細明體"/>
          <w:szCs w:val="20"/>
        </w:rPr>
        <w:t>&lt;&lt;</w:t>
      </w:r>
      <w:hyperlink r:id="rId16" w:history="1">
        <w:r w:rsidRPr="0091763D">
          <w:rPr>
            <w:rStyle w:val="a3"/>
            <w:rFonts w:hAnsi="Times New Roman" w:cs="新細明體" w:hint="eastAsia"/>
            <w:szCs w:val="20"/>
          </w:rPr>
          <w:t>解</w:t>
        </w:r>
        <w:r w:rsidRPr="0091763D">
          <w:rPr>
            <w:rStyle w:val="a3"/>
            <w:rFonts w:hAnsi="Times New Roman" w:cs="新細明體" w:hint="eastAsia"/>
            <w:szCs w:val="20"/>
          </w:rPr>
          <w:t>答</w:t>
        </w:r>
        <w:r w:rsidRPr="0091763D">
          <w:rPr>
            <w:rStyle w:val="a3"/>
            <w:rFonts w:hAnsi="Times New Roman" w:cs="新細明體" w:hint="eastAsia"/>
            <w:szCs w:val="20"/>
          </w:rPr>
          <w:t>隱</w:t>
        </w:r>
        <w:r w:rsidRPr="0091763D">
          <w:rPr>
            <w:rStyle w:val="a3"/>
            <w:rFonts w:hAnsi="Times New Roman" w:cs="新細明體" w:hint="eastAsia"/>
            <w:szCs w:val="20"/>
          </w:rPr>
          <w:t>藏</w:t>
        </w:r>
        <w:r w:rsidRPr="0091763D">
          <w:rPr>
            <w:rStyle w:val="a3"/>
            <w:rFonts w:hAnsi="Times New Roman" w:cs="新細明體" w:hint="eastAsia"/>
            <w:szCs w:val="20"/>
          </w:rPr>
          <w:t>檔</w:t>
        </w:r>
      </w:hyperlink>
      <w:r w:rsidRPr="00FF5CFB">
        <w:rPr>
          <w:rFonts w:ascii="新細明體" w:cs="新細明體"/>
          <w:szCs w:val="20"/>
        </w:rPr>
        <w:t>&gt;&gt;</w:t>
      </w:r>
    </w:p>
    <w:p w:rsidR="0090280E" w:rsidRPr="002E5BC9" w:rsidRDefault="0090280E" w:rsidP="0090280E">
      <w:pPr>
        <w:ind w:left="142"/>
        <w:jc w:val="center"/>
        <w:rPr>
          <w:rFonts w:ascii="Arial Unicode MS" w:hAnsi="Arial Unicode MS" w:cs="新細明體" w:hint="eastAsia"/>
          <w:color w:val="5F5F5F"/>
          <w:sz w:val="18"/>
          <w:szCs w:val="20"/>
        </w:rPr>
      </w:pPr>
      <w:r w:rsidRPr="002E5BC9">
        <w:rPr>
          <w:rFonts w:ascii="新細明體" w:cs="新細明體" w:hint="eastAsia"/>
          <w:color w:val="5F5F5F"/>
          <w:szCs w:val="20"/>
        </w:rPr>
        <w:t>【</w:t>
      </w:r>
      <w:r w:rsidRPr="002E5BC9">
        <w:rPr>
          <w:rFonts w:ascii="新細明體" w:cs="新細明體" w:hint="eastAsia"/>
          <w:color w:val="5F5F5F"/>
          <w:sz w:val="18"/>
          <w:szCs w:val="20"/>
        </w:rPr>
        <w:t>科目】包括</w:t>
      </w:r>
      <w:r w:rsidRPr="002E5BC9">
        <w:rPr>
          <w:rFonts w:ascii="Arial Unicode MS" w:hAnsi="Arial Unicode MS" w:hint="eastAsia"/>
          <w:color w:val="5F5F5F"/>
          <w:sz w:val="18"/>
        </w:rPr>
        <w:t>‧</w:t>
      </w:r>
      <w:r w:rsidRPr="002E5BC9">
        <w:rPr>
          <w:rFonts w:ascii="Arial Unicode MS" w:hAnsi="Arial Unicode MS" w:cs="新細明體" w:hint="eastAsia"/>
          <w:color w:val="5F5F5F"/>
          <w:sz w:val="18"/>
          <w:szCs w:val="20"/>
        </w:rPr>
        <w:t>a</w:t>
      </w:r>
      <w:r w:rsidRPr="002E5BC9">
        <w:rPr>
          <w:rFonts w:ascii="Arial Unicode MS" w:hAnsi="Arial Unicode MS" w:hint="eastAsia"/>
          <w:color w:val="5F5F5F"/>
          <w:sz w:val="18"/>
        </w:rPr>
        <w:t>‧</w:t>
      </w:r>
      <w:r w:rsidRPr="002E5BC9">
        <w:rPr>
          <w:rFonts w:ascii="Arial Unicode MS" w:hAnsi="Arial Unicode MS" w:cs="新細明體" w:hint="eastAsia"/>
          <w:color w:val="5F5F5F"/>
          <w:sz w:val="18"/>
          <w:szCs w:val="20"/>
        </w:rPr>
        <w:t>另有申論題</w:t>
      </w:r>
    </w:p>
    <w:p w:rsidR="0090280E" w:rsidRPr="0090280E" w:rsidRDefault="0090280E" w:rsidP="0090280E">
      <w:pPr>
        <w:ind w:left="142"/>
        <w:jc w:val="center"/>
        <w:rPr>
          <w:rStyle w:val="a3"/>
          <w:rFonts w:ascii="Arial Unicode MS" w:eastAsia="標楷體" w:hAnsi="Arial Unicode MS" w:hint="eastAsia"/>
          <w:color w:val="990000"/>
          <w:sz w:val="22"/>
          <w:szCs w:val="22"/>
          <w14:shadow w14:blurRad="50800" w14:dist="38100" w14:dir="2700000" w14:sx="100000" w14:sy="100000" w14:kx="0" w14:ky="0" w14:algn="tl">
            <w14:srgbClr w14:val="000000">
              <w14:alpha w14:val="60000"/>
            </w14:srgbClr>
          </w14:shadow>
        </w:rPr>
      </w:pPr>
      <w:r w:rsidRPr="0090280E">
        <w:rPr>
          <w:rFonts w:eastAsia="標楷體" w:hint="eastAsia"/>
          <w:color w:val="990000"/>
          <w:szCs w:val="20"/>
          <w14:shadow w14:blurRad="50800" w14:dist="38100" w14:dir="2700000" w14:sx="100000" w14:sy="100000" w14:kx="0" w14:ky="0" w14:algn="tl">
            <w14:srgbClr w14:val="000000">
              <w14:alpha w14:val="60000"/>
            </w14:srgbClr>
          </w14:shadow>
        </w:rPr>
        <w:t>【</w:t>
      </w:r>
      <w:r w:rsidRPr="001E73A0">
        <w:rPr>
          <w:rFonts w:ascii="Arial Unicode MS" w:hAnsi="Arial Unicode MS" w:cs="新細明體" w:hint="eastAsia"/>
          <w:color w:val="990000"/>
          <w:szCs w:val="20"/>
        </w:rPr>
        <w:t>其他科目】</w:t>
      </w:r>
      <w:r w:rsidRPr="0090280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0280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90280E">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90280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0280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90280E">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90280E">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90280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0280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90280E">
          <w:rPr>
            <w:rStyle w:val="a3"/>
            <w:rFonts w:ascii="Arial Unicode MS" w:hAnsi="Arial Unicode MS"/>
            <w:sz w:val="22"/>
            <w:szCs w:val="22"/>
            <w14:shadow w14:blurRad="50800" w14:dist="38100" w14:dir="2700000" w14:sx="100000" w14:sy="100000" w14:kx="0" w14:ky="0" w14:algn="tl">
              <w14:srgbClr w14:val="000000">
                <w14:alpha w14:val="60000"/>
              </w14:srgbClr>
            </w14:shadow>
          </w:rPr>
          <w:t>&amp;</w:t>
        </w:r>
        <w:r w:rsidRPr="0090280E">
          <w:rPr>
            <w:rStyle w:val="a3"/>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90280E" w:rsidRPr="0090280E" w:rsidRDefault="0090280E" w:rsidP="0090280E">
      <w:pPr>
        <w:jc w:val="center"/>
        <w:rPr>
          <w:rFonts w:eastAsia="標楷體" w:hint="eastAsia"/>
          <w:sz w:val="32"/>
          <w14:shadow w14:blurRad="50800" w14:dist="38100" w14:dir="2700000" w14:sx="100000" w14:sy="100000" w14:kx="0" w14:ky="0" w14:algn="tl">
            <w14:srgbClr w14:val="000000">
              <w14:alpha w14:val="60000"/>
            </w14:srgbClr>
          </w14:shadow>
        </w:rPr>
      </w:pPr>
      <w:r w:rsidRPr="0090280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90280E">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90280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115"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9"/>
        <w:gridCol w:w="4099"/>
        <w:gridCol w:w="5528"/>
      </w:tblGrid>
      <w:tr w:rsidR="0090280E" w:rsidRPr="00B57278" w:rsidTr="0090280E">
        <w:tblPrEx>
          <w:tblCellMar>
            <w:top w:w="0" w:type="dxa"/>
            <w:bottom w:w="0" w:type="dxa"/>
          </w:tblCellMar>
        </w:tblPrEx>
        <w:trPr>
          <w:cantSplit/>
          <w:trHeight w:val="310"/>
        </w:trPr>
        <w:tc>
          <w:tcPr>
            <w:tcW w:w="5000" w:type="pct"/>
            <w:gridSpan w:val="3"/>
            <w:tcBorders>
              <w:top w:val="single" w:sz="4" w:space="0" w:color="C00000"/>
              <w:bottom w:val="single" w:sz="4" w:space="0" w:color="C00000"/>
            </w:tcBorders>
            <w:shd w:val="clear" w:color="auto" w:fill="FFF0FF"/>
          </w:tcPr>
          <w:p w:rsidR="0090280E" w:rsidRPr="00DE43DA" w:rsidRDefault="0090280E" w:rsidP="00C37C92">
            <w:pPr>
              <w:ind w:leftChars="-11" w:left="-22"/>
              <w:jc w:val="center"/>
              <w:rPr>
                <w:rFonts w:ascii="Arial Unicode MS" w:hAnsi="Arial Unicode MS" w:cs="新細明體" w:hint="eastAsia"/>
                <w:sz w:val="18"/>
                <w:szCs w:val="20"/>
              </w:rPr>
            </w:pPr>
            <w:bookmarkStart w:id="3" w:name="top"/>
            <w:bookmarkEnd w:id="3"/>
            <w:r>
              <w:rPr>
                <w:rFonts w:ascii="Arial Unicode MS" w:hAnsi="Arial Unicode MS" w:cs="新細明體" w:hint="eastAsia"/>
                <w:sz w:val="18"/>
                <w:szCs w:val="20"/>
                <w:lang w:val="zh-TW"/>
              </w:rPr>
              <w:t>。</w:t>
            </w:r>
            <w:hyperlink w:anchor="_99年(0-00)" w:history="1">
              <w:r w:rsidRPr="00DE43DA">
                <w:rPr>
                  <w:rStyle w:val="a3"/>
                  <w:rFonts w:ascii="Arial Unicode MS" w:hAnsi="Arial Unicode MS" w:cs="新細明體"/>
                  <w:sz w:val="18"/>
                  <w:szCs w:val="20"/>
                </w:rPr>
                <w:t>9</w:t>
              </w:r>
              <w:r w:rsidRPr="00DE43DA">
                <w:rPr>
                  <w:rStyle w:val="a3"/>
                  <w:rFonts w:ascii="Arial Unicode MS" w:hAnsi="Arial Unicode MS" w:cs="新細明體" w:hint="eastAsia"/>
                  <w:sz w:val="18"/>
                  <w:szCs w:val="20"/>
                </w:rPr>
                <w:t>9</w:t>
              </w:r>
              <w:r w:rsidRPr="00484B1B">
                <w:rPr>
                  <w:rStyle w:val="a3"/>
                  <w:rFonts w:ascii="Arial Unicode MS" w:hAnsi="Arial Unicode MS" w:cs="新細明體" w:hint="eastAsia"/>
                  <w:sz w:val="18"/>
                  <w:szCs w:val="20"/>
                  <w:lang w:val="zh-TW"/>
                </w:rPr>
                <w:t>年</w:t>
              </w:r>
            </w:hyperlink>
            <w:r w:rsidRPr="00DE43DA">
              <w:rPr>
                <w:rFonts w:ascii="Arial Unicode MS" w:hAnsi="Arial Unicode MS" w:cs="新細明體" w:hint="eastAsia"/>
                <w:sz w:val="18"/>
                <w:szCs w:val="20"/>
              </w:rPr>
              <w:t>(6)</w:t>
            </w:r>
            <w:r>
              <w:rPr>
                <w:rFonts w:ascii="Arial Unicode MS" w:hAnsi="Arial Unicode MS" w:cs="新細明體" w:hint="eastAsia"/>
                <w:sz w:val="18"/>
                <w:szCs w:val="20"/>
                <w:lang w:val="zh-TW"/>
              </w:rPr>
              <w:t>。</w:t>
            </w:r>
            <w:hyperlink w:anchor="_98年" w:history="1">
              <w:r w:rsidRPr="00DE43DA">
                <w:rPr>
                  <w:rStyle w:val="a3"/>
                  <w:rFonts w:ascii="Arial Unicode MS" w:hAnsi="Arial Unicode MS" w:cs="新細明體"/>
                  <w:sz w:val="18"/>
                  <w:szCs w:val="20"/>
                </w:rPr>
                <w:t>9</w:t>
              </w:r>
              <w:r w:rsidRPr="00DE43DA">
                <w:rPr>
                  <w:rStyle w:val="a3"/>
                  <w:rFonts w:ascii="Arial Unicode MS" w:hAnsi="Arial Unicode MS" w:cs="新細明體"/>
                  <w:sz w:val="18"/>
                  <w:szCs w:val="20"/>
                </w:rPr>
                <w:t>8</w:t>
              </w:r>
              <w:r w:rsidRPr="00484B1B">
                <w:rPr>
                  <w:rStyle w:val="a3"/>
                  <w:rFonts w:ascii="Arial Unicode MS" w:hAnsi="Arial Unicode MS" w:cs="新細明體" w:hint="eastAsia"/>
                  <w:sz w:val="18"/>
                  <w:szCs w:val="20"/>
                  <w:lang w:val="zh-TW"/>
                </w:rPr>
                <w:t>年</w:t>
              </w:r>
            </w:hyperlink>
            <w:r w:rsidRPr="00DE43DA">
              <w:rPr>
                <w:rFonts w:ascii="Arial Unicode MS" w:hAnsi="Arial Unicode MS" w:cs="新細明體" w:hint="eastAsia"/>
                <w:sz w:val="18"/>
                <w:szCs w:val="20"/>
              </w:rPr>
              <w:t>(5)</w:t>
            </w:r>
            <w:r>
              <w:rPr>
                <w:rFonts w:ascii="Arial Unicode MS" w:hAnsi="Arial Unicode MS" w:cs="新細明體" w:hint="eastAsia"/>
                <w:sz w:val="18"/>
                <w:szCs w:val="20"/>
                <w:lang w:val="zh-TW"/>
              </w:rPr>
              <w:t>。</w:t>
            </w:r>
            <w:r w:rsidRPr="00484B1B">
              <w:rPr>
                <w:rFonts w:ascii="Arial Unicode MS" w:hAnsi="Arial Unicode MS" w:cs="新細明體"/>
                <w:sz w:val="18"/>
                <w:szCs w:val="20"/>
                <w:lang w:val="zh-TW"/>
              </w:rPr>
              <w:fldChar w:fldCharType="begin"/>
            </w:r>
            <w:r w:rsidRPr="00DE43DA">
              <w:rPr>
                <w:rFonts w:ascii="Arial Unicode MS" w:hAnsi="Arial Unicode MS" w:cs="新細明體"/>
                <w:sz w:val="18"/>
                <w:szCs w:val="20"/>
              </w:rPr>
              <w:instrText xml:space="preserve"> HYPERLINK  \l "_97</w:instrText>
            </w:r>
            <w:r w:rsidRPr="00484B1B">
              <w:rPr>
                <w:rFonts w:ascii="Arial Unicode MS" w:hAnsi="Arial Unicode MS" w:cs="新細明體"/>
                <w:sz w:val="18"/>
                <w:szCs w:val="20"/>
                <w:lang w:val="zh-TW"/>
              </w:rPr>
              <w:instrText>年</w:instrText>
            </w:r>
            <w:r w:rsidRPr="00DE43DA">
              <w:rPr>
                <w:rFonts w:ascii="Arial Unicode MS" w:hAnsi="Arial Unicode MS" w:cs="新細明體"/>
                <w:sz w:val="18"/>
                <w:szCs w:val="20"/>
              </w:rPr>
              <w:instrText xml:space="preserve">(265)" </w:instrText>
            </w:r>
            <w:r w:rsidRPr="00484B1B">
              <w:rPr>
                <w:rFonts w:ascii="Arial Unicode MS" w:hAnsi="Arial Unicode MS" w:cs="新細明體"/>
                <w:sz w:val="18"/>
                <w:szCs w:val="20"/>
                <w:lang w:val="zh-TW"/>
              </w:rPr>
            </w:r>
            <w:r w:rsidRPr="00484B1B">
              <w:rPr>
                <w:rFonts w:ascii="Arial Unicode MS" w:hAnsi="Arial Unicode MS" w:cs="新細明體"/>
                <w:sz w:val="18"/>
                <w:szCs w:val="20"/>
                <w:lang w:val="zh-TW"/>
              </w:rPr>
              <w:fldChar w:fldCharType="separate"/>
            </w:r>
            <w:r w:rsidRPr="00DE43DA">
              <w:rPr>
                <w:rStyle w:val="a3"/>
                <w:rFonts w:ascii="Arial Unicode MS" w:hAnsi="Arial Unicode MS" w:cs="新細明體"/>
                <w:sz w:val="18"/>
                <w:szCs w:val="20"/>
              </w:rPr>
              <w:t>97</w:t>
            </w:r>
            <w:r w:rsidRPr="00484B1B">
              <w:rPr>
                <w:rStyle w:val="a3"/>
                <w:rFonts w:ascii="Arial Unicode MS" w:hAnsi="Arial Unicode MS" w:cs="新細明體" w:hint="eastAsia"/>
                <w:sz w:val="18"/>
                <w:szCs w:val="20"/>
                <w:lang w:val="zh-TW"/>
              </w:rPr>
              <w:t>年</w:t>
            </w:r>
            <w:r w:rsidRPr="00484B1B">
              <w:rPr>
                <w:rFonts w:ascii="Arial Unicode MS" w:hAnsi="Arial Unicode MS" w:cs="新細明體"/>
                <w:sz w:val="18"/>
                <w:szCs w:val="20"/>
                <w:lang w:val="zh-TW"/>
              </w:rPr>
              <w:fldChar w:fldCharType="end"/>
            </w:r>
            <w:r w:rsidRPr="00DE43DA">
              <w:rPr>
                <w:rFonts w:ascii="Arial Unicode MS" w:hAnsi="Arial Unicode MS" w:cs="新細明體" w:hint="eastAsia"/>
                <w:sz w:val="18"/>
                <w:szCs w:val="20"/>
              </w:rPr>
              <w:t>(6)</w:t>
            </w:r>
            <w:r>
              <w:rPr>
                <w:rFonts w:ascii="Arial Unicode MS" w:hAnsi="Arial Unicode MS" w:cs="新細明體" w:hint="eastAsia"/>
                <w:sz w:val="18"/>
                <w:szCs w:val="20"/>
                <w:lang w:val="zh-TW"/>
              </w:rPr>
              <w:t>。</w:t>
            </w:r>
            <w:hyperlink w:anchor="_96年(140)" w:history="1">
              <w:r w:rsidRPr="00DE43DA">
                <w:rPr>
                  <w:rStyle w:val="a3"/>
                  <w:rFonts w:ascii="Arial Unicode MS" w:hAnsi="Arial Unicode MS" w:cs="新細明體"/>
                  <w:sz w:val="18"/>
                  <w:szCs w:val="20"/>
                </w:rPr>
                <w:t>9</w:t>
              </w:r>
              <w:r w:rsidRPr="00DE43DA">
                <w:rPr>
                  <w:rStyle w:val="a3"/>
                  <w:rFonts w:ascii="Arial Unicode MS" w:hAnsi="Arial Unicode MS" w:cs="新細明體"/>
                  <w:sz w:val="18"/>
                  <w:szCs w:val="20"/>
                </w:rPr>
                <w:t>6</w:t>
              </w:r>
              <w:r w:rsidRPr="00484B1B">
                <w:rPr>
                  <w:rStyle w:val="a3"/>
                  <w:rFonts w:ascii="Arial Unicode MS" w:hAnsi="Arial Unicode MS" w:cs="新細明體" w:hint="eastAsia"/>
                  <w:sz w:val="18"/>
                  <w:szCs w:val="20"/>
                  <w:lang w:val="zh-TW"/>
                </w:rPr>
                <w:t>年</w:t>
              </w:r>
            </w:hyperlink>
            <w:r w:rsidRPr="00DE43DA">
              <w:rPr>
                <w:rFonts w:ascii="Arial Unicode MS" w:hAnsi="Arial Unicode MS" w:cs="新細明體" w:hint="eastAsia"/>
                <w:sz w:val="18"/>
                <w:szCs w:val="20"/>
              </w:rPr>
              <w:t>(3)</w:t>
            </w:r>
          </w:p>
          <w:p w:rsidR="0090280E" w:rsidRPr="00484B1B" w:rsidRDefault="0090280E" w:rsidP="00C37C92">
            <w:pPr>
              <w:ind w:leftChars="-11" w:left="-22"/>
              <w:jc w:val="center"/>
              <w:rPr>
                <w:rFonts w:ascii="Arial Unicode MS" w:hAnsi="Arial Unicode MS"/>
                <w:b/>
                <w:bCs/>
                <w:sz w:val="18"/>
                <w:szCs w:val="20"/>
              </w:rPr>
            </w:pPr>
            <w:r>
              <w:rPr>
                <w:rFonts w:ascii="Arial Unicode MS" w:hAnsi="Arial Unicode MS" w:cs="新細明體" w:hint="eastAsia"/>
                <w:sz w:val="18"/>
                <w:szCs w:val="20"/>
                <w:lang w:val="zh-TW"/>
              </w:rPr>
              <w:t>。</w:t>
            </w:r>
            <w:hyperlink w:anchor="_95年(190)" w:history="1">
              <w:r w:rsidRPr="00DE43DA">
                <w:rPr>
                  <w:rStyle w:val="a3"/>
                  <w:rFonts w:ascii="Arial Unicode MS" w:hAnsi="Arial Unicode MS" w:cs="新細明體"/>
                  <w:sz w:val="18"/>
                  <w:szCs w:val="20"/>
                </w:rPr>
                <w:t>9</w:t>
              </w:r>
              <w:r w:rsidRPr="00DE43DA">
                <w:rPr>
                  <w:rStyle w:val="a3"/>
                  <w:rFonts w:ascii="Arial Unicode MS" w:hAnsi="Arial Unicode MS" w:cs="新細明體"/>
                  <w:sz w:val="18"/>
                  <w:szCs w:val="20"/>
                </w:rPr>
                <w:t>5</w:t>
              </w:r>
              <w:r w:rsidRPr="00484B1B">
                <w:rPr>
                  <w:rStyle w:val="a3"/>
                  <w:rFonts w:ascii="Arial Unicode MS" w:hAnsi="Arial Unicode MS" w:cs="新細明體" w:hint="eastAsia"/>
                  <w:sz w:val="18"/>
                  <w:szCs w:val="20"/>
                  <w:lang w:val="zh-TW"/>
                </w:rPr>
                <w:t>年</w:t>
              </w:r>
            </w:hyperlink>
            <w:r w:rsidRPr="00DE43DA">
              <w:rPr>
                <w:rFonts w:ascii="Arial Unicode MS" w:hAnsi="Arial Unicode MS" w:cs="新細明體" w:hint="eastAsia"/>
                <w:sz w:val="18"/>
                <w:szCs w:val="20"/>
              </w:rPr>
              <w:t>(4)</w:t>
            </w:r>
            <w:r>
              <w:rPr>
                <w:rFonts w:ascii="Arial Unicode MS" w:hAnsi="Arial Unicode MS" w:cs="新細明體" w:hint="eastAsia"/>
                <w:sz w:val="18"/>
                <w:szCs w:val="20"/>
                <w:lang w:val="zh-TW"/>
              </w:rPr>
              <w:t>。</w:t>
            </w:r>
            <w:r w:rsidRPr="00484B1B">
              <w:rPr>
                <w:rFonts w:ascii="Arial Unicode MS" w:hAnsi="Arial Unicode MS" w:cs="新細明體"/>
                <w:sz w:val="18"/>
                <w:szCs w:val="20"/>
                <w:lang w:val="zh-TW"/>
              </w:rPr>
              <w:fldChar w:fldCharType="begin"/>
            </w:r>
            <w:r w:rsidRPr="00DE43DA">
              <w:rPr>
                <w:rFonts w:ascii="Arial Unicode MS" w:hAnsi="Arial Unicode MS" w:cs="新細明體"/>
                <w:sz w:val="18"/>
                <w:szCs w:val="20"/>
              </w:rPr>
              <w:instrText xml:space="preserve"> HYPERLINK  \l "_94</w:instrText>
            </w:r>
            <w:r w:rsidRPr="00484B1B">
              <w:rPr>
                <w:rFonts w:ascii="Arial Unicode MS" w:hAnsi="Arial Unicode MS" w:cs="新細明體"/>
                <w:sz w:val="18"/>
                <w:szCs w:val="20"/>
                <w:lang w:val="zh-TW"/>
              </w:rPr>
              <w:instrText>年</w:instrText>
            </w:r>
            <w:r w:rsidRPr="00DE43DA">
              <w:rPr>
                <w:rFonts w:ascii="Arial Unicode MS" w:hAnsi="Arial Unicode MS" w:cs="新細明體"/>
                <w:sz w:val="18"/>
                <w:szCs w:val="20"/>
              </w:rPr>
              <w:instrText xml:space="preserve">(200)" </w:instrText>
            </w:r>
            <w:r w:rsidRPr="00484B1B">
              <w:rPr>
                <w:rFonts w:ascii="Arial Unicode MS" w:hAnsi="Arial Unicode MS" w:cs="新細明體"/>
                <w:sz w:val="18"/>
                <w:szCs w:val="20"/>
                <w:lang w:val="zh-TW"/>
              </w:rPr>
            </w:r>
            <w:r w:rsidRPr="00484B1B">
              <w:rPr>
                <w:rFonts w:ascii="Arial Unicode MS" w:hAnsi="Arial Unicode MS" w:cs="新細明體"/>
                <w:sz w:val="18"/>
                <w:szCs w:val="20"/>
                <w:lang w:val="zh-TW"/>
              </w:rPr>
              <w:fldChar w:fldCharType="separate"/>
            </w:r>
            <w:r w:rsidRPr="00484B1B">
              <w:rPr>
                <w:rStyle w:val="a3"/>
                <w:rFonts w:ascii="Arial Unicode MS" w:hAnsi="Arial Unicode MS" w:cs="新細明體"/>
                <w:sz w:val="18"/>
                <w:szCs w:val="20"/>
                <w:lang w:val="zh-TW"/>
              </w:rPr>
              <w:t>94</w:t>
            </w:r>
            <w:r w:rsidRPr="00484B1B">
              <w:rPr>
                <w:rStyle w:val="a3"/>
                <w:rFonts w:ascii="Arial Unicode MS" w:hAnsi="Arial Unicode MS" w:cs="新細明體" w:hint="eastAsia"/>
                <w:sz w:val="18"/>
                <w:szCs w:val="20"/>
                <w:lang w:val="zh-TW"/>
              </w:rPr>
              <w:t>年</w:t>
            </w:r>
            <w:r w:rsidRPr="00484B1B">
              <w:rPr>
                <w:rFonts w:ascii="Arial Unicode MS" w:hAnsi="Arial Unicode MS" w:cs="新細明體"/>
                <w:sz w:val="18"/>
                <w:szCs w:val="20"/>
                <w:lang w:val="zh-TW"/>
              </w:rPr>
              <w:fldChar w:fldCharType="end"/>
            </w:r>
            <w:r w:rsidRPr="00484B1B">
              <w:rPr>
                <w:rFonts w:ascii="Arial Unicode MS" w:hAnsi="Arial Unicode MS" w:cs="新細明體" w:hint="eastAsia"/>
                <w:sz w:val="18"/>
                <w:szCs w:val="20"/>
                <w:lang w:val="zh-TW"/>
              </w:rPr>
              <w:t>(3)</w:t>
            </w:r>
            <w:r>
              <w:rPr>
                <w:rFonts w:ascii="Arial Unicode MS" w:hAnsi="Arial Unicode MS" w:cs="新細明體" w:hint="eastAsia"/>
                <w:sz w:val="18"/>
                <w:szCs w:val="20"/>
                <w:lang w:val="zh-TW"/>
              </w:rPr>
              <w:t>。</w:t>
            </w:r>
            <w:hyperlink w:anchor="_93年(280)" w:history="1">
              <w:r w:rsidRPr="00484B1B">
                <w:rPr>
                  <w:rStyle w:val="a3"/>
                  <w:rFonts w:ascii="Arial Unicode MS" w:hAnsi="Arial Unicode MS" w:cs="新細明體"/>
                  <w:sz w:val="18"/>
                  <w:szCs w:val="20"/>
                  <w:lang w:val="zh-TW"/>
                </w:rPr>
                <w:t>93</w:t>
              </w:r>
              <w:r w:rsidRPr="00484B1B">
                <w:rPr>
                  <w:rStyle w:val="a3"/>
                  <w:rFonts w:ascii="Arial Unicode MS" w:hAnsi="Arial Unicode MS" w:cs="新細明體" w:hint="eastAsia"/>
                  <w:sz w:val="18"/>
                  <w:szCs w:val="20"/>
                  <w:lang w:val="zh-TW"/>
                </w:rPr>
                <w:t>年</w:t>
              </w:r>
            </w:hyperlink>
            <w:r w:rsidRPr="00484B1B">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2年(240)" w:history="1">
              <w:r w:rsidRPr="00484B1B">
                <w:rPr>
                  <w:rStyle w:val="a3"/>
                  <w:rFonts w:ascii="Arial Unicode MS" w:hAnsi="Arial Unicode MS" w:cs="新細明體"/>
                  <w:sz w:val="18"/>
                  <w:szCs w:val="20"/>
                  <w:lang w:val="zh-TW"/>
                </w:rPr>
                <w:t>92</w:t>
              </w:r>
              <w:r w:rsidRPr="00484B1B">
                <w:rPr>
                  <w:rStyle w:val="a3"/>
                  <w:rFonts w:ascii="Arial Unicode MS" w:hAnsi="Arial Unicode MS" w:cs="新細明體" w:hint="eastAsia"/>
                  <w:sz w:val="18"/>
                  <w:szCs w:val="20"/>
                  <w:lang w:val="zh-TW"/>
                </w:rPr>
                <w:t>年</w:t>
              </w:r>
            </w:hyperlink>
            <w:r w:rsidRPr="00484B1B">
              <w:rPr>
                <w:rFonts w:ascii="Arial Unicode MS" w:hAnsi="Arial Unicode MS" w:cs="新細明體" w:hint="eastAsia"/>
                <w:sz w:val="18"/>
                <w:szCs w:val="20"/>
                <w:lang w:val="zh-TW"/>
              </w:rPr>
              <w:t>(4)</w:t>
            </w:r>
            <w:r>
              <w:rPr>
                <w:rFonts w:ascii="Arial Unicode MS" w:hAnsi="Arial Unicode MS" w:cs="新細明體" w:hint="eastAsia"/>
                <w:sz w:val="18"/>
                <w:szCs w:val="20"/>
                <w:lang w:val="zh-TW"/>
              </w:rPr>
              <w:t>。</w:t>
            </w:r>
            <w:hyperlink w:anchor="_91年(200)" w:history="1">
              <w:r w:rsidRPr="00484B1B">
                <w:rPr>
                  <w:rStyle w:val="a3"/>
                  <w:rFonts w:ascii="Arial Unicode MS" w:hAnsi="Arial Unicode MS" w:cs="新細明體"/>
                  <w:sz w:val="18"/>
                  <w:szCs w:val="20"/>
                  <w:lang w:val="zh-TW"/>
                </w:rPr>
                <w:t>9</w:t>
              </w:r>
              <w:r w:rsidRPr="00484B1B">
                <w:rPr>
                  <w:rStyle w:val="a3"/>
                  <w:rFonts w:ascii="Arial Unicode MS" w:hAnsi="Arial Unicode MS" w:cs="新細明體"/>
                  <w:sz w:val="18"/>
                  <w:szCs w:val="20"/>
                  <w:lang w:val="zh-TW"/>
                </w:rPr>
                <w:t>1</w:t>
              </w:r>
              <w:r w:rsidRPr="00484B1B">
                <w:rPr>
                  <w:rStyle w:val="a3"/>
                  <w:rFonts w:ascii="Arial Unicode MS" w:hAnsi="Arial Unicode MS" w:cs="新細明體" w:hint="eastAsia"/>
                  <w:sz w:val="18"/>
                  <w:szCs w:val="20"/>
                  <w:lang w:val="zh-TW"/>
                </w:rPr>
                <w:t>年</w:t>
              </w:r>
            </w:hyperlink>
            <w:r w:rsidRPr="00484B1B">
              <w:rPr>
                <w:rFonts w:ascii="Arial Unicode MS" w:hAnsi="Arial Unicode MS" w:cs="新細明體" w:hint="eastAsia"/>
                <w:sz w:val="18"/>
                <w:szCs w:val="20"/>
                <w:lang w:val="zh-TW"/>
              </w:rPr>
              <w:t>(3)</w:t>
            </w:r>
          </w:p>
        </w:tc>
      </w:tr>
      <w:tr w:rsidR="0090280E" w:rsidRPr="00B57278" w:rsidTr="00C37C92">
        <w:tblPrEx>
          <w:tblCellMar>
            <w:top w:w="0" w:type="dxa"/>
            <w:bottom w:w="0" w:type="dxa"/>
          </w:tblCellMar>
        </w:tblPrEx>
        <w:trPr>
          <w:cantSplit/>
          <w:trHeight w:val="529"/>
        </w:trPr>
        <w:tc>
          <w:tcPr>
            <w:tcW w:w="284" w:type="pct"/>
            <w:tcBorders>
              <w:top w:val="single" w:sz="4" w:space="0" w:color="C00000"/>
            </w:tcBorders>
            <w:shd w:val="clear" w:color="auto" w:fill="auto"/>
            <w:vAlign w:val="center"/>
          </w:tcPr>
          <w:p w:rsidR="0090280E" w:rsidRPr="00B57278" w:rsidRDefault="0090280E" w:rsidP="00C37C92">
            <w:pPr>
              <w:jc w:val="center"/>
              <w:rPr>
                <w:rFonts w:ascii="Arial Unicode MS" w:hAnsi="Arial Unicode MS" w:hint="eastAsia"/>
                <w:bCs/>
                <w:color w:val="990000"/>
                <w:szCs w:val="20"/>
              </w:rPr>
            </w:pPr>
            <w:bookmarkStart w:id="4" w:name="a01"/>
            <w:bookmarkEnd w:id="4"/>
            <w:r w:rsidRPr="00B57278">
              <w:rPr>
                <w:rFonts w:ascii="Arial Unicode MS" w:hAnsi="Arial Unicode MS" w:hint="eastAsia"/>
                <w:color w:val="990000"/>
                <w:szCs w:val="20"/>
              </w:rPr>
              <w:t>（</w:t>
            </w:r>
            <w:r w:rsidRPr="00B57278">
              <w:rPr>
                <w:rFonts w:ascii="Arial Unicode MS" w:hAnsi="Arial Unicode MS" w:hint="eastAsia"/>
                <w:color w:val="990000"/>
                <w:szCs w:val="20"/>
              </w:rPr>
              <w:t>1</w:t>
            </w:r>
            <w:r w:rsidRPr="00B57278">
              <w:rPr>
                <w:rFonts w:ascii="Arial Unicode MS" w:hAnsi="Arial Unicode MS" w:hint="eastAsia"/>
                <w:color w:val="990000"/>
                <w:szCs w:val="20"/>
              </w:rPr>
              <w:t>）</w:t>
            </w:r>
          </w:p>
        </w:tc>
        <w:tc>
          <w:tcPr>
            <w:tcW w:w="2008" w:type="pct"/>
            <w:tcBorders>
              <w:top w:val="single" w:sz="4" w:space="0" w:color="C00000"/>
            </w:tcBorders>
            <w:shd w:val="clear" w:color="auto" w:fill="auto"/>
            <w:vAlign w:val="center"/>
          </w:tcPr>
          <w:p w:rsidR="0090280E" w:rsidRPr="00B57278" w:rsidRDefault="0090280E" w:rsidP="00C37C92">
            <w:pPr>
              <w:jc w:val="both"/>
              <w:rPr>
                <w:rFonts w:ascii="Arial Unicode MS" w:hAnsi="Arial Unicode MS" w:hint="eastAsia"/>
                <w:szCs w:val="20"/>
              </w:rPr>
            </w:pPr>
            <w:r w:rsidRPr="00B57278">
              <w:rPr>
                <w:rFonts w:ascii="Arial Unicode MS" w:hAnsi="Arial Unicode MS" w:hint="eastAsia"/>
                <w:szCs w:val="20"/>
              </w:rPr>
              <w:t>特種考試</w:t>
            </w:r>
            <w:r w:rsidRPr="003942AA">
              <w:rPr>
                <w:rFonts w:ascii="Arial Unicode MS" w:hAnsi="Arial Unicode MS" w:hint="eastAsia"/>
                <w:b/>
                <w:szCs w:val="20"/>
              </w:rPr>
              <w:t>地方政府</w:t>
            </w:r>
            <w:r w:rsidRPr="002464D6">
              <w:rPr>
                <w:rFonts w:ascii="Arial Unicode MS" w:hAnsi="Arial Unicode MS" w:hint="eastAsia"/>
                <w:b/>
                <w:szCs w:val="20"/>
              </w:rPr>
              <w:t>五</w:t>
            </w:r>
            <w:r w:rsidRPr="002464D6">
              <w:rPr>
                <w:rFonts w:ascii="Arial Unicode MS" w:hAnsi="Arial Unicode MS" w:hint="eastAsia"/>
                <w:b/>
                <w:szCs w:val="20"/>
              </w:rPr>
              <w:t>等</w:t>
            </w:r>
            <w:r w:rsidRPr="00B57278">
              <w:rPr>
                <w:rFonts w:ascii="Arial Unicode MS" w:hAnsi="Arial Unicode MS" w:hint="eastAsia"/>
                <w:szCs w:val="20"/>
              </w:rPr>
              <w:t>考試</w:t>
            </w:r>
            <w:r>
              <w:rPr>
                <w:rFonts w:ascii="Arial Unicode MS" w:hAnsi="Arial Unicode MS" w:hint="eastAsia"/>
                <w:b/>
                <w:szCs w:val="20"/>
              </w:rPr>
              <w:t>。</w:t>
            </w:r>
            <w:r w:rsidRPr="00097C0D">
              <w:rPr>
                <w:rFonts w:ascii="Arial Unicode MS" w:hAnsi="Arial Unicode MS"/>
                <w:szCs w:val="20"/>
              </w:rPr>
              <w:fldChar w:fldCharType="begin"/>
            </w:r>
            <w:r w:rsidRPr="00097C0D">
              <w:rPr>
                <w:rFonts w:ascii="Arial Unicode MS" w:hAnsi="Arial Unicode MS"/>
                <w:szCs w:val="20"/>
              </w:rPr>
              <w:instrText xml:space="preserve"> HYPERLINK "../S-link</w:instrText>
            </w:r>
            <w:r w:rsidRPr="00097C0D">
              <w:rPr>
                <w:rFonts w:ascii="Arial Unicode MS" w:hAnsi="Arial Unicode MS"/>
                <w:szCs w:val="20"/>
              </w:rPr>
              <w:instrText>歷年題庫彙編索引</w:instrText>
            </w:r>
            <w:r w:rsidRPr="00097C0D">
              <w:rPr>
                <w:rFonts w:ascii="Arial Unicode MS" w:hAnsi="Arial Unicode MS"/>
                <w:szCs w:val="20"/>
              </w:rPr>
              <w:instrText>03.doc" \l "a3b1c9</w:instrText>
            </w:r>
            <w:r w:rsidRPr="00097C0D">
              <w:rPr>
                <w:rFonts w:ascii="Arial Unicode MS" w:hAnsi="Arial Unicode MS"/>
                <w:szCs w:val="20"/>
              </w:rPr>
              <w:instrText>社會行政</w:instrText>
            </w:r>
            <w:r w:rsidRPr="00097C0D">
              <w:rPr>
                <w:rFonts w:ascii="Arial Unicode MS" w:hAnsi="Arial Unicode MS"/>
                <w:szCs w:val="20"/>
              </w:rPr>
              <w:instrText xml:space="preserve">5" </w:instrText>
            </w:r>
            <w:r w:rsidRPr="00097C0D">
              <w:rPr>
                <w:rFonts w:ascii="Arial Unicode MS" w:hAnsi="Arial Unicode MS"/>
                <w:szCs w:val="20"/>
              </w:rPr>
            </w:r>
            <w:r w:rsidRPr="00097C0D">
              <w:rPr>
                <w:rFonts w:ascii="Arial Unicode MS" w:hAnsi="Arial Unicode MS"/>
                <w:szCs w:val="20"/>
              </w:rPr>
              <w:fldChar w:fldCharType="separate"/>
            </w:r>
            <w:r w:rsidRPr="00097C0D">
              <w:rPr>
                <w:rStyle w:val="a3"/>
                <w:rFonts w:ascii="Arial Unicode MS" w:hAnsi="Arial Unicode MS" w:hint="eastAsia"/>
                <w:szCs w:val="20"/>
              </w:rPr>
              <w:t>社會</w:t>
            </w:r>
            <w:r w:rsidRPr="00097C0D">
              <w:rPr>
                <w:rStyle w:val="a3"/>
                <w:rFonts w:ascii="Arial Unicode MS" w:hAnsi="Arial Unicode MS" w:hint="eastAsia"/>
                <w:szCs w:val="20"/>
              </w:rPr>
              <w:t>行</w:t>
            </w:r>
            <w:r w:rsidRPr="00097C0D">
              <w:rPr>
                <w:rStyle w:val="a3"/>
                <w:rFonts w:ascii="Arial Unicode MS" w:hAnsi="Arial Unicode MS" w:hint="eastAsia"/>
                <w:szCs w:val="20"/>
              </w:rPr>
              <w:t>政</w:t>
            </w:r>
            <w:r w:rsidRPr="00097C0D">
              <w:rPr>
                <w:rFonts w:ascii="Arial Unicode MS" w:hAnsi="Arial Unicode MS"/>
                <w:szCs w:val="20"/>
              </w:rPr>
              <w:fldChar w:fldCharType="end"/>
            </w:r>
          </w:p>
        </w:tc>
        <w:tc>
          <w:tcPr>
            <w:tcW w:w="2708" w:type="pct"/>
            <w:tcBorders>
              <w:top w:val="single" w:sz="4" w:space="0" w:color="C00000"/>
            </w:tcBorders>
            <w:vAlign w:val="center"/>
          </w:tcPr>
          <w:p w:rsidR="0090280E" w:rsidRPr="007840BE" w:rsidRDefault="0090280E" w:rsidP="00C37C92">
            <w:pPr>
              <w:ind w:firstLineChars="57" w:firstLine="114"/>
              <w:rPr>
                <w:rStyle w:val="Hyperlink"/>
                <w:rFonts w:ascii="Arial Unicode MS" w:hAnsi="Arial Unicode MS"/>
                <w:bCs/>
                <w:color w:val="auto"/>
                <w:szCs w:val="20"/>
                <w:u w:val="none"/>
              </w:rPr>
            </w:pPr>
            <w:r w:rsidRPr="007840BE">
              <w:rPr>
                <w:rStyle w:val="Hyperlink"/>
                <w:rFonts w:ascii="Arial Unicode MS" w:hAnsi="Arial Unicode MS" w:cs="細明體" w:hint="eastAsia"/>
                <w:bCs/>
                <w:color w:val="auto"/>
                <w:szCs w:val="20"/>
                <w:u w:val="none"/>
              </w:rPr>
              <w:t>。</w:t>
            </w:r>
            <w:hyperlink w:anchor="_06‧（1）99年特種考試地方政府五等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5‧*（1）98年特種考試地方政府五等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"_06‧*</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1</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97</w:instrText>
            </w:r>
            <w:r w:rsidRPr="007840BE">
              <w:rPr>
                <w:rStyle w:val="Hyperlink"/>
                <w:rFonts w:ascii="Arial Unicode MS" w:hAnsi="Arial Unicode MS"/>
                <w:bCs/>
                <w:color w:val="auto"/>
                <w:szCs w:val="20"/>
                <w:u w:val="none"/>
              </w:rPr>
              <w:instrText>年特種考試地方政府五等考試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社會行政</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bCs/>
                <w:color w:val="auto"/>
                <w:szCs w:val="20"/>
                <w:u w:val="none"/>
              </w:rPr>
              <w:t>。</w:t>
            </w:r>
            <w:hyperlink w:anchor="_01‧96年特種考試地方政府五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6</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"_01</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95_</w:instrText>
            </w:r>
            <w:r w:rsidRPr="007840BE">
              <w:rPr>
                <w:rStyle w:val="Hyperlink"/>
                <w:rFonts w:ascii="Arial Unicode MS" w:hAnsi="Arial Unicode MS" w:hint="eastAsia"/>
                <w:bCs/>
                <w:color w:val="auto"/>
                <w:szCs w:val="20"/>
                <w:u w:val="none"/>
              </w:rPr>
              <w:instrText>年特種考試地方政府公務人員五等考試‧社會行政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94_</w:instrText>
            </w:r>
            <w:r w:rsidRPr="007840BE">
              <w:rPr>
                <w:rStyle w:val="Hyperlink"/>
                <w:rFonts w:ascii="Arial Unicode MS" w:hAnsi="Arial Unicode MS" w:hint="eastAsia"/>
                <w:bCs/>
                <w:color w:val="auto"/>
                <w:szCs w:val="20"/>
                <w:u w:val="none"/>
              </w:rPr>
              <w:instrText>年特種考試地方政府公務人員五等考試‧社會行政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4</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p w:rsidR="0090280E" w:rsidRPr="007840BE" w:rsidRDefault="0090280E" w:rsidP="00C37C92">
            <w:pPr>
              <w:rPr>
                <w:rStyle w:val="Hyperlink"/>
                <w:rFonts w:ascii="Arial Unicode MS" w:hAnsi="Arial Unicode MS" w:hint="eastAsia"/>
                <w:bCs/>
                <w:color w:val="auto"/>
                <w:szCs w:val="20"/>
                <w:u w:val="none"/>
              </w:rPr>
            </w:pPr>
            <w:r w:rsidRPr="00097C0D">
              <w:rPr>
                <w:rStyle w:val="Hyperlink"/>
                <w:rFonts w:ascii="Arial Unicode MS" w:hAnsi="Arial Unicode MS" w:cs="細明體" w:hint="eastAsia"/>
                <w:bCs/>
                <w:color w:val="FFFFFF"/>
                <w:szCs w:val="20"/>
                <w:u w:val="none"/>
              </w:rPr>
              <w:t>*</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"_04</w:instrText>
            </w:r>
            <w:r w:rsidRPr="007840BE">
              <w:rPr>
                <w:rStyle w:val="Hyperlink"/>
                <w:rFonts w:ascii="Arial Unicode MS" w:hAnsi="Arial Unicode MS" w:hint="eastAsia"/>
                <w:bCs/>
                <w:color w:val="auto"/>
                <w:szCs w:val="20"/>
                <w:u w:val="none"/>
              </w:rPr>
              <w:instrText>‧</w:instrText>
            </w:r>
            <w:r w:rsidRPr="007840BE">
              <w:rPr>
                <w:rStyle w:val="Hyperlink"/>
                <w:rFonts w:ascii="Arial Unicode MS" w:hAnsi="Arial Unicode MS"/>
                <w:bCs/>
                <w:color w:val="auto"/>
                <w:szCs w:val="20"/>
                <w:u w:val="none"/>
              </w:rPr>
              <w:instrText>93</w:instrText>
            </w:r>
            <w:r w:rsidRPr="007840BE">
              <w:rPr>
                <w:rStyle w:val="Hyperlink"/>
                <w:rFonts w:ascii="Arial Unicode MS" w:hAnsi="Arial Unicode MS" w:hint="eastAsia"/>
                <w:bCs/>
                <w:color w:val="auto"/>
                <w:szCs w:val="20"/>
                <w:u w:val="none"/>
              </w:rPr>
              <w:instrText>年特種考試地方政府公務人員五等考試</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3‧92年特種考試第二次地方政府公務人員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"_03‧91</w:instrText>
            </w:r>
            <w:r w:rsidRPr="007840BE">
              <w:rPr>
                <w:rStyle w:val="Hyperlink"/>
                <w:rFonts w:ascii="Arial Unicode MS" w:hAnsi="Arial Unicode MS"/>
                <w:bCs/>
                <w:color w:val="auto"/>
                <w:szCs w:val="20"/>
                <w:u w:val="none"/>
              </w:rPr>
              <w:instrText>年特種考試第二次臺灣省及福建省基層公務人員五等考試</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1</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tc>
      </w:tr>
      <w:tr w:rsidR="0090280E" w:rsidRPr="00B57278" w:rsidTr="00C37C92">
        <w:tblPrEx>
          <w:tblCellMar>
            <w:top w:w="0" w:type="dxa"/>
            <w:bottom w:w="0" w:type="dxa"/>
          </w:tblCellMar>
        </w:tblPrEx>
        <w:trPr>
          <w:cantSplit/>
          <w:trHeight w:val="529"/>
        </w:trPr>
        <w:tc>
          <w:tcPr>
            <w:tcW w:w="284" w:type="pct"/>
            <w:shd w:val="clear" w:color="auto" w:fill="F3F3F3"/>
            <w:vAlign w:val="center"/>
          </w:tcPr>
          <w:p w:rsidR="0090280E" w:rsidRPr="00B57278" w:rsidRDefault="0090280E" w:rsidP="00C37C92">
            <w:pPr>
              <w:jc w:val="center"/>
              <w:rPr>
                <w:rFonts w:ascii="Arial Unicode MS" w:hAnsi="Arial Unicode MS" w:hint="eastAsia"/>
                <w:bCs/>
                <w:color w:val="990000"/>
                <w:szCs w:val="20"/>
              </w:rPr>
            </w:pPr>
            <w:bookmarkStart w:id="5" w:name="a02"/>
            <w:bookmarkEnd w:id="5"/>
            <w:r w:rsidRPr="00B57278">
              <w:rPr>
                <w:rFonts w:ascii="Arial Unicode MS" w:hAnsi="Arial Unicode MS" w:hint="eastAsia"/>
                <w:color w:val="990000"/>
                <w:szCs w:val="20"/>
              </w:rPr>
              <w:t>（</w:t>
            </w:r>
            <w:r w:rsidRPr="00B57278">
              <w:rPr>
                <w:rFonts w:ascii="Arial Unicode MS" w:hAnsi="Arial Unicode MS" w:hint="eastAsia"/>
                <w:color w:val="990000"/>
                <w:szCs w:val="20"/>
              </w:rPr>
              <w:t>2</w:t>
            </w:r>
            <w:r w:rsidRPr="00B57278">
              <w:rPr>
                <w:rFonts w:ascii="Arial Unicode MS" w:hAnsi="Arial Unicode MS" w:hint="eastAsia"/>
                <w:color w:val="990000"/>
                <w:szCs w:val="20"/>
              </w:rPr>
              <w:t>）</w:t>
            </w:r>
          </w:p>
        </w:tc>
        <w:tc>
          <w:tcPr>
            <w:tcW w:w="2008" w:type="pct"/>
            <w:shd w:val="clear" w:color="auto" w:fill="F3F3F3"/>
            <w:vAlign w:val="center"/>
          </w:tcPr>
          <w:p w:rsidR="0090280E" w:rsidRPr="00B57278" w:rsidRDefault="0090280E" w:rsidP="00C37C92">
            <w:pPr>
              <w:jc w:val="both"/>
              <w:rPr>
                <w:rFonts w:ascii="Arial Unicode MS" w:hAnsi="Arial Unicode MS" w:hint="eastAsia"/>
                <w:szCs w:val="20"/>
              </w:rPr>
            </w:pPr>
            <w:r w:rsidRPr="00B57278">
              <w:rPr>
                <w:rFonts w:ascii="Arial Unicode MS" w:hAnsi="Arial Unicode MS" w:hint="eastAsia"/>
                <w:szCs w:val="20"/>
              </w:rPr>
              <w:t>專門職業及技術人員</w:t>
            </w:r>
            <w:r w:rsidRPr="00B57278">
              <w:rPr>
                <w:rFonts w:ascii="Arial Unicode MS" w:hAnsi="Arial Unicode MS" w:hint="eastAsia"/>
                <w:b/>
                <w:szCs w:val="20"/>
              </w:rPr>
              <w:t>高等考試</w:t>
            </w:r>
            <w:r>
              <w:rPr>
                <w:rFonts w:ascii="Arial Unicode MS" w:hAnsi="Arial Unicode MS" w:hint="eastAsia"/>
                <w:b/>
                <w:szCs w:val="20"/>
              </w:rPr>
              <w:t>。</w:t>
            </w:r>
            <w:hyperlink r:id="rId20" w:anchor="a2b2社會工作師" w:history="1">
              <w:r w:rsidRPr="00097C0D">
                <w:rPr>
                  <w:rStyle w:val="a3"/>
                  <w:rFonts w:ascii="Arial Unicode MS" w:hAnsi="Arial Unicode MS" w:hint="eastAsia"/>
                  <w:szCs w:val="20"/>
                </w:rPr>
                <w:t>社會工</w:t>
              </w:r>
              <w:r w:rsidRPr="00097C0D">
                <w:rPr>
                  <w:rStyle w:val="a3"/>
                  <w:rFonts w:ascii="Arial Unicode MS" w:hAnsi="Arial Unicode MS" w:hint="eastAsia"/>
                  <w:szCs w:val="20"/>
                </w:rPr>
                <w:t>作</w:t>
              </w:r>
              <w:r w:rsidRPr="00097C0D">
                <w:rPr>
                  <w:rStyle w:val="a3"/>
                  <w:rFonts w:ascii="Arial Unicode MS" w:hAnsi="Arial Unicode MS" w:hint="eastAsia"/>
                  <w:szCs w:val="20"/>
                </w:rPr>
                <w:t>師</w:t>
              </w:r>
            </w:hyperlink>
          </w:p>
        </w:tc>
        <w:tc>
          <w:tcPr>
            <w:tcW w:w="2708" w:type="pct"/>
            <w:shd w:val="clear" w:color="auto" w:fill="F3F3F3"/>
            <w:vAlign w:val="center"/>
          </w:tcPr>
          <w:p w:rsidR="0090280E" w:rsidRPr="007840BE" w:rsidRDefault="0090280E" w:rsidP="00C37C92">
            <w:pPr>
              <w:ind w:firstLineChars="50" w:firstLine="100"/>
              <w:rPr>
                <w:rStyle w:val="a3"/>
                <w:rFonts w:ascii="Arial Unicode MS" w:hAnsi="Arial Unicode MS"/>
                <w:color w:val="auto"/>
                <w:szCs w:val="20"/>
                <w:u w:val="none"/>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990000"/>
                <w:szCs w:val="20"/>
                <w:u w:val="none"/>
              </w:rPr>
              <w:fldChar w:fldCharType="begin"/>
            </w:r>
            <w:r w:rsidRPr="007840BE">
              <w:rPr>
                <w:rStyle w:val="Hyperlink"/>
                <w:rFonts w:ascii="Arial Unicode MS" w:hAnsi="Arial Unicode MS"/>
                <w:bCs/>
                <w:color w:val="990000"/>
                <w:szCs w:val="20"/>
                <w:u w:val="none"/>
              </w:rPr>
              <w:instrText>HYPERLINK  \l "_01‧</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2</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99</w:instrText>
            </w:r>
            <w:r w:rsidRPr="007840BE">
              <w:rPr>
                <w:rStyle w:val="Hyperlink"/>
                <w:rFonts w:ascii="Arial Unicode MS" w:hAnsi="Arial Unicode MS"/>
                <w:bCs/>
                <w:color w:val="990000"/>
                <w:szCs w:val="20"/>
                <w:u w:val="none"/>
              </w:rPr>
              <w:instrText>年專門職業及技術人員高等考試</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社會工作師</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r>
            <w:r w:rsidRPr="007840BE">
              <w:rPr>
                <w:rStyle w:val="Hyperlink"/>
                <w:rFonts w:ascii="Arial Unicode MS" w:hAnsi="Arial Unicode MS"/>
                <w:bCs/>
                <w:color w:val="990000"/>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r w:rsidRPr="007840BE">
              <w:rPr>
                <w:rStyle w:val="Hyperlink"/>
                <w:rFonts w:ascii="Arial Unicode MS" w:hAnsi="Arial Unicode MS"/>
                <w:bCs/>
                <w:color w:val="990000"/>
                <w:szCs w:val="20"/>
                <w:u w:val="none"/>
              </w:rPr>
              <w:fldChar w:fldCharType="end"/>
            </w:r>
            <w:r w:rsidRPr="007840BE">
              <w:rPr>
                <w:rStyle w:val="Hyperlink"/>
                <w:rFonts w:ascii="Arial Unicode MS" w:hAnsi="Arial Unicode MS" w:hint="eastAsia"/>
                <w:bCs/>
                <w:color w:val="auto"/>
                <w:szCs w:val="20"/>
                <w:u w:val="none"/>
              </w:rPr>
              <w:t>-1</w:t>
            </w:r>
            <w:r w:rsidRPr="007840BE">
              <w:rPr>
                <w:rStyle w:val="Hyperlink"/>
                <w:rFonts w:ascii="Arial Unicode MS" w:hAnsi="Arial Unicode MS" w:cs="細明體" w:hint="eastAsia"/>
                <w:bCs/>
                <w:color w:val="auto"/>
                <w:szCs w:val="20"/>
                <w:u w:val="none"/>
              </w:rPr>
              <w:t>。</w:t>
            </w:r>
            <w:hyperlink w:anchor="_*04‧（2）99年第二次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hyperlink>
            <w:r w:rsidRPr="007840BE">
              <w:rPr>
                <w:rStyle w:val="Hyperlink"/>
                <w:rFonts w:ascii="Arial Unicode MS" w:hAnsi="Arial Unicode MS" w:hint="eastAsia"/>
                <w:bCs/>
                <w:color w:val="auto"/>
                <w:szCs w:val="20"/>
                <w:u w:val="none"/>
              </w:rPr>
              <w:t>-2</w:t>
            </w:r>
            <w:r w:rsidRPr="007840BE">
              <w:rPr>
                <w:rStyle w:val="Hyperlink"/>
                <w:rFonts w:ascii="Arial Unicode MS" w:hAnsi="Arial Unicode MS" w:cs="細明體" w:hint="eastAsia"/>
                <w:bCs/>
                <w:color w:val="auto"/>
                <w:szCs w:val="20"/>
                <w:u w:val="none"/>
              </w:rPr>
              <w:t>。</w:t>
            </w:r>
            <w:hyperlink w:anchor="_03‧（2）98年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2‧97年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96_</w:instrText>
            </w:r>
            <w:r w:rsidRPr="007840BE">
              <w:rPr>
                <w:rStyle w:val="Hyperlink"/>
                <w:rFonts w:ascii="Arial Unicode MS" w:hAnsi="Arial Unicode MS" w:hint="eastAsia"/>
                <w:bCs/>
                <w:color w:val="auto"/>
                <w:szCs w:val="20"/>
                <w:u w:val="none"/>
              </w:rPr>
              <w:instrText>年專門職業及技術人員高等考試‧社會工作師</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6</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3‧95年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hyperlink>
          </w:p>
          <w:p w:rsidR="0090280E" w:rsidRPr="007840BE" w:rsidRDefault="0090280E" w:rsidP="00C37C92">
            <w:pPr>
              <w:rPr>
                <w:rStyle w:val="Hyperlink"/>
                <w:rFonts w:ascii="Arial Unicode MS" w:hAnsi="Arial Unicode MS" w:hint="eastAsia"/>
                <w:bCs/>
                <w:color w:val="auto"/>
                <w:szCs w:val="20"/>
                <w:u w:val="none"/>
              </w:rPr>
            </w:pPr>
            <w:r w:rsidRPr="00097C0D">
              <w:rPr>
                <w:rStyle w:val="Hyperlink"/>
                <w:rFonts w:ascii="Arial Unicode MS" w:hAnsi="Arial Unicode MS" w:cs="細明體" w:hint="eastAsia"/>
                <w:bCs/>
                <w:color w:val="FFFFFF"/>
                <w:szCs w:val="20"/>
                <w:u w:val="none"/>
              </w:rPr>
              <w:t>*</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"_01</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94_</w:instrText>
            </w:r>
            <w:r w:rsidRPr="007840BE">
              <w:rPr>
                <w:rStyle w:val="Hyperlink"/>
                <w:rFonts w:ascii="Arial Unicode MS" w:hAnsi="Arial Unicode MS" w:hint="eastAsia"/>
                <w:bCs/>
                <w:color w:val="auto"/>
                <w:szCs w:val="20"/>
                <w:u w:val="none"/>
              </w:rPr>
              <w:instrText>年專門職業及技術人員高等考試‧社會工作師</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4</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"_02_1"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"_01</w:instrText>
            </w:r>
            <w:r w:rsidRPr="007840BE">
              <w:rPr>
                <w:rStyle w:val="Hyperlink"/>
                <w:rFonts w:ascii="Arial Unicode MS" w:hAnsi="Arial Unicode MS" w:hint="eastAsia"/>
                <w:bCs/>
                <w:color w:val="auto"/>
                <w:szCs w:val="20"/>
                <w:u w:val="none"/>
              </w:rPr>
              <w:instrText>‧</w:instrText>
            </w:r>
            <w:r w:rsidRPr="007840BE">
              <w:rPr>
                <w:rStyle w:val="Hyperlink"/>
                <w:rFonts w:ascii="Arial Unicode MS" w:hAnsi="Arial Unicode MS"/>
                <w:bCs/>
                <w:color w:val="auto"/>
                <w:szCs w:val="20"/>
                <w:u w:val="none"/>
              </w:rPr>
              <w:instrText>92</w:instrText>
            </w:r>
            <w:r w:rsidRPr="007840BE">
              <w:rPr>
                <w:rStyle w:val="Hyperlink"/>
                <w:rFonts w:ascii="Arial Unicode MS" w:hAnsi="Arial Unicode MS" w:hint="eastAsia"/>
                <w:bCs/>
                <w:color w:val="auto"/>
                <w:szCs w:val="20"/>
                <w:u w:val="none"/>
              </w:rPr>
              <w:instrText>年專門職業及技術人員高等考試‧社會工作師</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hint="eastAsia"/>
                <w:bCs/>
                <w:color w:val="auto"/>
                <w:szCs w:val="20"/>
                <w:u w:val="none"/>
              </w:rPr>
              <w:t>-1</w:t>
            </w:r>
            <w:r w:rsidRPr="007840BE">
              <w:rPr>
                <w:rStyle w:val="Hyperlink"/>
                <w:rFonts w:ascii="Arial Unicode MS" w:hAnsi="Arial Unicode MS" w:cs="細明體" w:hint="eastAsia"/>
                <w:bCs/>
                <w:color w:val="auto"/>
                <w:szCs w:val="20"/>
                <w:u w:val="none"/>
              </w:rPr>
              <w:t>。</w:t>
            </w:r>
            <w:hyperlink w:anchor="_02‧92年專門職業及技術人員高等考試‧社會工作師"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hyperlink>
            <w:r w:rsidRPr="007840BE">
              <w:rPr>
                <w:rStyle w:val="Hyperlink"/>
                <w:rFonts w:ascii="Arial Unicode MS" w:hAnsi="Arial Unicode MS" w:hint="eastAsia"/>
                <w:bCs/>
                <w:color w:val="auto"/>
                <w:szCs w:val="20"/>
                <w:u w:val="none"/>
              </w:rPr>
              <w:t>-2</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"_02‧</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13</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91</w:instrText>
            </w:r>
            <w:r w:rsidRPr="007840BE">
              <w:rPr>
                <w:rStyle w:val="Hyperlink"/>
                <w:rFonts w:ascii="Arial Unicode MS" w:hAnsi="Arial Unicode MS"/>
                <w:bCs/>
                <w:color w:val="auto"/>
                <w:szCs w:val="20"/>
                <w:u w:val="none"/>
              </w:rPr>
              <w:instrText>年門職業及技術人員高等考</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社會工作師</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1</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tc>
      </w:tr>
      <w:tr w:rsidR="0090280E" w:rsidRPr="00B57278" w:rsidTr="00C37C92">
        <w:tblPrEx>
          <w:tblCellMar>
            <w:top w:w="0" w:type="dxa"/>
            <w:bottom w:w="0" w:type="dxa"/>
          </w:tblCellMar>
        </w:tblPrEx>
        <w:trPr>
          <w:cantSplit/>
          <w:trHeight w:val="529"/>
        </w:trPr>
        <w:tc>
          <w:tcPr>
            <w:tcW w:w="284" w:type="pct"/>
            <w:tcBorders>
              <w:bottom w:val="nil"/>
            </w:tcBorders>
            <w:shd w:val="clear" w:color="auto" w:fill="auto"/>
            <w:vAlign w:val="center"/>
          </w:tcPr>
          <w:p w:rsidR="0090280E" w:rsidRPr="00B57278" w:rsidRDefault="0090280E" w:rsidP="00C37C92">
            <w:pPr>
              <w:jc w:val="center"/>
              <w:rPr>
                <w:rFonts w:ascii="Arial Unicode MS" w:hAnsi="Arial Unicode MS" w:hint="eastAsia"/>
                <w:bCs/>
                <w:color w:val="990000"/>
                <w:szCs w:val="20"/>
              </w:rPr>
            </w:pPr>
            <w:bookmarkStart w:id="6" w:name="a03"/>
            <w:bookmarkEnd w:id="6"/>
            <w:r w:rsidRPr="00B57278">
              <w:rPr>
                <w:rFonts w:ascii="Arial Unicode MS" w:hAnsi="Arial Unicode MS" w:hint="eastAsia"/>
                <w:color w:val="990000"/>
                <w:szCs w:val="20"/>
              </w:rPr>
              <w:t>（</w:t>
            </w:r>
            <w:r w:rsidRPr="00B57278">
              <w:rPr>
                <w:rFonts w:ascii="Arial Unicode MS" w:hAnsi="Arial Unicode MS" w:hint="eastAsia"/>
                <w:color w:val="990000"/>
                <w:szCs w:val="20"/>
              </w:rPr>
              <w:t>3</w:t>
            </w:r>
            <w:r w:rsidRPr="00B57278">
              <w:rPr>
                <w:rFonts w:ascii="Arial Unicode MS" w:hAnsi="Arial Unicode MS" w:hint="eastAsia"/>
                <w:color w:val="990000"/>
                <w:szCs w:val="20"/>
              </w:rPr>
              <w:t>）</w:t>
            </w:r>
          </w:p>
        </w:tc>
        <w:tc>
          <w:tcPr>
            <w:tcW w:w="2008" w:type="pct"/>
            <w:tcBorders>
              <w:bottom w:val="nil"/>
            </w:tcBorders>
            <w:shd w:val="clear" w:color="auto" w:fill="auto"/>
            <w:vAlign w:val="center"/>
          </w:tcPr>
          <w:p w:rsidR="0090280E" w:rsidRPr="00B57278" w:rsidRDefault="0090280E" w:rsidP="00C37C92">
            <w:pPr>
              <w:jc w:val="both"/>
              <w:rPr>
                <w:rFonts w:ascii="Arial Unicode MS" w:hAnsi="Arial Unicode MS" w:hint="eastAsia"/>
                <w:szCs w:val="20"/>
              </w:rPr>
            </w:pPr>
            <w:r w:rsidRPr="00B57278">
              <w:rPr>
                <w:rFonts w:ascii="Arial Unicode MS" w:hAnsi="Arial Unicode MS" w:hint="eastAsia"/>
                <w:szCs w:val="20"/>
              </w:rPr>
              <w:t>公務人員</w:t>
            </w:r>
            <w:r w:rsidRPr="00B57278">
              <w:rPr>
                <w:rFonts w:ascii="Arial Unicode MS" w:hAnsi="Arial Unicode MS" w:hint="eastAsia"/>
                <w:b/>
                <w:szCs w:val="20"/>
              </w:rPr>
              <w:t>初等</w:t>
            </w:r>
            <w:r w:rsidRPr="00B57278">
              <w:rPr>
                <w:rFonts w:ascii="Arial Unicode MS" w:hAnsi="Arial Unicode MS" w:hint="eastAsia"/>
                <w:szCs w:val="20"/>
              </w:rPr>
              <w:t>考試</w:t>
            </w:r>
            <w:r>
              <w:rPr>
                <w:rFonts w:ascii="Arial Unicode MS" w:hAnsi="Arial Unicode MS" w:hint="eastAsia"/>
                <w:b/>
                <w:szCs w:val="20"/>
              </w:rPr>
              <w:t>。</w:t>
            </w:r>
            <w:hyperlink r:id="rId21" w:anchor="a3b1c1社會行政" w:history="1">
              <w:r w:rsidRPr="00097C0D">
                <w:rPr>
                  <w:rStyle w:val="a3"/>
                  <w:rFonts w:ascii="Arial Unicode MS" w:hAnsi="Arial Unicode MS" w:hint="eastAsia"/>
                  <w:szCs w:val="20"/>
                </w:rPr>
                <w:t>社</w:t>
              </w:r>
              <w:r w:rsidRPr="00097C0D">
                <w:rPr>
                  <w:rStyle w:val="a3"/>
                  <w:rFonts w:ascii="Arial Unicode MS" w:hAnsi="Arial Unicode MS" w:hint="eastAsia"/>
                  <w:szCs w:val="20"/>
                </w:rPr>
                <w:t>會</w:t>
              </w:r>
              <w:r w:rsidRPr="00097C0D">
                <w:rPr>
                  <w:rStyle w:val="a3"/>
                  <w:rFonts w:ascii="Arial Unicode MS" w:hAnsi="Arial Unicode MS" w:hint="eastAsia"/>
                  <w:szCs w:val="20"/>
                </w:rPr>
                <w:t>行政</w:t>
              </w:r>
            </w:hyperlink>
          </w:p>
        </w:tc>
        <w:tc>
          <w:tcPr>
            <w:tcW w:w="2708" w:type="pct"/>
            <w:tcBorders>
              <w:bottom w:val="nil"/>
            </w:tcBorders>
            <w:vAlign w:val="center"/>
          </w:tcPr>
          <w:p w:rsidR="0090280E" w:rsidRDefault="0090280E" w:rsidP="00C37C92">
            <w:pPr>
              <w:ind w:firstLineChars="50" w:firstLine="100"/>
              <w:rPr>
                <w:rStyle w:val="Hyperlink"/>
                <w:rFonts w:ascii="Arial Unicode MS" w:hAnsi="Arial Unicode MS" w:hint="eastAsia"/>
                <w:bCs/>
                <w:color w:val="auto"/>
                <w:szCs w:val="20"/>
                <w:u w:val="none"/>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990000"/>
                <w:szCs w:val="20"/>
                <w:u w:val="none"/>
              </w:rPr>
              <w:fldChar w:fldCharType="begin"/>
            </w:r>
            <w:r w:rsidRPr="007840BE">
              <w:rPr>
                <w:rStyle w:val="Hyperlink"/>
                <w:rFonts w:ascii="Arial Unicode MS" w:hAnsi="Arial Unicode MS"/>
                <w:bCs/>
                <w:color w:val="990000"/>
                <w:szCs w:val="20"/>
                <w:u w:val="none"/>
              </w:rPr>
              <w:instrText>HYPERLINK  \l "_01‧</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3</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99</w:instrText>
            </w:r>
            <w:r w:rsidRPr="007840BE">
              <w:rPr>
                <w:rStyle w:val="Hyperlink"/>
                <w:rFonts w:ascii="Arial Unicode MS" w:hAnsi="Arial Unicode MS"/>
                <w:bCs/>
                <w:color w:val="990000"/>
                <w:szCs w:val="20"/>
                <w:u w:val="none"/>
              </w:rPr>
              <w:instrText>年公務人員初等考試</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社會行政</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r>
            <w:r w:rsidRPr="007840BE">
              <w:rPr>
                <w:rStyle w:val="Hyperlink"/>
                <w:rFonts w:ascii="Arial Unicode MS" w:hAnsi="Arial Unicode MS"/>
                <w:bCs/>
                <w:color w:val="990000"/>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r w:rsidRPr="007840BE">
              <w:rPr>
                <w:rStyle w:val="Hyperlink"/>
                <w:rFonts w:ascii="Arial Unicode MS" w:hAnsi="Arial Unicode MS"/>
                <w:bCs/>
                <w:color w:val="990000"/>
                <w:szCs w:val="20"/>
                <w:u w:val="none"/>
              </w:rPr>
              <w:fldChar w:fldCharType="end"/>
            </w:r>
            <w:r w:rsidRPr="007840BE">
              <w:rPr>
                <w:rStyle w:val="Hyperlink"/>
                <w:rFonts w:ascii="Arial Unicode MS" w:hAnsi="Arial Unicode MS" w:cs="細明體" w:hint="eastAsia"/>
                <w:bCs/>
                <w:color w:val="auto"/>
                <w:szCs w:val="20"/>
                <w:u w:val="none"/>
              </w:rPr>
              <w:t>。</w:t>
            </w:r>
            <w:hyperlink w:anchor="_01‧（1）98年公務人員初等考試"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"_03‧*97_</w:instrText>
            </w:r>
            <w:r w:rsidRPr="007840BE">
              <w:rPr>
                <w:rStyle w:val="Hyperlink"/>
                <w:rFonts w:ascii="Arial Unicode MS" w:hAnsi="Arial Unicode MS"/>
                <w:bCs/>
                <w:color w:val="auto"/>
                <w:szCs w:val="20"/>
                <w:u w:val="none"/>
              </w:rPr>
              <w:instrText>年公務人員初等考試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社會行政</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3‧96_年公務人員初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6</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"_04</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95_</w:instrText>
            </w:r>
            <w:r w:rsidRPr="007840BE">
              <w:rPr>
                <w:rStyle w:val="Hyperlink"/>
                <w:rFonts w:ascii="Arial Unicode MS" w:hAnsi="Arial Unicode MS" w:hint="eastAsia"/>
                <w:bCs/>
                <w:color w:val="auto"/>
                <w:szCs w:val="20"/>
                <w:u w:val="none"/>
              </w:rPr>
              <w:instrText>年公務人員初等考試試題</w:instrText>
            </w:r>
            <w:r w:rsidRPr="007840BE">
              <w:rPr>
                <w:rStyle w:val="Hyperlink"/>
                <w:rFonts w:ascii="Arial Unicode MS" w:hAnsi="Arial Unicode MS"/>
                <w:bCs/>
                <w:color w:val="auto"/>
                <w:szCs w:val="20"/>
                <w:u w:val="none"/>
              </w:rPr>
              <w:instrText>_</w:instrText>
            </w:r>
            <w:r w:rsidRPr="007840BE">
              <w:rPr>
                <w:rStyle w:val="Hyperlink"/>
                <w:rFonts w:ascii="Arial Unicode MS" w:hAnsi="Arial Unicode MS"/>
                <w:bCs/>
                <w:color w:val="auto"/>
                <w:szCs w:val="20"/>
                <w:u w:val="none"/>
              </w:rPr>
              <w:instrText>代號：</w:instrText>
            </w:r>
            <w:r w:rsidRPr="007840BE">
              <w:rPr>
                <w:rStyle w:val="Hyperlink"/>
                <w:rFonts w:ascii="Arial Unicode MS" w:hAnsi="Arial Unicode MS"/>
                <w:bCs/>
                <w:color w:val="auto"/>
                <w:szCs w:val="20"/>
                <w:u w:val="none"/>
              </w:rPr>
              <w:instrText xml:space="preserve">3502"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p>
          <w:p w:rsidR="0090280E" w:rsidRPr="007840BE" w:rsidRDefault="0090280E" w:rsidP="00C37C92">
            <w:pPr>
              <w:rPr>
                <w:rStyle w:val="Hyperlink"/>
                <w:rFonts w:ascii="Arial Unicode MS" w:hAnsi="Arial Unicode MS" w:hint="eastAsia"/>
                <w:bCs/>
                <w:color w:val="auto"/>
                <w:szCs w:val="20"/>
                <w:u w:val="none"/>
              </w:rPr>
            </w:pPr>
            <w:r w:rsidRPr="00097C0D">
              <w:rPr>
                <w:rStyle w:val="Hyperlink"/>
                <w:rFonts w:ascii="Arial Unicode MS" w:hAnsi="Arial Unicode MS" w:cs="細明體" w:hint="eastAsia"/>
                <w:bCs/>
                <w:color w:val="FFFFFF"/>
                <w:szCs w:val="20"/>
                <w:u w:val="none"/>
              </w:rPr>
              <w:t>*</w:t>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"_03‧94</w:instrText>
            </w:r>
            <w:r w:rsidRPr="007840BE">
              <w:rPr>
                <w:rStyle w:val="Hyperlink"/>
                <w:rFonts w:ascii="Arial Unicode MS" w:hAnsi="Arial Unicode MS"/>
                <w:bCs/>
                <w:color w:val="auto"/>
                <w:szCs w:val="20"/>
                <w:u w:val="none"/>
              </w:rPr>
              <w:instrText>年公務人員初等考試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4</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"_03</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93_</w:instrText>
            </w:r>
            <w:r w:rsidRPr="007840BE">
              <w:rPr>
                <w:rStyle w:val="Hyperlink"/>
                <w:rFonts w:ascii="Arial Unicode MS" w:hAnsi="Arial Unicode MS" w:hint="eastAsia"/>
                <w:bCs/>
                <w:color w:val="auto"/>
                <w:szCs w:val="20"/>
                <w:u w:val="none"/>
              </w:rPr>
              <w:instrText>年公務人員</w:instrText>
            </w:r>
            <w:r w:rsidRPr="007840BE">
              <w:rPr>
                <w:rStyle w:val="Hyperlink"/>
                <w:rFonts w:ascii="Arial Unicode MS" w:hAnsi="Arial Unicode MS"/>
                <w:bCs/>
                <w:color w:val="auto"/>
                <w:szCs w:val="20"/>
                <w:u w:val="none"/>
              </w:rPr>
              <w:instrText>_</w:instrText>
            </w:r>
            <w:r w:rsidRPr="007840BE">
              <w:rPr>
                <w:rStyle w:val="Hyperlink"/>
                <w:rFonts w:ascii="Arial Unicode MS" w:hAnsi="Arial Unicode MS"/>
                <w:bCs/>
                <w:color w:val="auto"/>
                <w:szCs w:val="20"/>
                <w:u w:val="none"/>
              </w:rPr>
              <w:instrText>初等考試</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社會</w:instrText>
            </w:r>
            <w:r w:rsidRPr="007840BE">
              <w:rPr>
                <w:rStyle w:val="Hyperlink"/>
                <w:rFonts w:ascii="Arial Unicode MS" w:hAnsi="Arial Unicode MS" w:hint="eastAsia"/>
                <w:bCs/>
                <w:color w:val="auto"/>
                <w:szCs w:val="20"/>
                <w:u w:val="none"/>
              </w:rPr>
              <w:instrText>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4‧92年_公務人員初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2</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1‧（3）91年_公_務人員"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1</w:t>
              </w:r>
              <w:r w:rsidRPr="007840BE">
                <w:rPr>
                  <w:rStyle w:val="a3"/>
                  <w:rFonts w:ascii="Arial Unicode MS" w:hAnsi="Arial Unicode MS" w:hint="eastAsia"/>
                  <w:bCs/>
                  <w:szCs w:val="20"/>
                </w:rPr>
                <w:t>年</w:t>
              </w:r>
            </w:hyperlink>
          </w:p>
        </w:tc>
      </w:tr>
      <w:tr w:rsidR="0090280E" w:rsidRPr="00B57278" w:rsidTr="00C37C92">
        <w:tblPrEx>
          <w:tblCellMar>
            <w:top w:w="0" w:type="dxa"/>
            <w:bottom w:w="0" w:type="dxa"/>
          </w:tblCellMar>
        </w:tblPrEx>
        <w:trPr>
          <w:cantSplit/>
          <w:trHeight w:val="529"/>
        </w:trPr>
        <w:tc>
          <w:tcPr>
            <w:tcW w:w="284" w:type="pct"/>
            <w:tcBorders>
              <w:top w:val="nil"/>
              <w:bottom w:val="nil"/>
            </w:tcBorders>
            <w:shd w:val="clear" w:color="auto" w:fill="EFFDFF"/>
            <w:vAlign w:val="center"/>
          </w:tcPr>
          <w:p w:rsidR="0090280E" w:rsidRPr="00B57278" w:rsidRDefault="0090280E" w:rsidP="00C37C92">
            <w:pPr>
              <w:jc w:val="center"/>
              <w:rPr>
                <w:rFonts w:ascii="Arial Unicode MS" w:hAnsi="Arial Unicode MS" w:hint="eastAsia"/>
                <w:color w:val="990000"/>
                <w:szCs w:val="20"/>
              </w:rPr>
            </w:pPr>
            <w:bookmarkStart w:id="7" w:name="a04"/>
            <w:bookmarkEnd w:id="7"/>
            <w:r w:rsidRPr="00B57278">
              <w:rPr>
                <w:rFonts w:ascii="Arial Unicode MS" w:hAnsi="Arial Unicode MS" w:hint="eastAsia"/>
                <w:color w:val="990000"/>
                <w:szCs w:val="20"/>
              </w:rPr>
              <w:t>（</w:t>
            </w:r>
            <w:r w:rsidRPr="00B57278">
              <w:rPr>
                <w:rFonts w:ascii="Arial Unicode MS" w:hAnsi="Arial Unicode MS" w:hint="eastAsia"/>
                <w:color w:val="990000"/>
                <w:szCs w:val="20"/>
              </w:rPr>
              <w:t>4</w:t>
            </w:r>
            <w:r w:rsidRPr="00B57278">
              <w:rPr>
                <w:rFonts w:ascii="Arial Unicode MS" w:hAnsi="Arial Unicode MS" w:hint="eastAsia"/>
                <w:color w:val="990000"/>
                <w:szCs w:val="20"/>
              </w:rPr>
              <w:t>）</w:t>
            </w:r>
          </w:p>
        </w:tc>
        <w:tc>
          <w:tcPr>
            <w:tcW w:w="2008" w:type="pct"/>
            <w:tcBorders>
              <w:top w:val="nil"/>
              <w:bottom w:val="nil"/>
            </w:tcBorders>
            <w:shd w:val="clear" w:color="auto" w:fill="EFFDFF"/>
            <w:vAlign w:val="center"/>
          </w:tcPr>
          <w:p w:rsidR="0090280E" w:rsidRDefault="0090280E" w:rsidP="00C37C92">
            <w:pPr>
              <w:jc w:val="both"/>
              <w:rPr>
                <w:rFonts w:ascii="Arial Unicode MS" w:hAnsi="Arial Unicode MS" w:hint="eastAsia"/>
                <w:szCs w:val="20"/>
              </w:rPr>
            </w:pPr>
            <w:r w:rsidRPr="00B57278">
              <w:rPr>
                <w:rFonts w:ascii="Arial Unicode MS" w:hAnsi="Arial Unicode MS" w:hint="eastAsia"/>
                <w:szCs w:val="20"/>
              </w:rPr>
              <w:t>公務人員特種考試</w:t>
            </w:r>
            <w:r w:rsidRPr="00B57278">
              <w:rPr>
                <w:rFonts w:ascii="Arial Unicode MS" w:hAnsi="Arial Unicode MS" w:hint="eastAsia"/>
                <w:b/>
                <w:szCs w:val="20"/>
              </w:rPr>
              <w:t>身心障礙</w:t>
            </w:r>
            <w:r w:rsidRPr="00B57278">
              <w:rPr>
                <w:rFonts w:ascii="Arial Unicode MS" w:hAnsi="Arial Unicode MS" w:hint="eastAsia"/>
                <w:szCs w:val="20"/>
              </w:rPr>
              <w:t>人員</w:t>
            </w:r>
            <w:r w:rsidRPr="00B57278">
              <w:rPr>
                <w:rFonts w:ascii="Arial Unicode MS" w:hAnsi="Arial Unicode MS" w:hint="eastAsia"/>
                <w:b/>
                <w:szCs w:val="20"/>
              </w:rPr>
              <w:t>五等</w:t>
            </w:r>
            <w:r w:rsidRPr="00B57278">
              <w:rPr>
                <w:rFonts w:ascii="Arial Unicode MS" w:hAnsi="Arial Unicode MS" w:hint="eastAsia"/>
                <w:szCs w:val="20"/>
              </w:rPr>
              <w:t>考試</w:t>
            </w:r>
            <w:r>
              <w:rPr>
                <w:rFonts w:ascii="Arial Unicode MS" w:hAnsi="Arial Unicode MS" w:hint="eastAsia"/>
                <w:szCs w:val="20"/>
              </w:rPr>
              <w:t>~</w:t>
            </w:r>
          </w:p>
          <w:p w:rsidR="0090280E" w:rsidRPr="00B57278" w:rsidRDefault="0090280E" w:rsidP="00C37C92">
            <w:pPr>
              <w:jc w:val="both"/>
              <w:rPr>
                <w:rFonts w:ascii="Arial Unicode MS" w:hAnsi="Arial Unicode MS" w:hint="eastAsia"/>
                <w:szCs w:val="20"/>
              </w:rPr>
            </w:pPr>
            <w:r w:rsidRPr="00097C0D">
              <w:rPr>
                <w:rStyle w:val="Hyperlink"/>
                <w:rFonts w:ascii="Arial Unicode MS" w:hAnsi="Arial Unicode MS" w:cs="細明體" w:hint="eastAsia"/>
                <w:bCs/>
                <w:color w:val="FFFFFF"/>
                <w:szCs w:val="20"/>
                <w:u w:val="none"/>
              </w:rPr>
              <w:t>*</w:t>
            </w:r>
            <w:r w:rsidRPr="00097C0D">
              <w:rPr>
                <w:rFonts w:ascii="Arial Unicode MS" w:hAnsi="Arial Unicode MS" w:hint="eastAsia"/>
                <w:szCs w:val="20"/>
              </w:rPr>
              <w:t>。</w:t>
            </w:r>
            <w:hyperlink r:id="rId22" w:anchor="a3b2c1社會行政5" w:history="1">
              <w:r w:rsidRPr="00097C0D">
                <w:rPr>
                  <w:rStyle w:val="a3"/>
                  <w:rFonts w:hint="eastAsia"/>
                  <w:szCs w:val="20"/>
                </w:rPr>
                <w:t>社</w:t>
              </w:r>
              <w:r w:rsidRPr="00097C0D">
                <w:rPr>
                  <w:rStyle w:val="a3"/>
                  <w:rFonts w:hint="eastAsia"/>
                  <w:szCs w:val="20"/>
                </w:rPr>
                <w:t>會</w:t>
              </w:r>
              <w:r w:rsidRPr="00097C0D">
                <w:rPr>
                  <w:rStyle w:val="a3"/>
                  <w:rFonts w:hint="eastAsia"/>
                  <w:szCs w:val="20"/>
                </w:rPr>
                <w:t>行政</w:t>
              </w:r>
            </w:hyperlink>
          </w:p>
        </w:tc>
        <w:tc>
          <w:tcPr>
            <w:tcW w:w="2708" w:type="pct"/>
            <w:tcBorders>
              <w:top w:val="nil"/>
              <w:bottom w:val="nil"/>
            </w:tcBorders>
            <w:shd w:val="clear" w:color="auto" w:fill="EFFDFF"/>
            <w:vAlign w:val="center"/>
          </w:tcPr>
          <w:p w:rsidR="0090280E" w:rsidRPr="007840BE" w:rsidRDefault="0090280E" w:rsidP="00C37C92">
            <w:pPr>
              <w:rPr>
                <w:rFonts w:ascii="Arial Unicode MS" w:hAnsi="Arial Unicode MS"/>
                <w:szCs w:val="20"/>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HYPERLINK  \l "_04‧97</w:instrText>
            </w:r>
            <w:r w:rsidRPr="007840BE">
              <w:rPr>
                <w:rStyle w:val="Hyperlink"/>
                <w:rFonts w:ascii="Arial Unicode MS" w:hAnsi="Arial Unicode MS"/>
                <w:bCs/>
                <w:color w:val="auto"/>
                <w:szCs w:val="20"/>
                <w:u w:val="none"/>
              </w:rPr>
              <w:instrText>年公務人員特種考試身心障礙人員五等考試</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instrText>社會行政</w:instrText>
            </w:r>
            <w:r w:rsidRPr="007840BE">
              <w:rPr>
                <w:rStyle w:val="Hyperlink"/>
                <w:rFonts w:ascii="Arial Unicode MS" w:hAnsi="Arial Unicode MS"/>
                <w:bCs/>
                <w:color w:val="auto"/>
                <w:szCs w:val="20"/>
                <w:u w:val="none"/>
              </w:rPr>
              <w:instrText>"</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auto"/>
                <w:szCs w:val="20"/>
                <w:u w:val="none"/>
              </w:rPr>
              <w:fldChar w:fldCharType="begin"/>
            </w:r>
            <w:r w:rsidRPr="007840BE">
              <w:rPr>
                <w:rStyle w:val="Hyperlink"/>
                <w:rFonts w:ascii="Arial Unicode MS" w:hAnsi="Arial Unicode MS"/>
                <w:bCs/>
                <w:color w:val="auto"/>
                <w:szCs w:val="20"/>
                <w:u w:val="none"/>
              </w:rPr>
              <w:instrText xml:space="preserve"> HYPERLINK  \l "_02</w:instrText>
            </w:r>
            <w:r w:rsidRPr="007840BE">
              <w:rPr>
                <w:rStyle w:val="Hyperlink"/>
                <w:rFonts w:ascii="Arial Unicode MS" w:hAnsi="Arial Unicode MS" w:cs="細明體" w:hint="eastAsia"/>
                <w:bCs/>
                <w:color w:val="auto"/>
                <w:szCs w:val="20"/>
                <w:u w:val="none"/>
              </w:rPr>
              <w:instrText>‧</w:instrText>
            </w:r>
            <w:r w:rsidRPr="007840BE">
              <w:rPr>
                <w:rStyle w:val="Hyperlink"/>
                <w:rFonts w:ascii="Arial Unicode MS" w:hAnsi="Arial Unicode MS"/>
                <w:bCs/>
                <w:color w:val="auto"/>
                <w:szCs w:val="20"/>
                <w:u w:val="none"/>
              </w:rPr>
              <w:instrText>95_</w:instrText>
            </w:r>
            <w:r w:rsidRPr="007840BE">
              <w:rPr>
                <w:rStyle w:val="Hyperlink"/>
                <w:rFonts w:ascii="Arial Unicode MS" w:hAnsi="Arial Unicode MS" w:hint="eastAsia"/>
                <w:bCs/>
                <w:color w:val="auto"/>
                <w:szCs w:val="20"/>
                <w:u w:val="none"/>
              </w:rPr>
              <w:instrText>年公務人員特種考試身心障礙人員五等考試‧社會行政</w:instrText>
            </w:r>
            <w:r w:rsidRPr="007840BE">
              <w:rPr>
                <w:rStyle w:val="Hyperlink"/>
                <w:rFonts w:ascii="Arial Unicode MS" w:hAnsi="Arial Unicode MS"/>
                <w:bCs/>
                <w:color w:val="auto"/>
                <w:szCs w:val="20"/>
                <w:u w:val="none"/>
              </w:rPr>
              <w:instrText xml:space="preserve">" </w:instrText>
            </w:r>
            <w:r w:rsidRPr="007840BE">
              <w:rPr>
                <w:rStyle w:val="Hyperlink"/>
                <w:rFonts w:ascii="Arial Unicode MS" w:hAnsi="Arial Unicode MS"/>
                <w:bCs/>
                <w:color w:val="auto"/>
                <w:szCs w:val="20"/>
                <w:u w:val="none"/>
              </w:rPr>
            </w:r>
            <w:r w:rsidRPr="007840BE">
              <w:rPr>
                <w:rStyle w:val="Hyperlink"/>
                <w:rFonts w:ascii="Arial Unicode MS" w:hAnsi="Arial Unicode MS"/>
                <w:bCs/>
                <w:color w:val="auto"/>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5</w:t>
            </w:r>
            <w:r w:rsidRPr="007840BE">
              <w:rPr>
                <w:rStyle w:val="a3"/>
                <w:rFonts w:ascii="Arial Unicode MS" w:hAnsi="Arial Unicode MS" w:hint="eastAsia"/>
                <w:bCs/>
                <w:szCs w:val="20"/>
              </w:rPr>
              <w:t>年</w:t>
            </w:r>
            <w:r w:rsidRPr="007840BE">
              <w:rPr>
                <w:rStyle w:val="Hyperlink"/>
                <w:rFonts w:ascii="Arial Unicode MS" w:hAnsi="Arial Unicode MS"/>
                <w:bCs/>
                <w:color w:val="auto"/>
                <w:szCs w:val="20"/>
                <w:u w:val="none"/>
              </w:rPr>
              <w:fldChar w:fldCharType="end"/>
            </w:r>
            <w:r w:rsidRPr="007840BE">
              <w:rPr>
                <w:rStyle w:val="Hyperlink"/>
                <w:rFonts w:ascii="Arial Unicode MS" w:hAnsi="Arial Unicode MS" w:cs="細明體" w:hint="eastAsia"/>
                <w:bCs/>
                <w:color w:val="auto"/>
                <w:szCs w:val="20"/>
                <w:u w:val="none"/>
              </w:rPr>
              <w:t>。</w:t>
            </w:r>
            <w:hyperlink w:anchor="_01‧93年公務人員特種考試身心障礙人員五等考試‧社會行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3</w:t>
              </w:r>
              <w:r w:rsidRPr="007840BE">
                <w:rPr>
                  <w:rStyle w:val="a3"/>
                  <w:rFonts w:ascii="Arial Unicode MS" w:hAnsi="Arial Unicode MS" w:hint="eastAsia"/>
                  <w:bCs/>
                  <w:szCs w:val="20"/>
                </w:rPr>
                <w:t>年</w:t>
              </w:r>
            </w:hyperlink>
          </w:p>
        </w:tc>
      </w:tr>
      <w:tr w:rsidR="0090280E" w:rsidRPr="00B57278" w:rsidTr="00C37C92">
        <w:tblPrEx>
          <w:tblCellMar>
            <w:top w:w="0" w:type="dxa"/>
            <w:bottom w:w="0" w:type="dxa"/>
          </w:tblCellMar>
        </w:tblPrEx>
        <w:trPr>
          <w:cantSplit/>
          <w:trHeight w:val="529"/>
        </w:trPr>
        <w:tc>
          <w:tcPr>
            <w:tcW w:w="284" w:type="pct"/>
            <w:tcBorders>
              <w:top w:val="nil"/>
              <w:bottom w:val="nil"/>
            </w:tcBorders>
            <w:shd w:val="clear" w:color="auto" w:fill="auto"/>
            <w:vAlign w:val="center"/>
          </w:tcPr>
          <w:p w:rsidR="0090280E" w:rsidRPr="00B57278" w:rsidRDefault="0090280E" w:rsidP="00C37C92">
            <w:pPr>
              <w:jc w:val="center"/>
              <w:rPr>
                <w:rFonts w:ascii="Arial Unicode MS" w:hAnsi="Arial Unicode MS" w:hint="eastAsia"/>
                <w:color w:val="990000"/>
                <w:szCs w:val="20"/>
              </w:rPr>
            </w:pPr>
            <w:bookmarkStart w:id="8" w:name="a05"/>
            <w:bookmarkEnd w:id="8"/>
            <w:r w:rsidRPr="00B57278">
              <w:rPr>
                <w:rFonts w:ascii="Arial Unicode MS" w:hAnsi="Arial Unicode MS" w:hint="eastAsia"/>
                <w:color w:val="990000"/>
                <w:szCs w:val="20"/>
              </w:rPr>
              <w:t>（</w:t>
            </w:r>
            <w:r w:rsidRPr="00B57278">
              <w:rPr>
                <w:rFonts w:ascii="Arial Unicode MS" w:hAnsi="Arial Unicode MS" w:hint="eastAsia"/>
                <w:color w:val="990000"/>
                <w:szCs w:val="20"/>
              </w:rPr>
              <w:t>5</w:t>
            </w:r>
            <w:r w:rsidRPr="00B57278">
              <w:rPr>
                <w:rFonts w:ascii="Arial Unicode MS" w:hAnsi="Arial Unicode MS" w:hint="eastAsia"/>
                <w:color w:val="990000"/>
                <w:szCs w:val="20"/>
              </w:rPr>
              <w:t>）</w:t>
            </w:r>
          </w:p>
        </w:tc>
        <w:tc>
          <w:tcPr>
            <w:tcW w:w="2008" w:type="pct"/>
            <w:tcBorders>
              <w:top w:val="nil"/>
              <w:bottom w:val="nil"/>
            </w:tcBorders>
            <w:shd w:val="clear" w:color="auto" w:fill="auto"/>
            <w:vAlign w:val="center"/>
          </w:tcPr>
          <w:p w:rsidR="0090280E" w:rsidRPr="00B57278" w:rsidRDefault="0090280E" w:rsidP="00C37C92">
            <w:pPr>
              <w:jc w:val="both"/>
              <w:rPr>
                <w:rFonts w:ascii="Arial Unicode MS" w:hAnsi="Arial Unicode MS" w:hint="eastAsia"/>
                <w:szCs w:val="20"/>
              </w:rPr>
            </w:pPr>
            <w:r w:rsidRPr="00B57278">
              <w:rPr>
                <w:rFonts w:ascii="Arial Unicode MS" w:hAnsi="Arial Unicode MS" w:hint="eastAsia"/>
                <w:szCs w:val="20"/>
              </w:rPr>
              <w:t>公務人員</w:t>
            </w:r>
            <w:r w:rsidRPr="00B57278">
              <w:rPr>
                <w:rFonts w:ascii="Arial Unicode MS" w:hAnsi="Arial Unicode MS" w:hint="eastAsia"/>
                <w:b/>
                <w:szCs w:val="20"/>
              </w:rPr>
              <w:t>普通</w:t>
            </w:r>
            <w:r w:rsidRPr="00B57278">
              <w:rPr>
                <w:rFonts w:ascii="Arial Unicode MS" w:hAnsi="Arial Unicode MS" w:hint="eastAsia"/>
                <w:szCs w:val="20"/>
              </w:rPr>
              <w:t>考試</w:t>
            </w:r>
            <w:r>
              <w:rPr>
                <w:rFonts w:ascii="Arial Unicode MS" w:hAnsi="Arial Unicode MS" w:hint="eastAsia"/>
                <w:b/>
                <w:szCs w:val="20"/>
              </w:rPr>
              <w:t>。</w:t>
            </w:r>
            <w:r w:rsidRPr="00097C0D">
              <w:rPr>
                <w:rFonts w:ascii="Arial Unicode MS" w:hAnsi="Arial Unicode MS"/>
                <w:szCs w:val="20"/>
              </w:rPr>
              <w:fldChar w:fldCharType="begin"/>
            </w:r>
            <w:r w:rsidRPr="00097C0D">
              <w:rPr>
                <w:rFonts w:ascii="Arial Unicode MS" w:hAnsi="Arial Unicode MS"/>
                <w:szCs w:val="20"/>
              </w:rPr>
              <w:instrText xml:space="preserve"> HYPERLINK "../S-link</w:instrText>
            </w:r>
            <w:r w:rsidRPr="00097C0D">
              <w:rPr>
                <w:rFonts w:ascii="Arial Unicode MS" w:hAnsi="Arial Unicode MS"/>
                <w:szCs w:val="20"/>
              </w:rPr>
              <w:instrText>歷年題庫彙編索引</w:instrText>
            </w:r>
            <w:r w:rsidRPr="00097C0D">
              <w:rPr>
                <w:rFonts w:ascii="Arial Unicode MS" w:hAnsi="Arial Unicode MS"/>
                <w:szCs w:val="20"/>
              </w:rPr>
              <w:instrText>03.doc" \l "a3b1c2</w:instrText>
            </w:r>
            <w:r w:rsidRPr="00097C0D">
              <w:rPr>
                <w:rFonts w:ascii="Arial Unicode MS" w:hAnsi="Arial Unicode MS"/>
                <w:szCs w:val="20"/>
              </w:rPr>
              <w:instrText>社會行政</w:instrText>
            </w:r>
            <w:r w:rsidRPr="00097C0D">
              <w:rPr>
                <w:rFonts w:ascii="Arial Unicode MS" w:hAnsi="Arial Unicode MS"/>
                <w:szCs w:val="20"/>
              </w:rPr>
              <w:instrText xml:space="preserve">" </w:instrText>
            </w:r>
            <w:r w:rsidRPr="00097C0D">
              <w:rPr>
                <w:rFonts w:ascii="Arial Unicode MS" w:hAnsi="Arial Unicode MS"/>
                <w:szCs w:val="20"/>
              </w:rPr>
            </w:r>
            <w:r w:rsidRPr="00097C0D">
              <w:rPr>
                <w:rFonts w:ascii="Arial Unicode MS" w:hAnsi="Arial Unicode MS"/>
                <w:szCs w:val="20"/>
              </w:rPr>
              <w:fldChar w:fldCharType="separate"/>
            </w:r>
            <w:r w:rsidRPr="00097C0D">
              <w:rPr>
                <w:rStyle w:val="a3"/>
                <w:rFonts w:ascii="Arial Unicode MS" w:hAnsi="Arial Unicode MS" w:hint="eastAsia"/>
                <w:szCs w:val="20"/>
              </w:rPr>
              <w:t>社</w:t>
            </w:r>
            <w:r w:rsidRPr="00097C0D">
              <w:rPr>
                <w:rStyle w:val="a3"/>
                <w:rFonts w:ascii="Arial Unicode MS" w:hAnsi="Arial Unicode MS" w:hint="eastAsia"/>
                <w:szCs w:val="20"/>
              </w:rPr>
              <w:t>會</w:t>
            </w:r>
            <w:r w:rsidRPr="00097C0D">
              <w:rPr>
                <w:rStyle w:val="a3"/>
                <w:rFonts w:ascii="Arial Unicode MS" w:hAnsi="Arial Unicode MS" w:hint="eastAsia"/>
                <w:szCs w:val="20"/>
              </w:rPr>
              <w:t>行政</w:t>
            </w:r>
            <w:r w:rsidRPr="00097C0D">
              <w:rPr>
                <w:rFonts w:ascii="Arial Unicode MS" w:hAnsi="Arial Unicode MS"/>
                <w:szCs w:val="20"/>
              </w:rPr>
              <w:fldChar w:fldCharType="end"/>
            </w:r>
          </w:p>
        </w:tc>
        <w:tc>
          <w:tcPr>
            <w:tcW w:w="2708" w:type="pct"/>
            <w:tcBorders>
              <w:top w:val="nil"/>
              <w:bottom w:val="nil"/>
            </w:tcBorders>
            <w:vAlign w:val="center"/>
          </w:tcPr>
          <w:p w:rsidR="0090280E" w:rsidRPr="007840BE" w:rsidRDefault="0090280E" w:rsidP="00C37C92">
            <w:pPr>
              <w:rPr>
                <w:szCs w:val="20"/>
              </w:rPr>
            </w:pPr>
            <w:r w:rsidRPr="007840BE">
              <w:rPr>
                <w:rStyle w:val="Hyperlink"/>
                <w:rFonts w:ascii="Arial Unicode MS" w:hAnsi="Arial Unicode MS" w:cs="細明體" w:hint="eastAsia"/>
                <w:bCs/>
                <w:color w:val="auto"/>
                <w:szCs w:val="20"/>
                <w:u w:val="none"/>
              </w:rPr>
              <w:t>。</w:t>
            </w:r>
            <w:r w:rsidRPr="007840BE">
              <w:rPr>
                <w:rStyle w:val="Hyperlink"/>
                <w:rFonts w:ascii="Arial Unicode MS" w:hAnsi="Arial Unicode MS"/>
                <w:bCs/>
                <w:color w:val="990000"/>
                <w:szCs w:val="20"/>
                <w:u w:val="none"/>
              </w:rPr>
              <w:fldChar w:fldCharType="begin"/>
            </w:r>
            <w:r w:rsidRPr="007840BE">
              <w:rPr>
                <w:rStyle w:val="Hyperlink"/>
                <w:rFonts w:ascii="Arial Unicode MS" w:hAnsi="Arial Unicode MS"/>
                <w:bCs/>
                <w:color w:val="990000"/>
                <w:szCs w:val="20"/>
                <w:u w:val="none"/>
              </w:rPr>
              <w:instrText>HYPERLINK  \l "_03‧</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5</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99</w:instrText>
            </w:r>
            <w:r w:rsidRPr="007840BE">
              <w:rPr>
                <w:rStyle w:val="Hyperlink"/>
                <w:rFonts w:ascii="Arial Unicode MS" w:hAnsi="Arial Unicode MS"/>
                <w:bCs/>
                <w:color w:val="990000"/>
                <w:szCs w:val="20"/>
                <w:u w:val="none"/>
              </w:rPr>
              <w:instrText>年公務人員普通考試</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instrText>社會行政</w:instrText>
            </w:r>
            <w:r w:rsidRPr="007840BE">
              <w:rPr>
                <w:rStyle w:val="Hyperlink"/>
                <w:rFonts w:ascii="Arial Unicode MS" w:hAnsi="Arial Unicode MS"/>
                <w:bCs/>
                <w:color w:val="990000"/>
                <w:szCs w:val="20"/>
                <w:u w:val="none"/>
              </w:rPr>
              <w:instrText>"</w:instrText>
            </w:r>
            <w:r w:rsidRPr="007840BE">
              <w:rPr>
                <w:rStyle w:val="Hyperlink"/>
                <w:rFonts w:ascii="Arial Unicode MS" w:hAnsi="Arial Unicode MS"/>
                <w:bCs/>
                <w:color w:val="990000"/>
                <w:szCs w:val="20"/>
                <w:u w:val="none"/>
              </w:rPr>
            </w:r>
            <w:r w:rsidRPr="007840BE">
              <w:rPr>
                <w:rStyle w:val="Hyperlink"/>
                <w:rFonts w:ascii="Arial Unicode MS" w:hAnsi="Arial Unicode MS"/>
                <w:bCs/>
                <w:color w:val="990000"/>
                <w:szCs w:val="20"/>
                <w:u w:val="none"/>
              </w:rPr>
              <w:fldChar w:fldCharType="separate"/>
            </w:r>
            <w:r w:rsidRPr="007840BE">
              <w:rPr>
                <w:rStyle w:val="a3"/>
                <w:rFonts w:ascii="Arial Unicode MS" w:hAnsi="Arial Unicode MS" w:hint="eastAsia"/>
                <w:bCs/>
                <w:szCs w:val="20"/>
              </w:rPr>
              <w:t>9</w:t>
            </w:r>
            <w:r w:rsidRPr="007840BE">
              <w:rPr>
                <w:rStyle w:val="a3"/>
                <w:rFonts w:ascii="Arial Unicode MS" w:hAnsi="Arial Unicode MS" w:hint="eastAsia"/>
                <w:bCs/>
                <w:szCs w:val="20"/>
              </w:rPr>
              <w:t>9</w:t>
            </w:r>
            <w:r w:rsidRPr="007840BE">
              <w:rPr>
                <w:rStyle w:val="a3"/>
                <w:rFonts w:ascii="Arial Unicode MS" w:hAnsi="Arial Unicode MS" w:hint="eastAsia"/>
                <w:bCs/>
                <w:szCs w:val="20"/>
              </w:rPr>
              <w:t>年</w:t>
            </w:r>
            <w:r w:rsidRPr="007840BE">
              <w:rPr>
                <w:rStyle w:val="Hyperlink"/>
                <w:rFonts w:ascii="Arial Unicode MS" w:hAnsi="Arial Unicode MS"/>
                <w:bCs/>
                <w:color w:val="990000"/>
                <w:szCs w:val="20"/>
                <w:u w:val="none"/>
              </w:rPr>
              <w:fldChar w:fldCharType="end"/>
            </w:r>
            <w:r w:rsidRPr="007840BE">
              <w:rPr>
                <w:rStyle w:val="Hyperlink"/>
                <w:rFonts w:ascii="Arial Unicode MS" w:hAnsi="Arial Unicode MS" w:cs="細明體" w:hint="eastAsia"/>
                <w:bCs/>
                <w:color w:val="auto"/>
                <w:szCs w:val="20"/>
                <w:u w:val="none"/>
              </w:rPr>
              <w:t>。</w:t>
            </w:r>
            <w:hyperlink w:anchor="_02‧（5）98年公務人員普通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1‧*（5）97_年公務人員普通考試‧社會行政" w:history="1">
              <w:r w:rsidRPr="007840BE">
                <w:rPr>
                  <w:rStyle w:val="a3"/>
                  <w:rFonts w:ascii="Arial Unicode MS" w:hAnsi="Arial Unicode MS" w:hint="eastAsia"/>
                  <w:bCs/>
                  <w:szCs w:val="20"/>
                </w:rPr>
                <w:t>97</w:t>
              </w:r>
              <w:r w:rsidRPr="007840BE">
                <w:rPr>
                  <w:rStyle w:val="a3"/>
                  <w:rFonts w:ascii="Arial Unicode MS" w:hAnsi="Arial Unicode MS" w:hint="eastAsia"/>
                  <w:bCs/>
                  <w:szCs w:val="20"/>
                </w:rPr>
                <w:t>年</w:t>
              </w:r>
            </w:hyperlink>
          </w:p>
        </w:tc>
      </w:tr>
      <w:tr w:rsidR="0090280E" w:rsidRPr="00B57278" w:rsidTr="00C37C92">
        <w:tblPrEx>
          <w:tblCellMar>
            <w:top w:w="0" w:type="dxa"/>
            <w:bottom w:w="0" w:type="dxa"/>
          </w:tblCellMar>
        </w:tblPrEx>
        <w:trPr>
          <w:cantSplit/>
          <w:trHeight w:val="529"/>
        </w:trPr>
        <w:tc>
          <w:tcPr>
            <w:tcW w:w="284" w:type="pct"/>
            <w:tcBorders>
              <w:top w:val="nil"/>
              <w:bottom w:val="single" w:sz="4" w:space="0" w:color="C00000"/>
            </w:tcBorders>
            <w:shd w:val="clear" w:color="auto" w:fill="FFF0FF"/>
            <w:vAlign w:val="center"/>
          </w:tcPr>
          <w:p w:rsidR="0090280E" w:rsidRPr="00B57278" w:rsidRDefault="0090280E" w:rsidP="00C37C92">
            <w:pPr>
              <w:jc w:val="center"/>
              <w:rPr>
                <w:rFonts w:ascii="Arial Unicode MS" w:hAnsi="Arial Unicode MS" w:hint="eastAsia"/>
                <w:color w:val="990000"/>
                <w:szCs w:val="20"/>
              </w:rPr>
            </w:pPr>
            <w:bookmarkStart w:id="9" w:name="a06"/>
            <w:bookmarkEnd w:id="9"/>
            <w:r w:rsidRPr="00B57278">
              <w:rPr>
                <w:rFonts w:ascii="Arial Unicode MS" w:hAnsi="Arial Unicode MS" w:hint="eastAsia"/>
                <w:color w:val="990000"/>
                <w:szCs w:val="20"/>
              </w:rPr>
              <w:t>（</w:t>
            </w:r>
            <w:r>
              <w:rPr>
                <w:rFonts w:ascii="Arial Unicode MS" w:hAnsi="Arial Unicode MS" w:hint="eastAsia"/>
                <w:color w:val="990000"/>
                <w:szCs w:val="20"/>
              </w:rPr>
              <w:t>6</w:t>
            </w:r>
            <w:r w:rsidRPr="00B57278">
              <w:rPr>
                <w:rFonts w:ascii="Arial Unicode MS" w:hAnsi="Arial Unicode MS" w:hint="eastAsia"/>
                <w:color w:val="990000"/>
                <w:szCs w:val="20"/>
              </w:rPr>
              <w:t>）</w:t>
            </w:r>
          </w:p>
        </w:tc>
        <w:tc>
          <w:tcPr>
            <w:tcW w:w="2008" w:type="pct"/>
            <w:tcBorders>
              <w:top w:val="nil"/>
              <w:bottom w:val="single" w:sz="4" w:space="0" w:color="C00000"/>
            </w:tcBorders>
            <w:shd w:val="clear" w:color="auto" w:fill="FFF0FF"/>
            <w:vAlign w:val="center"/>
          </w:tcPr>
          <w:p w:rsidR="0090280E" w:rsidRDefault="0090280E" w:rsidP="00C37C92">
            <w:pPr>
              <w:jc w:val="both"/>
              <w:rPr>
                <w:rFonts w:ascii="Arial Unicode MS" w:hAnsi="Arial Unicode MS" w:hint="eastAsia"/>
              </w:rPr>
            </w:pPr>
            <w:r w:rsidRPr="00C213AD">
              <w:rPr>
                <w:rFonts w:ascii="Arial Unicode MS" w:hAnsi="Arial Unicode MS" w:hint="eastAsia"/>
              </w:rPr>
              <w:t>公務人員特種考試</w:t>
            </w:r>
            <w:r w:rsidRPr="001D21EC">
              <w:rPr>
                <w:rFonts w:ascii="Arial Unicode MS" w:hAnsi="Arial Unicode MS" w:hint="eastAsia"/>
                <w:b/>
              </w:rPr>
              <w:t>原住民族</w:t>
            </w:r>
            <w:r w:rsidRPr="001D21EC">
              <w:rPr>
                <w:rFonts w:ascii="Arial Unicode MS" w:hAnsi="Arial Unicode MS" w:hint="eastAsia"/>
                <w:b/>
                <w:szCs w:val="20"/>
              </w:rPr>
              <w:t>五等</w:t>
            </w:r>
            <w:r w:rsidRPr="00C213AD">
              <w:rPr>
                <w:rFonts w:ascii="Arial Unicode MS" w:hAnsi="Arial Unicode MS" w:hint="eastAsia"/>
              </w:rPr>
              <w:t>考試</w:t>
            </w:r>
            <w:r>
              <w:rPr>
                <w:rFonts w:ascii="Arial Unicode MS" w:hAnsi="Arial Unicode MS" w:hint="eastAsia"/>
                <w:szCs w:val="20"/>
              </w:rPr>
              <w:t>~</w:t>
            </w:r>
          </w:p>
          <w:p w:rsidR="0090280E" w:rsidRPr="00B57278" w:rsidRDefault="0090280E" w:rsidP="00C37C92">
            <w:pPr>
              <w:jc w:val="both"/>
              <w:rPr>
                <w:rFonts w:ascii="Arial Unicode MS" w:hAnsi="Arial Unicode MS" w:hint="eastAsia"/>
                <w:szCs w:val="20"/>
              </w:rPr>
            </w:pPr>
            <w:r w:rsidRPr="00097C0D">
              <w:rPr>
                <w:rStyle w:val="Hyperlink"/>
                <w:rFonts w:ascii="Arial Unicode MS" w:hAnsi="Arial Unicode MS" w:cs="細明體" w:hint="eastAsia"/>
                <w:bCs/>
                <w:color w:val="FFFFFF"/>
                <w:szCs w:val="20"/>
                <w:u w:val="none"/>
              </w:rPr>
              <w:t>*</w:t>
            </w:r>
            <w:hyperlink r:id="rId23" w:anchor="a3b2c2社會行政5" w:history="1">
              <w:r w:rsidRPr="00097C0D">
                <w:rPr>
                  <w:rStyle w:val="a3"/>
                  <w:rFonts w:ascii="Arial Unicode MS" w:hAnsi="Arial Unicode MS" w:hint="eastAsia"/>
                  <w:szCs w:val="20"/>
                </w:rPr>
                <w:t>社</w:t>
              </w:r>
              <w:r w:rsidRPr="00097C0D">
                <w:rPr>
                  <w:rStyle w:val="a3"/>
                  <w:rFonts w:ascii="Arial Unicode MS" w:hAnsi="Arial Unicode MS" w:hint="eastAsia"/>
                  <w:szCs w:val="20"/>
                </w:rPr>
                <w:t>會</w:t>
              </w:r>
              <w:r w:rsidRPr="00097C0D">
                <w:rPr>
                  <w:rStyle w:val="a3"/>
                  <w:rFonts w:ascii="Arial Unicode MS" w:hAnsi="Arial Unicode MS" w:hint="eastAsia"/>
                  <w:szCs w:val="20"/>
                </w:rPr>
                <w:t>行</w:t>
              </w:r>
              <w:r w:rsidRPr="00097C0D">
                <w:rPr>
                  <w:rStyle w:val="a3"/>
                  <w:rFonts w:ascii="Arial Unicode MS" w:hAnsi="Arial Unicode MS" w:hint="eastAsia"/>
                  <w:szCs w:val="20"/>
                </w:rPr>
                <w:t>政</w:t>
              </w:r>
            </w:hyperlink>
          </w:p>
        </w:tc>
        <w:tc>
          <w:tcPr>
            <w:tcW w:w="2708" w:type="pct"/>
            <w:tcBorders>
              <w:top w:val="nil"/>
              <w:bottom w:val="single" w:sz="4" w:space="0" w:color="C00000"/>
            </w:tcBorders>
            <w:shd w:val="clear" w:color="auto" w:fill="FFF0FF"/>
            <w:vAlign w:val="center"/>
          </w:tcPr>
          <w:p w:rsidR="0090280E" w:rsidRPr="007840BE" w:rsidRDefault="0090280E" w:rsidP="00C37C92">
            <w:pPr>
              <w:rPr>
                <w:szCs w:val="20"/>
              </w:rPr>
            </w:pPr>
            <w:r w:rsidRPr="007840BE">
              <w:rPr>
                <w:rStyle w:val="Hyperlink"/>
                <w:rFonts w:ascii="Arial Unicode MS" w:hAnsi="Arial Unicode MS" w:cs="細明體" w:hint="eastAsia"/>
                <w:bCs/>
                <w:color w:val="auto"/>
                <w:szCs w:val="20"/>
                <w:u w:val="none"/>
              </w:rPr>
              <w:t>。</w:t>
            </w:r>
            <w:hyperlink w:anchor="_05‧（6）99年公務人員特種考試原住民族五等考試‧社會行政" w:history="1">
              <w:r w:rsidRPr="007840BE">
                <w:rPr>
                  <w:rStyle w:val="a3"/>
                  <w:rFonts w:ascii="Arial Unicode MS" w:hAnsi="Arial Unicode MS" w:hint="eastAsia"/>
                  <w:bCs/>
                  <w:szCs w:val="20"/>
                </w:rPr>
                <w:t>99</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4‧（6）98年公務人員特種考試原住民族五等考試‧社會行政"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8</w:t>
              </w:r>
              <w:r w:rsidRPr="007840BE">
                <w:rPr>
                  <w:rStyle w:val="a3"/>
                  <w:rFonts w:ascii="Arial Unicode MS" w:hAnsi="Arial Unicode MS" w:hint="eastAsia"/>
                  <w:bCs/>
                  <w:szCs w:val="20"/>
                </w:rPr>
                <w:t>年</w:t>
              </w:r>
            </w:hyperlink>
            <w:r w:rsidRPr="007840BE">
              <w:rPr>
                <w:rStyle w:val="Hyperlink"/>
                <w:rFonts w:ascii="Arial Unicode MS" w:hAnsi="Arial Unicode MS" w:cs="細明體" w:hint="eastAsia"/>
                <w:bCs/>
                <w:color w:val="auto"/>
                <w:szCs w:val="20"/>
                <w:u w:val="none"/>
              </w:rPr>
              <w:t>。</w:t>
            </w:r>
            <w:hyperlink w:anchor="_05‧@（6）97年公務人員特種考試原住民族五等考試" w:history="1">
              <w:r w:rsidRPr="007840BE">
                <w:rPr>
                  <w:rStyle w:val="a3"/>
                  <w:rFonts w:ascii="Arial Unicode MS" w:hAnsi="Arial Unicode MS" w:hint="eastAsia"/>
                  <w:bCs/>
                  <w:szCs w:val="20"/>
                </w:rPr>
                <w:t>9</w:t>
              </w:r>
              <w:r w:rsidRPr="007840BE">
                <w:rPr>
                  <w:rStyle w:val="a3"/>
                  <w:rFonts w:ascii="Arial Unicode MS" w:hAnsi="Arial Unicode MS" w:hint="eastAsia"/>
                  <w:bCs/>
                  <w:szCs w:val="20"/>
                </w:rPr>
                <w:t>7</w:t>
              </w:r>
              <w:r w:rsidRPr="007840BE">
                <w:rPr>
                  <w:rStyle w:val="a3"/>
                  <w:rFonts w:ascii="Arial Unicode MS" w:hAnsi="Arial Unicode MS" w:hint="eastAsia"/>
                  <w:bCs/>
                  <w:szCs w:val="20"/>
                </w:rPr>
                <w:t>年</w:t>
              </w:r>
            </w:hyperlink>
          </w:p>
        </w:tc>
      </w:tr>
    </w:tbl>
    <w:p w:rsidR="0090280E" w:rsidRDefault="0090280E" w:rsidP="0090280E">
      <w:pPr>
        <w:ind w:left="142"/>
        <w:jc w:val="both"/>
        <w:rPr>
          <w:rFonts w:ascii="Arial Unicode MS" w:hAnsi="Arial Unicode MS" w:hint="eastAsia"/>
          <w:color w:val="808000"/>
          <w:sz w:val="18"/>
        </w:rPr>
      </w:pPr>
      <w:r w:rsidRPr="00B57278">
        <w:rPr>
          <w:rFonts w:ascii="Arial Unicode MS" w:hAnsi="Arial Unicode MS"/>
          <w:color w:val="000000"/>
          <w:sz w:val="18"/>
          <w:szCs w:val="20"/>
        </w:rPr>
        <w:t xml:space="preserve">　　　　　　　　　　　　　　　　　　　　　　　　　　　　　　　　　　　　　　　　　　　</w:t>
      </w:r>
      <w:hyperlink w:anchor="a02" w:history="1">
        <w:r w:rsidRPr="00B57278">
          <w:rPr>
            <w:rStyle w:val="a3"/>
            <w:rFonts w:ascii="Arial Unicode MS" w:hAnsi="Arial Unicode MS"/>
            <w:sz w:val="18"/>
          </w:rPr>
          <w:t>回目</w:t>
        </w:r>
        <w:r w:rsidRPr="00B57278">
          <w:rPr>
            <w:rStyle w:val="a3"/>
            <w:rFonts w:ascii="Arial Unicode MS" w:hAnsi="Arial Unicode MS"/>
            <w:sz w:val="18"/>
          </w:rPr>
          <w:t>錄</w:t>
        </w:r>
        <w:r w:rsidRPr="00B57278">
          <w:rPr>
            <w:rStyle w:val="a3"/>
            <w:rFonts w:ascii="Arial Unicode MS" w:hAnsi="Arial Unicode MS"/>
            <w:sz w:val="18"/>
          </w:rPr>
          <w:t>（</w:t>
        </w:r>
        <w:r w:rsidRPr="00B57278">
          <w:rPr>
            <w:rStyle w:val="a3"/>
            <w:rFonts w:ascii="Arial Unicode MS" w:hAnsi="Arial Unicode MS"/>
            <w:sz w:val="18"/>
          </w:rPr>
          <w:t>2</w:t>
        </w:r>
        <w:r w:rsidRPr="00B57278">
          <w:rPr>
            <w:rStyle w:val="a3"/>
            <w:rFonts w:ascii="Arial Unicode MS" w:hAnsi="Arial Unicode MS"/>
            <w:sz w:val="18"/>
          </w:rPr>
          <w:t>）</w:t>
        </w:r>
      </w:hyperlink>
      <w:r w:rsidRPr="00B57278">
        <w:rPr>
          <w:rFonts w:ascii="Arial Unicode MS" w:hAnsi="Arial Unicode MS" w:hint="eastAsia"/>
          <w:color w:val="808000"/>
          <w:sz w:val="18"/>
        </w:rPr>
        <w:t>&gt;&gt;</w:t>
      </w:r>
      <w:hyperlink w:anchor="top" w:history="1">
        <w:r w:rsidRPr="00B57278">
          <w:rPr>
            <w:rStyle w:val="a3"/>
            <w:rFonts w:ascii="Arial Unicode MS" w:hAnsi="Arial Unicode MS"/>
            <w:sz w:val="18"/>
          </w:rPr>
          <w:t>回首頁</w:t>
        </w:r>
      </w:hyperlink>
      <w:r w:rsidRPr="00B57278">
        <w:rPr>
          <w:rFonts w:ascii="Arial Unicode MS" w:hAnsi="Arial Unicode MS" w:hint="eastAsia"/>
          <w:color w:val="808000"/>
          <w:sz w:val="18"/>
        </w:rPr>
        <w:t>&gt;&gt;</w:t>
      </w:r>
    </w:p>
    <w:p w:rsidR="0090280E" w:rsidRPr="007840BE" w:rsidRDefault="0090280E" w:rsidP="0090280E">
      <w:pPr>
        <w:pStyle w:val="1"/>
        <w:rPr>
          <w:rFonts w:hint="eastAsia"/>
        </w:rPr>
      </w:pPr>
      <w:bookmarkStart w:id="10" w:name="_99年(0-00)"/>
      <w:bookmarkEnd w:id="10"/>
      <w:r w:rsidRPr="007840BE">
        <w:rPr>
          <w:rFonts w:hint="eastAsia"/>
        </w:rPr>
        <w:t>99</w:t>
      </w:r>
      <w:r w:rsidRPr="007840BE">
        <w:rPr>
          <w:rFonts w:hint="eastAsia"/>
        </w:rPr>
        <w:t>年</w:t>
      </w:r>
      <w:r w:rsidRPr="007840BE">
        <w:rPr>
          <w:rFonts w:hint="eastAsia"/>
        </w:rPr>
        <w:t>(6-255)</w:t>
      </w:r>
    </w:p>
    <w:p w:rsidR="0090280E" w:rsidRPr="00D73C0C" w:rsidRDefault="0090280E" w:rsidP="0090280E">
      <w:pPr>
        <w:pStyle w:val="2"/>
        <w:rPr>
          <w:rFonts w:hint="eastAsia"/>
        </w:rPr>
      </w:pPr>
      <w:bookmarkStart w:id="11" w:name="_01‧（2）99年專門職業及技術人員高等考試‧社會工作師"/>
      <w:bookmarkEnd w:id="11"/>
      <w:r w:rsidRPr="00EB7CF7">
        <w:rPr>
          <w:rFonts w:hint="eastAsia"/>
        </w:rPr>
        <w:t>9</w:t>
      </w:r>
      <w:r>
        <w:rPr>
          <w:rFonts w:hint="eastAsia"/>
        </w:rPr>
        <w:t>9</w:t>
      </w:r>
      <w:r w:rsidRPr="00D73C0C">
        <w:rPr>
          <w:rFonts w:hint="eastAsia"/>
        </w:rPr>
        <w:t>01</w:t>
      </w:r>
      <w:bookmarkStart w:id="12" w:name="a99b01"/>
      <w:bookmarkEnd w:id="12"/>
      <w:r>
        <w:rPr>
          <w:rFonts w:hint="eastAsia"/>
        </w:rPr>
        <w:t>。</w:t>
      </w:r>
      <w:r>
        <w:rPr>
          <w:rFonts w:hint="eastAsia"/>
        </w:rPr>
        <w:t>a</w:t>
      </w:r>
      <w:r w:rsidRPr="00D73C0C">
        <w:rPr>
          <w:rFonts w:hint="eastAsia"/>
        </w:rPr>
        <w:t>（</w:t>
      </w:r>
      <w:r w:rsidRPr="00D73C0C">
        <w:rPr>
          <w:rFonts w:hint="eastAsia"/>
        </w:rPr>
        <w:t>2</w:t>
      </w:r>
      <w:r w:rsidRPr="00D73C0C">
        <w:rPr>
          <w:rFonts w:hint="eastAsia"/>
        </w:rPr>
        <w:t>）</w:t>
      </w:r>
      <w:r w:rsidRPr="00D73C0C">
        <w:t>9</w:t>
      </w:r>
      <w:r w:rsidRPr="00D73C0C">
        <w:rPr>
          <w:rFonts w:hint="eastAsia"/>
        </w:rPr>
        <w:t>9</w:t>
      </w:r>
      <w:r w:rsidRPr="00D73C0C">
        <w:rPr>
          <w:rFonts w:hint="eastAsia"/>
        </w:rPr>
        <w:t>年第一次專門職業及技術人員高等考試</w:t>
      </w:r>
      <w:r>
        <w:rPr>
          <w:rFonts w:hint="eastAsia"/>
        </w:rPr>
        <w:t>。</w:t>
      </w:r>
      <w:r w:rsidRPr="00D73C0C">
        <w:rPr>
          <w:rFonts w:hint="eastAsia"/>
        </w:rPr>
        <w:t>社會工作師</w:t>
      </w:r>
    </w:p>
    <w:p w:rsidR="0090280E" w:rsidRDefault="0090280E" w:rsidP="0090280E">
      <w:pPr>
        <w:ind w:left="142"/>
        <w:jc w:val="both"/>
        <w:rPr>
          <w:rFonts w:ascii="Arial Unicode MS" w:hAnsi="Arial Unicode MS" w:hint="eastAsia"/>
        </w:rPr>
      </w:pPr>
      <w:r w:rsidRPr="00D727F4">
        <w:rPr>
          <w:rFonts w:ascii="Arial Unicode MS" w:hAnsi="Arial Unicode MS" w:hint="eastAsia"/>
        </w:rPr>
        <w:t>99</w:t>
      </w:r>
      <w:r>
        <w:rPr>
          <w:rFonts w:ascii="Arial Unicode MS" w:hAnsi="Arial Unicode MS" w:hint="eastAsia"/>
        </w:rPr>
        <w:t>年</w:t>
      </w:r>
      <w:r w:rsidRPr="00D727F4">
        <w:rPr>
          <w:rFonts w:ascii="Arial Unicode MS" w:hAnsi="Arial Unicode MS" w:hint="eastAsia"/>
        </w:rPr>
        <w:t>第一次專門職業及技術人員高等考試社會工作師考試試題</w:t>
      </w:r>
      <w:r w:rsidRPr="00D727F4">
        <w:rPr>
          <w:rFonts w:ascii="Arial Unicode MS" w:hAnsi="Arial Unicode MS"/>
        </w:rPr>
        <w:t>90230</w:t>
      </w:r>
    </w:p>
    <w:p w:rsidR="0090280E" w:rsidRDefault="0090280E" w:rsidP="0090280E">
      <w:pPr>
        <w:ind w:left="142"/>
        <w:jc w:val="both"/>
        <w:rPr>
          <w:rFonts w:ascii="Arial Unicode MS" w:hAnsi="Arial Unicode MS" w:hint="eastAsia"/>
        </w:rPr>
      </w:pPr>
      <w:r>
        <w:rPr>
          <w:rFonts w:ascii="Arial Unicode MS" w:hAnsi="Arial Unicode MS" w:hint="eastAsia"/>
        </w:rPr>
        <w:t>【等別】</w:t>
      </w:r>
      <w:r w:rsidRPr="00D727F4">
        <w:rPr>
          <w:rFonts w:ascii="Arial Unicode MS" w:hAnsi="Arial Unicode MS" w:hint="eastAsia"/>
        </w:rPr>
        <w:t>高等</w:t>
      </w:r>
      <w:r>
        <w:rPr>
          <w:rFonts w:ascii="Arial Unicode MS" w:hAnsi="Arial Unicode MS" w:hint="eastAsia"/>
        </w:rPr>
        <w:t>考試【類科】</w:t>
      </w:r>
      <w:r w:rsidRPr="00D727F4">
        <w:rPr>
          <w:rFonts w:ascii="Arial Unicode MS" w:hAnsi="Arial Unicode MS" w:hint="eastAsia"/>
        </w:rPr>
        <w:t>社會工作師</w:t>
      </w:r>
      <w:r>
        <w:rPr>
          <w:rFonts w:ascii="Arial Unicode MS" w:hAnsi="Arial Unicode MS" w:hint="eastAsia"/>
        </w:rPr>
        <w:t>【</w:t>
      </w:r>
      <w:r w:rsidRPr="00D727F4">
        <w:rPr>
          <w:rFonts w:ascii="Arial Unicode MS" w:hAnsi="Arial Unicode MS" w:hint="eastAsia"/>
        </w:rPr>
        <w:t>科目】社會政策與社會立法</w:t>
      </w:r>
      <w:r>
        <w:rPr>
          <w:rFonts w:ascii="Arial Unicode MS" w:hAnsi="Arial Unicode MS" w:hint="eastAsia"/>
        </w:rPr>
        <w:t>【</w:t>
      </w:r>
      <w:r w:rsidRPr="00D727F4">
        <w:rPr>
          <w:rFonts w:ascii="Arial Unicode MS" w:hAnsi="Arial Unicode MS" w:hint="eastAsia"/>
        </w:rPr>
        <w:t>考試時間】</w:t>
      </w:r>
      <w:r w:rsidRPr="00D727F4">
        <w:rPr>
          <w:rFonts w:ascii="Arial Unicode MS" w:hAnsi="Arial Unicode MS" w:hint="eastAsia"/>
        </w:rPr>
        <w:t>2</w:t>
      </w:r>
      <w:r>
        <w:rPr>
          <w:rFonts w:ascii="Arial Unicode MS" w:hAnsi="Arial Unicode MS" w:hint="eastAsia"/>
        </w:rPr>
        <w:t>小</w:t>
      </w:r>
      <w:r w:rsidRPr="00D727F4">
        <w:rPr>
          <w:rFonts w:ascii="Arial Unicode MS" w:hAnsi="Arial Unicode MS" w:hint="eastAsia"/>
        </w:rPr>
        <w:t>時</w:t>
      </w:r>
    </w:p>
    <w:p w:rsidR="0090280E" w:rsidRDefault="0090280E" w:rsidP="0090280E">
      <w:pPr>
        <w:ind w:left="142"/>
        <w:jc w:val="both"/>
        <w:rPr>
          <w:rFonts w:ascii="Arial Unicode MS" w:hAnsi="Arial Unicode MS" w:hint="eastAsia"/>
        </w:rPr>
      </w:pPr>
      <w:r>
        <w:rPr>
          <w:rFonts w:ascii="Arial Unicode MS" w:hAnsi="Arial Unicode MS" w:hint="eastAsia"/>
        </w:rPr>
        <w:t>【註】</w:t>
      </w:r>
      <w:r w:rsidRPr="003C6F83">
        <w:rPr>
          <w:rFonts w:hint="eastAsia"/>
          <w:szCs w:val="20"/>
        </w:rPr>
        <w:t>本試題共分兩部分，第一部分甲、為</w:t>
      </w:r>
      <w:r w:rsidRPr="003C6F83">
        <w:rPr>
          <w:szCs w:val="20"/>
        </w:rPr>
        <w:fldChar w:fldCharType="begin"/>
      </w:r>
      <w:r>
        <w:rPr>
          <w:szCs w:val="20"/>
        </w:rPr>
        <w:instrText xml:space="preserve">HYPERLINK </w:instrText>
      </w:r>
      <w:r>
        <w:rPr>
          <w:rFonts w:hint="eastAsia"/>
          <w:szCs w:val="20"/>
        </w:rPr>
        <w:instrText>"23</w:instrText>
      </w:r>
      <w:r>
        <w:rPr>
          <w:rFonts w:hint="eastAsia"/>
          <w:szCs w:val="20"/>
        </w:rPr>
        <w:instrText>社會政策法規申論題庫</w:instrText>
      </w:r>
      <w:r>
        <w:rPr>
          <w:rFonts w:hint="eastAsia"/>
          <w:szCs w:val="20"/>
        </w:rPr>
        <w:instrText>.doc"</w:instrText>
      </w:r>
      <w:r>
        <w:rPr>
          <w:szCs w:val="20"/>
        </w:rPr>
        <w:instrText xml:space="preserve"> \l "a99b07"</w:instrText>
      </w:r>
      <w:r w:rsidRPr="003C6F83">
        <w:rPr>
          <w:szCs w:val="20"/>
        </w:rPr>
      </w:r>
      <w:r w:rsidRPr="003C6F83">
        <w:rPr>
          <w:szCs w:val="20"/>
        </w:rPr>
        <w:fldChar w:fldCharType="separate"/>
      </w:r>
      <w:r w:rsidRPr="003C6F83">
        <w:rPr>
          <w:rStyle w:val="a3"/>
          <w:rFonts w:hAnsi="Times New Roman" w:hint="eastAsia"/>
          <w:szCs w:val="20"/>
        </w:rPr>
        <w:t>申</w:t>
      </w:r>
      <w:r w:rsidRPr="003C6F83">
        <w:rPr>
          <w:rStyle w:val="a3"/>
          <w:rFonts w:hAnsi="Times New Roman" w:hint="eastAsia"/>
          <w:szCs w:val="20"/>
        </w:rPr>
        <w:t>論</w:t>
      </w:r>
      <w:r w:rsidRPr="003C6F83">
        <w:rPr>
          <w:rStyle w:val="a3"/>
          <w:rFonts w:hAnsi="Times New Roman" w:hint="eastAsia"/>
          <w:szCs w:val="20"/>
        </w:rPr>
        <w:t>題</w:t>
      </w:r>
      <w:r w:rsidRPr="003C6F83">
        <w:rPr>
          <w:szCs w:val="20"/>
        </w:rPr>
        <w:fldChar w:fldCharType="end"/>
      </w:r>
      <w:r w:rsidRPr="003C6F83">
        <w:rPr>
          <w:rFonts w:hint="eastAsia"/>
          <w:szCs w:val="20"/>
        </w:rPr>
        <w:t>，第二部分乙、為單一</w:t>
      </w:r>
      <w:r w:rsidRPr="003C6F83">
        <w:rPr>
          <w:rFonts w:ascii="新細明體" w:hint="eastAsia"/>
          <w:szCs w:val="20"/>
        </w:rPr>
        <w:t>選擇題</w:t>
      </w:r>
      <w:r w:rsidRPr="003C6F83">
        <w:rPr>
          <w:rFonts w:hint="eastAsia"/>
          <w:szCs w:val="20"/>
        </w:rPr>
        <w:t>。</w:t>
      </w:r>
    </w:p>
    <w:p w:rsidR="0090280E" w:rsidRPr="00DE43DA" w:rsidRDefault="0090280E" w:rsidP="0090280E">
      <w:pPr>
        <w:ind w:left="142"/>
        <w:jc w:val="both"/>
        <w:rPr>
          <w:rFonts w:ascii="Arial Unicode MS" w:hAnsi="Arial Unicode MS" w:hint="eastAsia"/>
        </w:rPr>
      </w:pP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乙、測驗題部分</w:t>
      </w:r>
      <w:r>
        <w:rPr>
          <w:rFonts w:ascii="Arial Unicode MS" w:hAnsi="Arial Unicode MS" w:hint="eastAsia"/>
        </w:rPr>
        <w:t>：</w:t>
      </w:r>
      <w:r w:rsidRPr="00D727F4">
        <w:rPr>
          <w:rFonts w:ascii="Arial Unicode MS" w:hAnsi="Arial Unicode MS" w:hint="eastAsia"/>
        </w:rPr>
        <w:t>（</w:t>
      </w:r>
      <w:r w:rsidRPr="00D727F4">
        <w:rPr>
          <w:rFonts w:ascii="Arial Unicode MS" w:hAnsi="Arial Unicode MS" w:hint="eastAsia"/>
        </w:rPr>
        <w:t>50</w:t>
      </w:r>
      <w:r w:rsidRPr="00D727F4">
        <w:rPr>
          <w:rFonts w:ascii="Arial Unicode MS" w:hAnsi="Arial Unicode MS" w:hint="eastAsia"/>
        </w:rPr>
        <w:t>分）</w:t>
      </w:r>
      <w:r w:rsidRPr="00D727F4">
        <w:rPr>
          <w:rFonts w:ascii="Arial Unicode MS" w:hAnsi="Arial Unicode MS" w:hint="eastAsia"/>
        </w:rPr>
        <w:t xml:space="preserve"> 3902</w:t>
      </w:r>
    </w:p>
    <w:p w:rsidR="0090280E" w:rsidRPr="004C4021" w:rsidRDefault="0090280E" w:rsidP="0090280E">
      <w:pPr>
        <w:pStyle w:val="3"/>
        <w:rPr>
          <w:rFonts w:hint="eastAsia"/>
        </w:rPr>
      </w:pPr>
      <w:r w:rsidRPr="004C4021">
        <w:rPr>
          <w:rFonts w:hint="eastAsia"/>
        </w:rPr>
        <w:t>1</w:t>
      </w:r>
      <w:r>
        <w:rPr>
          <w:rFonts w:hint="eastAsia"/>
        </w:rPr>
        <w:t>.</w:t>
      </w:r>
      <w:r w:rsidRPr="004C4021">
        <w:rPr>
          <w:rFonts w:hint="eastAsia"/>
        </w:rPr>
        <w:t>「</w:t>
      </w:r>
      <w:hyperlink r:id="rId24" w:history="1">
        <w:r w:rsidRPr="00DA3192">
          <w:rPr>
            <w:rStyle w:val="a3"/>
            <w:rFonts w:hint="eastAsia"/>
          </w:rPr>
          <w:t>社區發展工作綱要</w:t>
        </w:r>
      </w:hyperlink>
      <w:r w:rsidRPr="004C4021">
        <w:rPr>
          <w:rFonts w:hint="eastAsia"/>
        </w:rPr>
        <w:t>」所定「社區之範圍」由誰劃定？答案顯示</w:t>
      </w:r>
      <w:r w:rsidRPr="004C4021">
        <w:rPr>
          <w:rFonts w:hint="eastAsia"/>
        </w:rPr>
        <w:t>:</w:t>
      </w:r>
      <w:r w:rsidRPr="004C4021">
        <w:rPr>
          <w:rFonts w:hint="eastAsia"/>
        </w:rPr>
        <w:t>【</w:t>
      </w:r>
      <w:r w:rsidRPr="00DE43DA">
        <w:rPr>
          <w:rFonts w:hint="eastAsia"/>
          <w:color w:val="800000"/>
        </w:rPr>
        <w:t>C</w:t>
      </w:r>
      <w:r w:rsidRPr="004C4021">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lastRenderedPageBreak/>
        <w:t>（</w:t>
      </w:r>
      <w:r w:rsidRPr="00D727F4">
        <w:rPr>
          <w:rFonts w:ascii="Arial Unicode MS" w:hAnsi="Arial Unicode MS" w:hint="eastAsia"/>
        </w:rPr>
        <w:t>A</w:t>
      </w:r>
      <w:r w:rsidRPr="00D727F4">
        <w:rPr>
          <w:rFonts w:ascii="Arial Unicode MS" w:hAnsi="Arial Unicode MS" w:hint="eastAsia"/>
        </w:rPr>
        <w:t>）社區發展協會（</w:t>
      </w:r>
      <w:r w:rsidRPr="00D727F4">
        <w:rPr>
          <w:rFonts w:ascii="Arial Unicode MS" w:hAnsi="Arial Unicode MS" w:hint="eastAsia"/>
        </w:rPr>
        <w:t>B</w:t>
      </w:r>
      <w:r w:rsidRPr="00D727F4">
        <w:rPr>
          <w:rFonts w:ascii="Arial Unicode MS" w:hAnsi="Arial Unicode MS" w:hint="eastAsia"/>
        </w:rPr>
        <w:t>）縣市政府（</w:t>
      </w:r>
      <w:r w:rsidRPr="00D727F4">
        <w:rPr>
          <w:rFonts w:ascii="Arial Unicode MS" w:hAnsi="Arial Unicode MS" w:hint="eastAsia"/>
        </w:rPr>
        <w:t>C</w:t>
      </w:r>
      <w:r w:rsidRPr="00D727F4">
        <w:rPr>
          <w:rFonts w:ascii="Arial Unicode MS" w:hAnsi="Arial Unicode MS" w:hint="eastAsia"/>
        </w:rPr>
        <w:t>）鄉（鎮、市、區）公所（</w:t>
      </w:r>
      <w:r w:rsidRPr="00D727F4">
        <w:rPr>
          <w:rFonts w:ascii="Arial Unicode MS" w:hAnsi="Arial Unicode MS" w:hint="eastAsia"/>
        </w:rPr>
        <w:t>D</w:t>
      </w:r>
      <w:r w:rsidRPr="00D727F4">
        <w:rPr>
          <w:rFonts w:ascii="Arial Unicode MS" w:hAnsi="Arial Unicode MS" w:hint="eastAsia"/>
        </w:rPr>
        <w:t>）內政部</w:t>
      </w:r>
    </w:p>
    <w:p w:rsidR="0090280E" w:rsidRPr="00071E3C" w:rsidRDefault="0090280E" w:rsidP="0090280E">
      <w:pPr>
        <w:pStyle w:val="3"/>
        <w:rPr>
          <w:rFonts w:hint="eastAsia"/>
        </w:rPr>
      </w:pPr>
      <w:r w:rsidRPr="00071E3C">
        <w:rPr>
          <w:rFonts w:hint="eastAsia"/>
        </w:rPr>
        <w:t>2</w:t>
      </w:r>
      <w:r>
        <w:rPr>
          <w:rFonts w:hint="eastAsia"/>
        </w:rPr>
        <w:t>.</w:t>
      </w:r>
      <w:r w:rsidRPr="00071E3C">
        <w:rPr>
          <w:rFonts w:hint="eastAsia"/>
        </w:rPr>
        <w:t>社會福利模式中之貝佛里奇（</w:t>
      </w:r>
      <w:r w:rsidRPr="00DE43DA">
        <w:rPr>
          <w:rFonts w:hint="eastAsia"/>
          <w:color w:val="800000"/>
        </w:rPr>
        <w:t>B</w:t>
      </w:r>
      <w:r w:rsidRPr="00071E3C">
        <w:rPr>
          <w:rFonts w:hint="eastAsia"/>
        </w:rPr>
        <w:t>everidge</w:t>
      </w:r>
      <w:r w:rsidRPr="00071E3C">
        <w:rPr>
          <w:rFonts w:hint="eastAsia"/>
        </w:rPr>
        <w:t>）模式，其受益對象為何（請選出最適合的）？答案顯示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）弱勢族群</w:t>
      </w:r>
      <w:r>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）受僱者（</w:t>
      </w:r>
      <w:r w:rsidRPr="00D727F4">
        <w:rPr>
          <w:rFonts w:ascii="Arial Unicode MS" w:hAnsi="Arial Unicode MS" w:hint="eastAsia"/>
        </w:rPr>
        <w:t>C</w:t>
      </w:r>
      <w:r w:rsidRPr="00D727F4">
        <w:rPr>
          <w:rFonts w:ascii="Arial Unicode MS" w:hAnsi="Arial Unicode MS" w:hint="eastAsia"/>
        </w:rPr>
        <w:t>）雇主（</w:t>
      </w:r>
      <w:r w:rsidRPr="00D727F4">
        <w:rPr>
          <w:rFonts w:ascii="Arial Unicode MS" w:hAnsi="Arial Unicode MS" w:hint="eastAsia"/>
        </w:rPr>
        <w:t>D</w:t>
      </w:r>
      <w:r w:rsidRPr="00D727F4">
        <w:rPr>
          <w:rFonts w:ascii="Arial Unicode MS" w:hAnsi="Arial Unicode MS" w:hint="eastAsia"/>
        </w:rPr>
        <w:t>）全體人民</w:t>
      </w:r>
    </w:p>
    <w:p w:rsidR="0090280E" w:rsidRPr="00071E3C" w:rsidRDefault="0090280E" w:rsidP="0090280E">
      <w:pPr>
        <w:pStyle w:val="3"/>
        <w:rPr>
          <w:rFonts w:hint="eastAsia"/>
        </w:rPr>
      </w:pPr>
      <w:r w:rsidRPr="00071E3C">
        <w:rPr>
          <w:rFonts w:hint="eastAsia"/>
        </w:rPr>
        <w:t>3</w:t>
      </w:r>
      <w:r>
        <w:rPr>
          <w:rFonts w:hint="eastAsia"/>
        </w:rPr>
        <w:t>.</w:t>
      </w:r>
      <w:r w:rsidRPr="00071E3C">
        <w:rPr>
          <w:rFonts w:hint="eastAsia"/>
        </w:rPr>
        <w:t>下列對於美國通過個人責任與工作機會調和法案（</w:t>
      </w:r>
      <w:r w:rsidRPr="00071E3C">
        <w:rPr>
          <w:rFonts w:hint="eastAsia"/>
        </w:rPr>
        <w:t>PRWOR</w:t>
      </w:r>
      <w:r w:rsidRPr="00DE43DA">
        <w:rPr>
          <w:rFonts w:hint="eastAsia"/>
          <w:color w:val="800000"/>
        </w:rPr>
        <w:t>A</w:t>
      </w:r>
      <w:r w:rsidRPr="00071E3C">
        <w:rPr>
          <w:rFonts w:hint="eastAsia"/>
        </w:rPr>
        <w:t>）的描述何者是錯誤的？答案顯示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）利用貧窮家庭暫時性救助（</w:t>
      </w:r>
      <w:r w:rsidRPr="00D727F4">
        <w:rPr>
          <w:rFonts w:ascii="Arial Unicode MS" w:hAnsi="Arial Unicode MS" w:hint="eastAsia"/>
        </w:rPr>
        <w:t>TANF</w:t>
      </w:r>
      <w:r w:rsidRPr="00D727F4">
        <w:rPr>
          <w:rFonts w:ascii="Arial Unicode MS" w:hAnsi="Arial Unicode MS" w:hint="eastAsia"/>
        </w:rPr>
        <w:t>）取代失依兒童家庭救助（</w:t>
      </w:r>
      <w:r w:rsidRPr="00D727F4">
        <w:rPr>
          <w:rFonts w:ascii="Arial Unicode MS" w:hAnsi="Arial Unicode MS" w:hint="eastAsia"/>
        </w:rPr>
        <w:t>AFDC</w:t>
      </w: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）本案是由小布希總統通過</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）強調受助者必須工作（</w:t>
      </w:r>
      <w:r w:rsidRPr="00D727F4">
        <w:rPr>
          <w:rFonts w:ascii="Arial Unicode MS" w:hAnsi="Arial Unicode MS" w:hint="eastAsia"/>
        </w:rPr>
        <w:t>D</w:t>
      </w:r>
      <w:r w:rsidRPr="00D727F4">
        <w:rPr>
          <w:rFonts w:ascii="Arial Unicode MS" w:hAnsi="Arial Unicode MS" w:hint="eastAsia"/>
        </w:rPr>
        <w:t>）凸顯家庭價值</w:t>
      </w:r>
    </w:p>
    <w:p w:rsidR="0090280E" w:rsidRPr="00071E3C" w:rsidRDefault="0090280E" w:rsidP="0090280E">
      <w:pPr>
        <w:pStyle w:val="3"/>
        <w:rPr>
          <w:rFonts w:hint="eastAsia"/>
        </w:rPr>
      </w:pPr>
      <w:r w:rsidRPr="00071E3C">
        <w:rPr>
          <w:rFonts w:hint="eastAsia"/>
        </w:rPr>
        <w:t>4</w:t>
      </w:r>
      <w:r>
        <w:rPr>
          <w:rFonts w:hint="eastAsia"/>
        </w:rPr>
        <w:t>.</w:t>
      </w:r>
      <w:r w:rsidRPr="00071E3C">
        <w:rPr>
          <w:rFonts w:hint="eastAsia"/>
        </w:rPr>
        <w:t>對於英國的新濟貧法（濟貧法修正法案）的描述下列何者是不正確？答案顯示</w:t>
      </w:r>
      <w:r w:rsidRPr="00071E3C">
        <w:rPr>
          <w:rFonts w:hint="eastAsia"/>
        </w:rPr>
        <w:t>:</w:t>
      </w:r>
      <w:r w:rsidRPr="00071E3C">
        <w:rPr>
          <w:rFonts w:hint="eastAsia"/>
        </w:rPr>
        <w:t>【</w:t>
      </w:r>
      <w:r w:rsidRPr="00DE43DA">
        <w:rPr>
          <w:rFonts w:hint="eastAsia"/>
          <w:color w:val="800000"/>
        </w:rPr>
        <w:t>A</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w:t>
      </w:r>
      <w:r w:rsidRPr="00D727F4">
        <w:rPr>
          <w:rFonts w:ascii="Arial Unicode MS" w:hAnsi="Arial Unicode MS" w:hint="eastAsia"/>
        </w:rPr>
        <w:t>1601</w:t>
      </w:r>
      <w:r w:rsidRPr="00D727F4">
        <w:rPr>
          <w:rFonts w:ascii="Arial Unicode MS" w:hAnsi="Arial Unicode MS" w:hint="eastAsia"/>
        </w:rPr>
        <w:t>年通過（</w:t>
      </w:r>
      <w:r w:rsidRPr="00D727F4">
        <w:rPr>
          <w:rFonts w:ascii="Arial Unicode MS" w:hAnsi="Arial Unicode MS" w:hint="eastAsia"/>
        </w:rPr>
        <w:t>B</w:t>
      </w:r>
      <w:r w:rsidRPr="00D727F4">
        <w:rPr>
          <w:rFonts w:ascii="Arial Unicode MS" w:hAnsi="Arial Unicode MS" w:hint="eastAsia"/>
        </w:rPr>
        <w:t>）中央成立濟貧委員會</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）對有工作能力的身健窮人之救濟日趨嚴格（</w:t>
      </w:r>
      <w:r w:rsidRPr="00D727F4">
        <w:rPr>
          <w:rFonts w:ascii="Arial Unicode MS" w:hAnsi="Arial Unicode MS" w:hint="eastAsia"/>
        </w:rPr>
        <w:t>D</w:t>
      </w:r>
      <w:r w:rsidRPr="00D727F4">
        <w:rPr>
          <w:rFonts w:ascii="Arial Unicode MS" w:hAnsi="Arial Unicode MS" w:hint="eastAsia"/>
        </w:rPr>
        <w:t>）對日益擴大的貧富差距並沒有解決</w:t>
      </w:r>
    </w:p>
    <w:p w:rsidR="0090280E" w:rsidRPr="00071E3C" w:rsidRDefault="0090280E" w:rsidP="0090280E">
      <w:pPr>
        <w:pStyle w:val="3"/>
        <w:rPr>
          <w:rFonts w:hint="eastAsia"/>
        </w:rPr>
      </w:pPr>
      <w:r w:rsidRPr="00071E3C">
        <w:rPr>
          <w:rFonts w:hint="eastAsia"/>
        </w:rPr>
        <w:t xml:space="preserve">5 </w:t>
      </w:r>
      <w:r w:rsidRPr="00071E3C">
        <w:rPr>
          <w:rFonts w:hint="eastAsia"/>
        </w:rPr>
        <w:t>少子老化影響到我國社會、經濟、政治各方面的發展，尤其是對社會福利的發展更甚，如套用</w:t>
      </w:r>
      <w:r w:rsidRPr="00071E3C">
        <w:rPr>
          <w:rFonts w:hint="eastAsia"/>
        </w:rPr>
        <w:t>Howard Leichter</w:t>
      </w:r>
      <w:r w:rsidRPr="00071E3C">
        <w:rPr>
          <w:rFonts w:hint="eastAsia"/>
        </w:rPr>
        <w:t>的四項因素，其應屬於何種因素？答案顯示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）情境因素（</w:t>
      </w:r>
      <w:r w:rsidRPr="00D727F4">
        <w:rPr>
          <w:rFonts w:ascii="Arial Unicode MS" w:hAnsi="Arial Unicode MS" w:hint="eastAsia"/>
        </w:rPr>
        <w:t>B</w:t>
      </w:r>
      <w:r w:rsidRPr="00D727F4">
        <w:rPr>
          <w:rFonts w:ascii="Arial Unicode MS" w:hAnsi="Arial Unicode MS" w:hint="eastAsia"/>
        </w:rPr>
        <w:t>）結構因素（</w:t>
      </w:r>
      <w:r w:rsidRPr="00D727F4">
        <w:rPr>
          <w:rFonts w:ascii="Arial Unicode MS" w:hAnsi="Arial Unicode MS" w:hint="eastAsia"/>
        </w:rPr>
        <w:t>C</w:t>
      </w:r>
      <w:r w:rsidRPr="00D727F4">
        <w:rPr>
          <w:rFonts w:ascii="Arial Unicode MS" w:hAnsi="Arial Unicode MS" w:hint="eastAsia"/>
        </w:rPr>
        <w:t>）文化因素（</w:t>
      </w:r>
      <w:r w:rsidRPr="00D727F4">
        <w:rPr>
          <w:rFonts w:ascii="Arial Unicode MS" w:hAnsi="Arial Unicode MS" w:hint="eastAsia"/>
        </w:rPr>
        <w:t>D</w:t>
      </w:r>
      <w:r w:rsidRPr="00D727F4">
        <w:rPr>
          <w:rFonts w:ascii="Arial Unicode MS" w:hAnsi="Arial Unicode MS" w:hint="eastAsia"/>
        </w:rPr>
        <w:t>）環境因素</w:t>
      </w:r>
    </w:p>
    <w:p w:rsidR="0090280E" w:rsidRPr="00071E3C" w:rsidRDefault="0090280E" w:rsidP="0090280E">
      <w:pPr>
        <w:pStyle w:val="3"/>
        <w:rPr>
          <w:rFonts w:hint="eastAsia"/>
        </w:rPr>
      </w:pPr>
      <w:r w:rsidRPr="00071E3C">
        <w:rPr>
          <w:rFonts w:hint="eastAsia"/>
        </w:rPr>
        <w:t>6</w:t>
      </w:r>
      <w:r>
        <w:rPr>
          <w:rFonts w:hint="eastAsia"/>
        </w:rPr>
        <w:t>.</w:t>
      </w:r>
      <w:r w:rsidRPr="00071E3C">
        <w:rPr>
          <w:rFonts w:hint="eastAsia"/>
        </w:rPr>
        <w:t>下列對於費邊社（</w:t>
      </w:r>
      <w:r w:rsidRPr="00071E3C">
        <w:rPr>
          <w:rFonts w:hint="eastAsia"/>
        </w:rPr>
        <w:t>Fabian Society</w:t>
      </w:r>
      <w:r w:rsidRPr="00071E3C">
        <w:rPr>
          <w:rFonts w:hint="eastAsia"/>
        </w:rPr>
        <w:t>）的描述何者有誤？答案顯示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）成立於</w:t>
      </w:r>
      <w:r w:rsidRPr="00D727F4">
        <w:rPr>
          <w:rFonts w:ascii="Arial Unicode MS" w:hAnsi="Arial Unicode MS" w:hint="eastAsia"/>
        </w:rPr>
        <w:t>1884</w:t>
      </w:r>
      <w:r w:rsidRPr="00D727F4">
        <w:rPr>
          <w:rFonts w:ascii="Arial Unicode MS" w:hAnsi="Arial Unicode MS" w:hint="eastAsia"/>
        </w:rPr>
        <w:t>年（</w:t>
      </w:r>
      <w:r w:rsidRPr="00D727F4">
        <w:rPr>
          <w:rFonts w:ascii="Arial Unicode MS" w:hAnsi="Arial Unicode MS" w:hint="eastAsia"/>
        </w:rPr>
        <w:t>B</w:t>
      </w:r>
      <w:r w:rsidRPr="00D727F4">
        <w:rPr>
          <w:rFonts w:ascii="Arial Unicode MS" w:hAnsi="Arial Unicode MS" w:hint="eastAsia"/>
        </w:rPr>
        <w:t>）認為國家應在政策面對貧窮有所介入，且提供社會保護（障）以對抗整體的社會問題</w:t>
      </w:r>
    </w:p>
    <w:p w:rsidR="0090280E"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）影響英國工黨的成立（</w:t>
      </w:r>
      <w:r w:rsidRPr="00D727F4">
        <w:rPr>
          <w:rFonts w:ascii="Arial Unicode MS" w:hAnsi="Arial Unicode MS" w:hint="eastAsia"/>
        </w:rPr>
        <w:t>D</w:t>
      </w:r>
      <w:r w:rsidRPr="00D727F4">
        <w:rPr>
          <w:rFonts w:ascii="Arial Unicode MS" w:hAnsi="Arial Unicode MS" w:hint="eastAsia"/>
        </w:rPr>
        <w:t>）主張用階級革命解決不公平的問題</w:t>
      </w:r>
    </w:p>
    <w:p w:rsidR="0090280E" w:rsidRPr="00071E3C" w:rsidRDefault="0090280E" w:rsidP="0090280E">
      <w:pPr>
        <w:pStyle w:val="3"/>
        <w:rPr>
          <w:rFonts w:hint="eastAsia"/>
        </w:rPr>
      </w:pPr>
      <w:r w:rsidRPr="00071E3C">
        <w:rPr>
          <w:rFonts w:hint="eastAsia"/>
        </w:rPr>
        <w:t>7</w:t>
      </w:r>
      <w:r>
        <w:rPr>
          <w:rFonts w:hint="eastAsia"/>
        </w:rPr>
        <w:t>.</w:t>
      </w:r>
      <w:r w:rsidRPr="00071E3C">
        <w:rPr>
          <w:rFonts w:hint="eastAsia"/>
        </w:rPr>
        <w:t>社會工作師若違反社會工作師</w:t>
      </w:r>
      <w:r w:rsidRPr="00B57278">
        <w:rPr>
          <w:rFonts w:hint="eastAsia"/>
          <w:color w:val="800000"/>
          <w:szCs w:val="20"/>
        </w:rPr>
        <w:t>法</w:t>
      </w:r>
      <w:hyperlink r:id="rId25" w:anchor="a14" w:history="1">
        <w:r>
          <w:rPr>
            <w:rStyle w:val="a3"/>
            <w:rFonts w:ascii="Arial Unicode MS" w:hAnsi="Arial Unicode MS" w:hint="eastAsia"/>
            <w:szCs w:val="20"/>
          </w:rPr>
          <w:t>第</w:t>
        </w:r>
        <w:r>
          <w:rPr>
            <w:rStyle w:val="a3"/>
            <w:rFonts w:ascii="Arial Unicode MS" w:hAnsi="Arial Unicode MS" w:hint="eastAsia"/>
            <w:szCs w:val="20"/>
          </w:rPr>
          <w:t>14</w:t>
        </w:r>
        <w:r>
          <w:rPr>
            <w:rStyle w:val="a3"/>
            <w:rFonts w:ascii="Arial Unicode MS" w:hAnsi="Arial Unicode MS" w:hint="eastAsia"/>
            <w:szCs w:val="20"/>
          </w:rPr>
          <w:t>條</w:t>
        </w:r>
      </w:hyperlink>
      <w:r w:rsidRPr="00071E3C">
        <w:rPr>
          <w:rFonts w:hint="eastAsia"/>
        </w:rPr>
        <w:t>「受主管機關或司法警察機關詢問時不得為虛偽之陳述或報告」，及</w:t>
      </w:r>
      <w:hyperlink r:id="rId26" w:anchor="b15" w:history="1">
        <w:r w:rsidRPr="00C97927">
          <w:rPr>
            <w:rStyle w:val="a3"/>
            <w:rFonts w:ascii="Arial Unicode MS" w:hAnsi="Arial Unicode MS" w:hint="eastAsia"/>
          </w:rPr>
          <w:t>第</w:t>
        </w:r>
        <w:r w:rsidRPr="00C97927">
          <w:rPr>
            <w:rStyle w:val="a3"/>
            <w:rFonts w:ascii="Arial Unicode MS" w:hAnsi="Arial Unicode MS" w:hint="eastAsia"/>
          </w:rPr>
          <w:t>1</w:t>
        </w:r>
        <w:r w:rsidRPr="00C97927">
          <w:rPr>
            <w:rStyle w:val="a3"/>
            <w:rFonts w:ascii="Arial Unicode MS" w:hAnsi="Arial Unicode MS" w:hint="eastAsia"/>
          </w:rPr>
          <w:t>5</w:t>
        </w:r>
        <w:r w:rsidRPr="00C97927">
          <w:rPr>
            <w:rStyle w:val="a3"/>
            <w:rFonts w:ascii="Arial Unicode MS" w:hAnsi="Arial Unicode MS" w:hint="eastAsia"/>
          </w:rPr>
          <w:t>條</w:t>
        </w:r>
      </w:hyperlink>
      <w:r w:rsidRPr="00071E3C">
        <w:rPr>
          <w:rFonts w:hint="eastAsia"/>
        </w:rPr>
        <w:t>「對於因業務而知悉或持有他人之秘密不得無故洩漏」，違者，處新台幣多少之罰鍰？答案顯示</w:t>
      </w:r>
      <w:r w:rsidRPr="00071E3C">
        <w:rPr>
          <w:rFonts w:hint="eastAsia"/>
        </w:rPr>
        <w:t>:</w:t>
      </w:r>
      <w:r w:rsidRPr="00071E3C">
        <w:rPr>
          <w:rFonts w:hint="eastAsia"/>
        </w:rPr>
        <w:t>【</w:t>
      </w:r>
      <w:r w:rsidRPr="00DE43DA">
        <w:rPr>
          <w:rFonts w:hint="eastAsia"/>
          <w:color w:val="800000"/>
        </w:rPr>
        <w:t>A</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）二萬元以上十萬元以下（</w:t>
      </w:r>
      <w:r w:rsidRPr="00D727F4">
        <w:rPr>
          <w:rFonts w:ascii="Arial Unicode MS" w:hAnsi="Arial Unicode MS" w:hint="eastAsia"/>
        </w:rPr>
        <w:t>B</w:t>
      </w:r>
      <w:r w:rsidRPr="00D727F4">
        <w:rPr>
          <w:rFonts w:ascii="Arial Unicode MS" w:hAnsi="Arial Unicode MS" w:hint="eastAsia"/>
        </w:rPr>
        <w:t>）二萬元以上十五萬元以下</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）三萬元以上十萬元以下（</w:t>
      </w:r>
      <w:r w:rsidRPr="00D727F4">
        <w:rPr>
          <w:rFonts w:ascii="Arial Unicode MS" w:hAnsi="Arial Unicode MS" w:hint="eastAsia"/>
        </w:rPr>
        <w:t>D</w:t>
      </w:r>
      <w:r w:rsidRPr="00D727F4">
        <w:rPr>
          <w:rFonts w:ascii="Arial Unicode MS" w:hAnsi="Arial Unicode MS" w:hint="eastAsia"/>
        </w:rPr>
        <w:t>）三萬元以上十五萬元以下</w:t>
      </w:r>
    </w:p>
    <w:p w:rsidR="0090280E" w:rsidRPr="00071E3C" w:rsidRDefault="0090280E" w:rsidP="0090280E">
      <w:pPr>
        <w:pStyle w:val="3"/>
        <w:rPr>
          <w:rFonts w:hint="eastAsia"/>
        </w:rPr>
      </w:pPr>
      <w:r w:rsidRPr="00071E3C">
        <w:rPr>
          <w:rFonts w:hint="eastAsia"/>
        </w:rPr>
        <w:t>8</w:t>
      </w:r>
      <w:r>
        <w:rPr>
          <w:rFonts w:hint="eastAsia"/>
        </w:rPr>
        <w:t>.</w:t>
      </w:r>
      <w:r w:rsidRPr="00071E3C">
        <w:rPr>
          <w:rFonts w:hint="eastAsia"/>
        </w:rPr>
        <w:t>依</w:t>
      </w:r>
      <w:hyperlink r:id="rId27" w:history="1">
        <w:r w:rsidRPr="00306D98">
          <w:rPr>
            <w:rStyle w:val="a3"/>
            <w:rFonts w:ascii="Arial Unicode MS" w:hAnsi="Arial Unicode MS" w:hint="eastAsia"/>
            <w:szCs w:val="20"/>
          </w:rPr>
          <w:t>特殊境遇家庭扶助條例</w:t>
        </w:r>
      </w:hyperlink>
      <w:r w:rsidRPr="00071E3C">
        <w:rPr>
          <w:rFonts w:hint="eastAsia"/>
        </w:rPr>
        <w:t>中，符合</w:t>
      </w:r>
      <w:r>
        <w:fldChar w:fldCharType="begin"/>
      </w:r>
      <w:r>
        <w:instrText xml:space="preserve"> HYPERLINK "../law/</w:instrText>
      </w:r>
      <w:r>
        <w:instrText>特殊境遇家庭扶助條例</w:instrText>
      </w:r>
      <w:r>
        <w:instrText xml:space="preserve">.doc" \l "a4" </w:instrText>
      </w:r>
      <w:r>
        <w:fldChar w:fldCharType="separate"/>
      </w:r>
      <w:r w:rsidRPr="008B7376">
        <w:rPr>
          <w:rStyle w:val="a3"/>
          <w:rFonts w:ascii="Arial Unicode MS" w:hAnsi="Arial Unicode MS" w:hint="eastAsia"/>
        </w:rPr>
        <w:t>第</w:t>
      </w:r>
      <w:r w:rsidRPr="008B7376">
        <w:rPr>
          <w:rStyle w:val="a3"/>
          <w:rFonts w:ascii="Arial Unicode MS" w:hAnsi="Arial Unicode MS" w:hint="eastAsia"/>
        </w:rPr>
        <w:t>4</w:t>
      </w:r>
      <w:r w:rsidRPr="008B7376">
        <w:rPr>
          <w:rStyle w:val="a3"/>
          <w:rFonts w:ascii="Arial Unicode MS" w:hAnsi="Arial Unicode MS" w:hint="eastAsia"/>
        </w:rPr>
        <w:t>條</w:t>
      </w:r>
      <w:r>
        <w:fldChar w:fldCharType="end"/>
      </w:r>
      <w:r w:rsidRPr="00071E3C">
        <w:rPr>
          <w:rFonts w:hint="eastAsia"/>
        </w:rPr>
        <w:t>第</w:t>
      </w:r>
      <w:r w:rsidRPr="00071E3C">
        <w:rPr>
          <w:rFonts w:hint="eastAsia"/>
        </w:rPr>
        <w:t>1</w:t>
      </w:r>
      <w:r w:rsidRPr="00071E3C">
        <w:rPr>
          <w:rFonts w:hint="eastAsia"/>
        </w:rPr>
        <w:t>項第</w:t>
      </w:r>
      <w:r w:rsidRPr="00071E3C">
        <w:rPr>
          <w:rFonts w:hint="eastAsia"/>
        </w:rPr>
        <w:t>3</w:t>
      </w:r>
      <w:r w:rsidRPr="00071E3C">
        <w:rPr>
          <w:rFonts w:hint="eastAsia"/>
        </w:rPr>
        <w:t>款的對象「家庭暴力受害者」，若無力負擔訴訟費用者得申請法律訴訟補助，其標準最高金額以新台幣多少元為限？答案顯示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）四萬元（</w:t>
      </w:r>
      <w:r w:rsidRPr="00D727F4">
        <w:rPr>
          <w:rFonts w:ascii="Arial Unicode MS" w:hAnsi="Arial Unicode MS" w:hint="eastAsia"/>
        </w:rPr>
        <w:t>B</w:t>
      </w:r>
      <w:r w:rsidRPr="00D727F4">
        <w:rPr>
          <w:rFonts w:ascii="Arial Unicode MS" w:hAnsi="Arial Unicode MS" w:hint="eastAsia"/>
        </w:rPr>
        <w:t>）五萬元（</w:t>
      </w:r>
      <w:r w:rsidRPr="00D727F4">
        <w:rPr>
          <w:rFonts w:ascii="Arial Unicode MS" w:hAnsi="Arial Unicode MS" w:hint="eastAsia"/>
        </w:rPr>
        <w:t>C</w:t>
      </w:r>
      <w:r w:rsidRPr="00D727F4">
        <w:rPr>
          <w:rFonts w:ascii="Arial Unicode MS" w:hAnsi="Arial Unicode MS" w:hint="eastAsia"/>
        </w:rPr>
        <w:t>）六萬元（</w:t>
      </w:r>
      <w:r w:rsidRPr="00D727F4">
        <w:rPr>
          <w:rFonts w:ascii="Arial Unicode MS" w:hAnsi="Arial Unicode MS" w:hint="eastAsia"/>
        </w:rPr>
        <w:t>D</w:t>
      </w:r>
      <w:r w:rsidRPr="00D727F4">
        <w:rPr>
          <w:rFonts w:ascii="Arial Unicode MS" w:hAnsi="Arial Unicode MS" w:hint="eastAsia"/>
        </w:rPr>
        <w:t>）七萬元</w:t>
      </w:r>
    </w:p>
    <w:p w:rsidR="0090280E" w:rsidRPr="00071E3C" w:rsidRDefault="0090280E" w:rsidP="0090280E">
      <w:pPr>
        <w:pStyle w:val="3"/>
        <w:rPr>
          <w:rFonts w:hint="eastAsia"/>
        </w:rPr>
      </w:pPr>
      <w:r w:rsidRPr="00071E3C">
        <w:rPr>
          <w:rFonts w:hint="eastAsia"/>
        </w:rPr>
        <w:t>9</w:t>
      </w:r>
      <w:r>
        <w:rPr>
          <w:rFonts w:hint="eastAsia"/>
        </w:rPr>
        <w:t>.</w:t>
      </w:r>
      <w:r w:rsidRPr="00071E3C">
        <w:rPr>
          <w:rFonts w:hint="eastAsia"/>
        </w:rPr>
        <w:t>有關家庭照顧假，例如：若員工的家庭成員或小孩需打</w:t>
      </w:r>
      <w:r w:rsidRPr="00071E3C">
        <w:rPr>
          <w:rFonts w:hint="eastAsia"/>
        </w:rPr>
        <w:t>H1N1</w:t>
      </w:r>
      <w:r w:rsidRPr="00071E3C">
        <w:rPr>
          <w:rFonts w:hint="eastAsia"/>
        </w:rPr>
        <w:t>的疫苗，員工須親自照顧時，得請家庭照顧假，類似這樣的家庭照顧假，一個員工全年總日數以幾天為限？答案顯示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）三天（</w:t>
      </w:r>
      <w:r w:rsidRPr="00D727F4">
        <w:rPr>
          <w:rFonts w:ascii="Arial Unicode MS" w:hAnsi="Arial Unicode MS" w:hint="eastAsia"/>
        </w:rPr>
        <w:t>B</w:t>
      </w:r>
      <w:r w:rsidRPr="00D727F4">
        <w:rPr>
          <w:rFonts w:ascii="Arial Unicode MS" w:hAnsi="Arial Unicode MS" w:hint="eastAsia"/>
        </w:rPr>
        <w:t>）五天（</w:t>
      </w:r>
      <w:r w:rsidRPr="00D727F4">
        <w:rPr>
          <w:rFonts w:ascii="Arial Unicode MS" w:hAnsi="Arial Unicode MS" w:hint="eastAsia"/>
        </w:rPr>
        <w:t>C</w:t>
      </w:r>
      <w:r w:rsidRPr="00D727F4">
        <w:rPr>
          <w:rFonts w:ascii="Arial Unicode MS" w:hAnsi="Arial Unicode MS" w:hint="eastAsia"/>
        </w:rPr>
        <w:t>）七天（</w:t>
      </w:r>
      <w:r w:rsidRPr="00D727F4">
        <w:rPr>
          <w:rFonts w:ascii="Arial Unicode MS" w:hAnsi="Arial Unicode MS" w:hint="eastAsia"/>
        </w:rPr>
        <w:t>D</w:t>
      </w:r>
      <w:r w:rsidRPr="00D727F4">
        <w:rPr>
          <w:rFonts w:ascii="Arial Unicode MS" w:hAnsi="Arial Unicode MS" w:hint="eastAsia"/>
        </w:rPr>
        <w:t>）十天</w:t>
      </w:r>
    </w:p>
    <w:p w:rsidR="0090280E" w:rsidRPr="00071E3C" w:rsidRDefault="0090280E" w:rsidP="0090280E">
      <w:pPr>
        <w:pStyle w:val="3"/>
        <w:rPr>
          <w:rFonts w:hint="eastAsia"/>
        </w:rPr>
      </w:pPr>
      <w:r w:rsidRPr="00071E3C">
        <w:rPr>
          <w:rFonts w:hint="eastAsia"/>
        </w:rPr>
        <w:t>10</w:t>
      </w:r>
      <w:r>
        <w:rPr>
          <w:rFonts w:hint="eastAsia"/>
        </w:rPr>
        <w:t>.</w:t>
      </w:r>
      <w:r w:rsidRPr="00071E3C">
        <w:rPr>
          <w:rFonts w:hint="eastAsia"/>
        </w:rPr>
        <w:t>有關兒童及少年收養事件，下列的描述何者是錯誤的？答案顯示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）應基於兒童及少年之最佳利益（</w:t>
      </w:r>
      <w:r w:rsidRPr="00D727F4">
        <w:rPr>
          <w:rFonts w:ascii="Arial Unicode MS" w:hAnsi="Arial Unicode MS" w:hint="eastAsia"/>
        </w:rPr>
        <w:t>B</w:t>
      </w:r>
      <w:r w:rsidRPr="00D727F4">
        <w:rPr>
          <w:rFonts w:ascii="Arial Unicode MS" w:hAnsi="Arial Unicode MS" w:hint="eastAsia"/>
        </w:rPr>
        <w:t>）滿七歲之兒童及少年被收養時，其意願以法院的判決為主</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）法院認可兒童及少年被收養前，得准收養人與兒童及少年先行共同生活一段期間，供法院決定認可之參考</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）法院認可兒童及少年之收養前，應命主管機關或兒童及少年福利機構進行訪視，提出調查報告及建議</w:t>
      </w:r>
    </w:p>
    <w:p w:rsidR="0090280E" w:rsidRPr="00071E3C" w:rsidRDefault="0090280E" w:rsidP="0090280E">
      <w:pPr>
        <w:pStyle w:val="3"/>
        <w:rPr>
          <w:rFonts w:hint="eastAsia"/>
        </w:rPr>
      </w:pPr>
      <w:r w:rsidRPr="00071E3C">
        <w:rPr>
          <w:rFonts w:hint="eastAsia"/>
        </w:rPr>
        <w:t>11</w:t>
      </w:r>
      <w:r>
        <w:rPr>
          <w:rFonts w:hint="eastAsia"/>
        </w:rPr>
        <w:t>.</w:t>
      </w:r>
      <w:r w:rsidRPr="00071E3C">
        <w:rPr>
          <w:rFonts w:hint="eastAsia"/>
        </w:rPr>
        <w:t>依性侵害犯罪防治</w:t>
      </w:r>
      <w:r w:rsidRPr="00B57278">
        <w:rPr>
          <w:rFonts w:hint="eastAsia"/>
          <w:color w:val="800000"/>
          <w:szCs w:val="20"/>
        </w:rPr>
        <w:t>法</w:t>
      </w:r>
      <w:hyperlink r:id="rId28" w:anchor="b10" w:history="1">
        <w:r w:rsidRPr="00B57278">
          <w:rPr>
            <w:rStyle w:val="a3"/>
            <w:rFonts w:ascii="Arial Unicode MS" w:hAnsi="Arial Unicode MS" w:hint="eastAsia"/>
            <w:szCs w:val="20"/>
          </w:rPr>
          <w:t>第</w:t>
        </w:r>
        <w:r>
          <w:rPr>
            <w:rStyle w:val="a3"/>
            <w:rFonts w:ascii="Arial Unicode MS" w:hAnsi="Arial Unicode MS" w:hint="eastAsia"/>
            <w:szCs w:val="20"/>
          </w:rPr>
          <w:t>1</w:t>
        </w:r>
        <w:r>
          <w:rPr>
            <w:rStyle w:val="a3"/>
            <w:rFonts w:ascii="Arial Unicode MS" w:hAnsi="Arial Unicode MS" w:hint="eastAsia"/>
            <w:szCs w:val="20"/>
          </w:rPr>
          <w:t>0</w:t>
        </w:r>
        <w:r w:rsidRPr="00B57278">
          <w:rPr>
            <w:rStyle w:val="a3"/>
            <w:rFonts w:ascii="Arial Unicode MS" w:hAnsi="Arial Unicode MS" w:hint="eastAsia"/>
            <w:szCs w:val="20"/>
          </w:rPr>
          <w:t>條</w:t>
        </w:r>
      </w:hyperlink>
      <w:r w:rsidRPr="00071E3C">
        <w:rPr>
          <w:rFonts w:hint="eastAsia"/>
        </w:rPr>
        <w:t>規定，醫院、診所對被害人，不得無故拒絕診療或開立驗傷診斷書，違反第</w:t>
      </w:r>
      <w:r w:rsidRPr="00071E3C">
        <w:rPr>
          <w:rFonts w:hint="eastAsia"/>
        </w:rPr>
        <w:t>1</w:t>
      </w:r>
      <w:r w:rsidRPr="00071E3C">
        <w:rPr>
          <w:rFonts w:hint="eastAsia"/>
        </w:rPr>
        <w:t>項規定者由衛生主管機關處多少罰鍰？答案顯示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）一萬元以上三萬元以下（</w:t>
      </w:r>
      <w:r w:rsidRPr="00D727F4">
        <w:rPr>
          <w:rFonts w:ascii="Arial Unicode MS" w:hAnsi="Arial Unicode MS" w:hint="eastAsia"/>
        </w:rPr>
        <w:t>B</w:t>
      </w:r>
      <w:r w:rsidRPr="00D727F4">
        <w:rPr>
          <w:rFonts w:ascii="Arial Unicode MS" w:hAnsi="Arial Unicode MS" w:hint="eastAsia"/>
        </w:rPr>
        <w:t>）一萬元以上五萬元以下</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）三萬元以上五萬元以下（</w:t>
      </w:r>
      <w:r w:rsidRPr="00D727F4">
        <w:rPr>
          <w:rFonts w:ascii="Arial Unicode MS" w:hAnsi="Arial Unicode MS" w:hint="eastAsia"/>
        </w:rPr>
        <w:t>D</w:t>
      </w:r>
      <w:r w:rsidRPr="00D727F4">
        <w:rPr>
          <w:rFonts w:ascii="Arial Unicode MS" w:hAnsi="Arial Unicode MS" w:hint="eastAsia"/>
        </w:rPr>
        <w:t>）三萬元以上七萬元以下</w:t>
      </w:r>
    </w:p>
    <w:p w:rsidR="0090280E" w:rsidRPr="00071E3C" w:rsidRDefault="0090280E" w:rsidP="0090280E">
      <w:pPr>
        <w:pStyle w:val="3"/>
        <w:rPr>
          <w:rFonts w:hint="eastAsia"/>
        </w:rPr>
      </w:pPr>
      <w:r w:rsidRPr="00071E3C">
        <w:rPr>
          <w:rFonts w:hint="eastAsia"/>
        </w:rPr>
        <w:t>12</w:t>
      </w:r>
      <w:r>
        <w:rPr>
          <w:rFonts w:hint="eastAsia"/>
        </w:rPr>
        <w:t>.</w:t>
      </w:r>
      <w:r w:rsidRPr="00071E3C">
        <w:rPr>
          <w:rFonts w:hint="eastAsia"/>
        </w:rPr>
        <w:t>新修定社會救助法</w:t>
      </w:r>
      <w:hyperlink r:id="rId29" w:anchor="a5b3" w:history="1">
        <w:r w:rsidRPr="008B7376">
          <w:rPr>
            <w:rStyle w:val="a3"/>
            <w:rFonts w:ascii="Arial Unicode MS" w:hAnsi="Arial Unicode MS" w:hint="eastAsia"/>
          </w:rPr>
          <w:t>第</w:t>
        </w:r>
        <w:r w:rsidRPr="008B7376">
          <w:rPr>
            <w:rStyle w:val="a3"/>
            <w:rFonts w:ascii="Arial Unicode MS" w:hAnsi="Arial Unicode MS" w:hint="eastAsia"/>
          </w:rPr>
          <w:t>5</w:t>
        </w:r>
        <w:r w:rsidRPr="008B7376">
          <w:rPr>
            <w:rStyle w:val="a3"/>
            <w:rFonts w:ascii="Arial Unicode MS" w:hAnsi="Arial Unicode MS" w:hint="eastAsia"/>
          </w:rPr>
          <w:t>-3</w:t>
        </w:r>
        <w:r w:rsidRPr="008B7376">
          <w:rPr>
            <w:rStyle w:val="a3"/>
            <w:rFonts w:ascii="Arial Unicode MS" w:hAnsi="Arial Unicode MS" w:hint="eastAsia"/>
          </w:rPr>
          <w:t>條</w:t>
        </w:r>
      </w:hyperlink>
      <w:r w:rsidRPr="00071E3C">
        <w:rPr>
          <w:rFonts w:hint="eastAsia"/>
        </w:rPr>
        <w:t>，本法所稱有工作能力者，指</w:t>
      </w:r>
      <w:r w:rsidRPr="00071E3C">
        <w:rPr>
          <w:rFonts w:hint="eastAsia"/>
        </w:rPr>
        <w:t>16</w:t>
      </w:r>
      <w:r w:rsidRPr="00071E3C">
        <w:rPr>
          <w:rFonts w:hint="eastAsia"/>
        </w:rPr>
        <w:t>歲以上，未滿</w:t>
      </w:r>
      <w:r w:rsidRPr="00071E3C">
        <w:rPr>
          <w:rFonts w:hint="eastAsia"/>
        </w:rPr>
        <w:t>65</w:t>
      </w:r>
      <w:r w:rsidRPr="00071E3C">
        <w:rPr>
          <w:rFonts w:hint="eastAsia"/>
        </w:rPr>
        <w:t>歲，而無下列情形之一。下列選項何者不正確？答案顯示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）受監護宣告（</w:t>
      </w:r>
      <w:r w:rsidRPr="00D727F4">
        <w:rPr>
          <w:rFonts w:ascii="Arial Unicode MS" w:hAnsi="Arial Unicode MS" w:hint="eastAsia"/>
        </w:rPr>
        <w:t>B</w:t>
      </w:r>
      <w:r w:rsidRPr="00D727F4">
        <w:rPr>
          <w:rFonts w:ascii="Arial Unicode MS" w:hAnsi="Arial Unicode MS" w:hint="eastAsia"/>
        </w:rPr>
        <w:t>）身心障礙致不能工作</w:t>
      </w:r>
    </w:p>
    <w:p w:rsidR="0090280E"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）獨自扶養十二歲以下之直系血親卑親屬致不能工作</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）婦女懷胎六個月以上至分娩後二個月內致不能工作</w:t>
      </w:r>
    </w:p>
    <w:p w:rsidR="0090280E" w:rsidRPr="00071E3C" w:rsidRDefault="0090280E" w:rsidP="0090280E">
      <w:pPr>
        <w:pStyle w:val="3"/>
        <w:rPr>
          <w:rFonts w:hint="eastAsia"/>
        </w:rPr>
      </w:pPr>
      <w:r w:rsidRPr="00071E3C">
        <w:rPr>
          <w:rFonts w:hint="eastAsia"/>
        </w:rPr>
        <w:t>13</w:t>
      </w:r>
      <w:r>
        <w:rPr>
          <w:rFonts w:hint="eastAsia"/>
        </w:rPr>
        <w:t>.</w:t>
      </w:r>
      <w:r w:rsidRPr="00071E3C">
        <w:rPr>
          <w:rFonts w:hint="eastAsia"/>
        </w:rPr>
        <w:t>下列對於國民年金保險的保險費率的描述何者錯誤？答案顯示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）本保險費率在施行第一年為百分之六點五（</w:t>
      </w:r>
      <w:r w:rsidRPr="00D727F4">
        <w:rPr>
          <w:rFonts w:ascii="Arial Unicode MS" w:hAnsi="Arial Unicode MS" w:hint="eastAsia"/>
        </w:rPr>
        <w:t>B</w:t>
      </w:r>
      <w:r w:rsidRPr="00D727F4">
        <w:rPr>
          <w:rFonts w:ascii="Arial Unicode MS" w:hAnsi="Arial Unicode MS" w:hint="eastAsia"/>
        </w:rPr>
        <w:t>）於第三年調高百分之零點五</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lastRenderedPageBreak/>
        <w:t>（</w:t>
      </w:r>
      <w:r w:rsidRPr="00D727F4">
        <w:rPr>
          <w:rFonts w:ascii="Arial Unicode MS" w:hAnsi="Arial Unicode MS" w:hint="eastAsia"/>
        </w:rPr>
        <w:t>C</w:t>
      </w:r>
      <w:r w:rsidRPr="00D727F4">
        <w:rPr>
          <w:rFonts w:ascii="Arial Unicode MS" w:hAnsi="Arial Unicode MS" w:hint="eastAsia"/>
        </w:rPr>
        <w:t>）第三年以後，以後每三年調高百分之零點五至上限百分之十二</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）保險基金餘額足以支付未來二十年保險給付時，不予調高</w:t>
      </w:r>
    </w:p>
    <w:p w:rsidR="0090280E" w:rsidRPr="00071E3C" w:rsidRDefault="0090280E" w:rsidP="0090280E">
      <w:pPr>
        <w:pStyle w:val="3"/>
        <w:rPr>
          <w:rFonts w:hint="eastAsia"/>
        </w:rPr>
      </w:pPr>
      <w:r w:rsidRPr="00071E3C">
        <w:rPr>
          <w:rFonts w:hint="eastAsia"/>
        </w:rPr>
        <w:t>14</w:t>
      </w:r>
      <w:r>
        <w:rPr>
          <w:rFonts w:hint="eastAsia"/>
        </w:rPr>
        <w:t>.</w:t>
      </w:r>
      <w:r w:rsidRPr="00071E3C">
        <w:rPr>
          <w:rFonts w:hint="eastAsia"/>
        </w:rPr>
        <w:t>下列何者不屬於大溫暖社會福利套案中四大規劃策略？答案顯示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）縮小城鄉／貧富差距（</w:t>
      </w:r>
      <w:r w:rsidRPr="00D727F4">
        <w:rPr>
          <w:rFonts w:ascii="Arial Unicode MS" w:hAnsi="Arial Unicode MS" w:hint="eastAsia"/>
        </w:rPr>
        <w:t>B</w:t>
      </w:r>
      <w:r w:rsidRPr="00D727F4">
        <w:rPr>
          <w:rFonts w:ascii="Arial Unicode MS" w:hAnsi="Arial Unicode MS" w:hint="eastAsia"/>
        </w:rPr>
        <w:t>）強化老人安養（</w:t>
      </w:r>
      <w:r w:rsidRPr="00D727F4">
        <w:rPr>
          <w:rFonts w:ascii="Arial Unicode MS" w:hAnsi="Arial Unicode MS" w:hint="eastAsia"/>
        </w:rPr>
        <w:t>C</w:t>
      </w:r>
      <w:r w:rsidRPr="00D727F4">
        <w:rPr>
          <w:rFonts w:ascii="Arial Unicode MS" w:hAnsi="Arial Unicode MS" w:hint="eastAsia"/>
        </w:rPr>
        <w:t>）因應少子女化（</w:t>
      </w:r>
      <w:r w:rsidRPr="00D727F4">
        <w:rPr>
          <w:rFonts w:ascii="Arial Unicode MS" w:hAnsi="Arial Unicode MS" w:hint="eastAsia"/>
        </w:rPr>
        <w:t>D</w:t>
      </w:r>
      <w:r w:rsidRPr="00D727F4">
        <w:rPr>
          <w:rFonts w:ascii="Arial Unicode MS" w:hAnsi="Arial Unicode MS" w:hint="eastAsia"/>
        </w:rPr>
        <w:t>）促進國民教育</w:t>
      </w:r>
    </w:p>
    <w:p w:rsidR="0090280E" w:rsidRPr="00071E3C" w:rsidRDefault="0090280E" w:rsidP="0090280E">
      <w:pPr>
        <w:pStyle w:val="3"/>
        <w:rPr>
          <w:rFonts w:hint="eastAsia"/>
        </w:rPr>
      </w:pPr>
      <w:r w:rsidRPr="00071E3C">
        <w:rPr>
          <w:rFonts w:hint="eastAsia"/>
        </w:rPr>
        <w:t>15</w:t>
      </w:r>
      <w:r>
        <w:rPr>
          <w:rFonts w:hint="eastAsia"/>
        </w:rPr>
        <w:t>.</w:t>
      </w:r>
      <w:r w:rsidRPr="00071E3C">
        <w:rPr>
          <w:rFonts w:hint="eastAsia"/>
        </w:rPr>
        <w:t>下列那項政策提及以實行都市平均地權所增收之地價稅設立社會福利基金？答案顯示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）現階段社會建設綱領（</w:t>
      </w:r>
      <w:r w:rsidRPr="00D727F4">
        <w:rPr>
          <w:rFonts w:ascii="Arial Unicode MS" w:hAnsi="Arial Unicode MS" w:hint="eastAsia"/>
        </w:rPr>
        <w:t>B</w:t>
      </w:r>
      <w:r w:rsidRPr="00D727F4">
        <w:rPr>
          <w:rFonts w:ascii="Arial Unicode MS" w:hAnsi="Arial Unicode MS" w:hint="eastAsia"/>
        </w:rPr>
        <w:t>）復興基地重要建設方案</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）民生主義現階段社會政策（</w:t>
      </w:r>
      <w:r w:rsidRPr="00D727F4">
        <w:rPr>
          <w:rFonts w:ascii="Arial Unicode MS" w:hAnsi="Arial Unicode MS" w:hint="eastAsia"/>
        </w:rPr>
        <w:t>D</w:t>
      </w:r>
      <w:r w:rsidRPr="00D727F4">
        <w:rPr>
          <w:rFonts w:ascii="Arial Unicode MS" w:hAnsi="Arial Unicode MS" w:hint="eastAsia"/>
        </w:rPr>
        <w:t>）貫徹復興基地民生主義社會經濟建設方案</w:t>
      </w:r>
    </w:p>
    <w:p w:rsidR="0090280E" w:rsidRPr="00071E3C" w:rsidRDefault="0090280E" w:rsidP="0090280E">
      <w:pPr>
        <w:pStyle w:val="3"/>
        <w:rPr>
          <w:rFonts w:hint="eastAsia"/>
        </w:rPr>
      </w:pPr>
      <w:r w:rsidRPr="00071E3C">
        <w:rPr>
          <w:rFonts w:hint="eastAsia"/>
        </w:rPr>
        <w:t>16</w:t>
      </w:r>
      <w:r>
        <w:rPr>
          <w:rFonts w:hint="eastAsia"/>
        </w:rPr>
        <w:t>.</w:t>
      </w:r>
      <w:r w:rsidRPr="00071E3C">
        <w:rPr>
          <w:rFonts w:hint="eastAsia"/>
        </w:rPr>
        <w:t>柴契爾主義（</w:t>
      </w:r>
      <w:r w:rsidRPr="00071E3C">
        <w:rPr>
          <w:rFonts w:hint="eastAsia"/>
        </w:rPr>
        <w:t>Thatcherism</w:t>
      </w:r>
      <w:r w:rsidRPr="00071E3C">
        <w:rPr>
          <w:rFonts w:hint="eastAsia"/>
        </w:rPr>
        <w:t>）和美國那一位總統的福利國家主張是受到海耶克（</w:t>
      </w:r>
      <w:r w:rsidRPr="00071E3C">
        <w:rPr>
          <w:rFonts w:hint="eastAsia"/>
        </w:rPr>
        <w:t>Hayek</w:t>
      </w:r>
      <w:r w:rsidRPr="00071E3C">
        <w:rPr>
          <w:rFonts w:hint="eastAsia"/>
        </w:rPr>
        <w:t>）和佛里德曼（</w:t>
      </w:r>
      <w:r w:rsidRPr="00071E3C">
        <w:rPr>
          <w:rFonts w:hint="eastAsia"/>
        </w:rPr>
        <w:t>Friedman</w:t>
      </w:r>
      <w:r w:rsidRPr="00071E3C">
        <w:rPr>
          <w:rFonts w:hint="eastAsia"/>
        </w:rPr>
        <w:t>）等新右派意識型態的影響？答案顯示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）羅斯福總統（</w:t>
      </w:r>
      <w:r w:rsidRPr="00D727F4">
        <w:rPr>
          <w:rFonts w:ascii="Arial Unicode MS" w:hAnsi="Arial Unicode MS" w:hint="eastAsia"/>
        </w:rPr>
        <w:t>B</w:t>
      </w:r>
      <w:r w:rsidRPr="00D727F4">
        <w:rPr>
          <w:rFonts w:ascii="Arial Unicode MS" w:hAnsi="Arial Unicode MS" w:hint="eastAsia"/>
        </w:rPr>
        <w:t>）甘迺迪總統（</w:t>
      </w:r>
      <w:r w:rsidRPr="00D727F4">
        <w:rPr>
          <w:rFonts w:ascii="Arial Unicode MS" w:hAnsi="Arial Unicode MS" w:hint="eastAsia"/>
        </w:rPr>
        <w:t>C</w:t>
      </w:r>
      <w:r w:rsidRPr="00D727F4">
        <w:rPr>
          <w:rFonts w:ascii="Arial Unicode MS" w:hAnsi="Arial Unicode MS" w:hint="eastAsia"/>
        </w:rPr>
        <w:t>）雷根總統（</w:t>
      </w:r>
      <w:r w:rsidRPr="00D727F4">
        <w:rPr>
          <w:rFonts w:ascii="Arial Unicode MS" w:hAnsi="Arial Unicode MS" w:hint="eastAsia"/>
        </w:rPr>
        <w:t>D</w:t>
      </w:r>
      <w:r w:rsidRPr="00D727F4">
        <w:rPr>
          <w:rFonts w:ascii="Arial Unicode MS" w:hAnsi="Arial Unicode MS" w:hint="eastAsia"/>
        </w:rPr>
        <w:t>）布希總統</w:t>
      </w:r>
    </w:p>
    <w:p w:rsidR="0090280E" w:rsidRPr="00071E3C" w:rsidRDefault="0090280E" w:rsidP="0090280E">
      <w:pPr>
        <w:pStyle w:val="3"/>
        <w:rPr>
          <w:rFonts w:hint="eastAsia"/>
        </w:rPr>
      </w:pPr>
      <w:r w:rsidRPr="00071E3C">
        <w:rPr>
          <w:rFonts w:hint="eastAsia"/>
        </w:rPr>
        <w:t>17</w:t>
      </w:r>
      <w:r>
        <w:rPr>
          <w:rFonts w:hint="eastAsia"/>
        </w:rPr>
        <w:t>.</w:t>
      </w:r>
      <w:hyperlink r:id="rId30" w:history="1">
        <w:r w:rsidRPr="00B57278">
          <w:rPr>
            <w:rStyle w:val="a3"/>
            <w:rFonts w:ascii="Arial Unicode MS" w:hAnsi="Arial Unicode MS" w:hint="eastAsia"/>
            <w:szCs w:val="20"/>
          </w:rPr>
          <w:t>農民健康保險條例</w:t>
        </w:r>
      </w:hyperlink>
      <w:r w:rsidRPr="00071E3C">
        <w:rPr>
          <w:rFonts w:hint="eastAsia"/>
        </w:rPr>
        <w:t>所定之喪葬津貼之給付，是依被保險人死亡當月投保金額多少個月給付？答案顯示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）三個月（</w:t>
      </w:r>
      <w:r w:rsidRPr="00D727F4">
        <w:rPr>
          <w:rFonts w:ascii="Arial Unicode MS" w:hAnsi="Arial Unicode MS" w:hint="eastAsia"/>
        </w:rPr>
        <w:t>B</w:t>
      </w:r>
      <w:r w:rsidRPr="00D727F4">
        <w:rPr>
          <w:rFonts w:ascii="Arial Unicode MS" w:hAnsi="Arial Unicode MS" w:hint="eastAsia"/>
        </w:rPr>
        <w:t>）五個月（</w:t>
      </w:r>
      <w:r w:rsidRPr="00D727F4">
        <w:rPr>
          <w:rFonts w:ascii="Arial Unicode MS" w:hAnsi="Arial Unicode MS" w:hint="eastAsia"/>
        </w:rPr>
        <w:t>C</w:t>
      </w:r>
      <w:r w:rsidRPr="00D727F4">
        <w:rPr>
          <w:rFonts w:ascii="Arial Unicode MS" w:hAnsi="Arial Unicode MS" w:hint="eastAsia"/>
        </w:rPr>
        <w:t>）十個月（</w:t>
      </w:r>
      <w:r w:rsidRPr="00D727F4">
        <w:rPr>
          <w:rFonts w:ascii="Arial Unicode MS" w:hAnsi="Arial Unicode MS" w:hint="eastAsia"/>
        </w:rPr>
        <w:t>D</w:t>
      </w:r>
      <w:r w:rsidRPr="00D727F4">
        <w:rPr>
          <w:rFonts w:ascii="Arial Unicode MS" w:hAnsi="Arial Unicode MS" w:hint="eastAsia"/>
        </w:rPr>
        <w:t>）十五個月</w:t>
      </w:r>
    </w:p>
    <w:p w:rsidR="0090280E" w:rsidRPr="00071E3C" w:rsidRDefault="0090280E" w:rsidP="0090280E">
      <w:pPr>
        <w:pStyle w:val="3"/>
        <w:rPr>
          <w:rFonts w:hint="eastAsia"/>
        </w:rPr>
      </w:pPr>
      <w:r w:rsidRPr="00071E3C">
        <w:rPr>
          <w:rFonts w:hint="eastAsia"/>
        </w:rPr>
        <w:t>18</w:t>
      </w:r>
      <w:r>
        <w:rPr>
          <w:rFonts w:hint="eastAsia"/>
        </w:rPr>
        <w:t>.</w:t>
      </w:r>
      <w:r w:rsidRPr="00071E3C">
        <w:rPr>
          <w:rFonts w:hint="eastAsia"/>
        </w:rPr>
        <w:t>依全民健康保險</w:t>
      </w:r>
      <w:r w:rsidRPr="00B57278">
        <w:rPr>
          <w:rFonts w:hint="eastAsia"/>
          <w:szCs w:val="20"/>
        </w:rPr>
        <w:t>法</w:t>
      </w:r>
      <w:hyperlink r:id="rId31" w:anchor="a26" w:history="1">
        <w:r w:rsidRPr="00B57278">
          <w:rPr>
            <w:rStyle w:val="a3"/>
            <w:rFonts w:ascii="Arial Unicode MS" w:hAnsi="Arial Unicode MS" w:hint="eastAsia"/>
            <w:szCs w:val="20"/>
          </w:rPr>
          <w:t>第</w:t>
        </w:r>
        <w:r w:rsidRPr="00B57278">
          <w:rPr>
            <w:rStyle w:val="a3"/>
            <w:rFonts w:ascii="Arial Unicode MS" w:hAnsi="Arial Unicode MS"/>
            <w:szCs w:val="20"/>
          </w:rPr>
          <w:t>2</w:t>
        </w:r>
        <w:r w:rsidRPr="00B57278">
          <w:rPr>
            <w:rStyle w:val="a3"/>
            <w:rFonts w:ascii="Arial Unicode MS" w:hAnsi="Arial Unicode MS"/>
            <w:szCs w:val="20"/>
          </w:rPr>
          <w:t>6</w:t>
        </w:r>
        <w:r w:rsidRPr="00B57278">
          <w:rPr>
            <w:rStyle w:val="a3"/>
            <w:rFonts w:ascii="Arial Unicode MS" w:hAnsi="Arial Unicode MS" w:hint="eastAsia"/>
            <w:szCs w:val="20"/>
          </w:rPr>
          <w:t>條</w:t>
        </w:r>
      </w:hyperlink>
      <w:r w:rsidRPr="00071E3C">
        <w:rPr>
          <w:rFonts w:hint="eastAsia"/>
        </w:rPr>
        <w:t>規定，第六類保險對象之保險費計算標準為何（以下何者正確）？答案顯示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）以戶長的薪資為準（</w:t>
      </w:r>
      <w:r w:rsidRPr="00D727F4">
        <w:rPr>
          <w:rFonts w:ascii="Arial Unicode MS" w:hAnsi="Arial Unicode MS" w:hint="eastAsia"/>
        </w:rPr>
        <w:t>B</w:t>
      </w:r>
      <w:r w:rsidRPr="00D727F4">
        <w:rPr>
          <w:rFonts w:ascii="Arial Unicode MS" w:hAnsi="Arial Unicode MS" w:hint="eastAsia"/>
        </w:rPr>
        <w:t>）以基本工資為準</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）比照第三類被保險人保險費計算標準（</w:t>
      </w:r>
      <w:r w:rsidRPr="00D727F4">
        <w:rPr>
          <w:rFonts w:ascii="Arial Unicode MS" w:hAnsi="Arial Unicode MS" w:hint="eastAsia"/>
        </w:rPr>
        <w:t>D</w:t>
      </w:r>
      <w:r w:rsidRPr="00D727F4">
        <w:rPr>
          <w:rFonts w:ascii="Arial Unicode MS" w:hAnsi="Arial Unicode MS" w:hint="eastAsia"/>
        </w:rPr>
        <w:t>）以精算結果之全體保險對象每人平均保險費計算</w:t>
      </w:r>
    </w:p>
    <w:p w:rsidR="0090280E" w:rsidRPr="00071E3C" w:rsidRDefault="0090280E" w:rsidP="0090280E">
      <w:pPr>
        <w:pStyle w:val="3"/>
        <w:rPr>
          <w:rFonts w:hint="eastAsia"/>
        </w:rPr>
      </w:pPr>
      <w:r w:rsidRPr="00071E3C">
        <w:rPr>
          <w:rFonts w:hint="eastAsia"/>
        </w:rPr>
        <w:t>19</w:t>
      </w:r>
      <w:r>
        <w:rPr>
          <w:rFonts w:hint="eastAsia"/>
        </w:rPr>
        <w:t>.</w:t>
      </w:r>
      <w:r w:rsidRPr="00071E3C">
        <w:rPr>
          <w:rFonts w:hint="eastAsia"/>
        </w:rPr>
        <w:t>依公益勸募條例</w:t>
      </w:r>
      <w:hyperlink r:id="rId32" w:anchor="a12" w:history="1">
        <w:r w:rsidRPr="008B7376">
          <w:rPr>
            <w:rStyle w:val="a3"/>
            <w:rFonts w:ascii="Arial Unicode MS" w:hAnsi="Arial Unicode MS" w:hint="eastAsia"/>
          </w:rPr>
          <w:t>第</w:t>
        </w:r>
        <w:r w:rsidRPr="008B7376">
          <w:rPr>
            <w:rStyle w:val="a3"/>
            <w:rFonts w:ascii="Arial Unicode MS" w:hAnsi="Arial Unicode MS" w:hint="eastAsia"/>
          </w:rPr>
          <w:t>1</w:t>
        </w:r>
        <w:r w:rsidRPr="008B7376">
          <w:rPr>
            <w:rStyle w:val="a3"/>
            <w:rFonts w:ascii="Arial Unicode MS" w:hAnsi="Arial Unicode MS" w:hint="eastAsia"/>
          </w:rPr>
          <w:t>2</w:t>
        </w:r>
        <w:r w:rsidRPr="008B7376">
          <w:rPr>
            <w:rStyle w:val="a3"/>
            <w:rFonts w:ascii="Arial Unicode MS" w:hAnsi="Arial Unicode MS" w:hint="eastAsia"/>
          </w:rPr>
          <w:t>條</w:t>
        </w:r>
      </w:hyperlink>
      <w:r w:rsidRPr="00071E3C">
        <w:rPr>
          <w:rFonts w:hint="eastAsia"/>
        </w:rPr>
        <w:t>規定，勸募團體辦理勸募活動之期間，最長為多久？答案顯示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）三個月（</w:t>
      </w:r>
      <w:r w:rsidRPr="00D727F4">
        <w:rPr>
          <w:rFonts w:ascii="Arial Unicode MS" w:hAnsi="Arial Unicode MS" w:hint="eastAsia"/>
        </w:rPr>
        <w:t>B</w:t>
      </w:r>
      <w:r w:rsidRPr="00D727F4">
        <w:rPr>
          <w:rFonts w:ascii="Arial Unicode MS" w:hAnsi="Arial Unicode MS" w:hint="eastAsia"/>
        </w:rPr>
        <w:t>）六個月（</w:t>
      </w:r>
      <w:r w:rsidRPr="00D727F4">
        <w:rPr>
          <w:rFonts w:ascii="Arial Unicode MS" w:hAnsi="Arial Unicode MS" w:hint="eastAsia"/>
        </w:rPr>
        <w:t>C</w:t>
      </w:r>
      <w:r w:rsidRPr="00D727F4">
        <w:rPr>
          <w:rFonts w:ascii="Arial Unicode MS" w:hAnsi="Arial Unicode MS" w:hint="eastAsia"/>
        </w:rPr>
        <w:t>）九個月（</w:t>
      </w:r>
      <w:r w:rsidRPr="00D727F4">
        <w:rPr>
          <w:rFonts w:ascii="Arial Unicode MS" w:hAnsi="Arial Unicode MS" w:hint="eastAsia"/>
        </w:rPr>
        <w:t>D</w:t>
      </w:r>
      <w:r w:rsidRPr="00D727F4">
        <w:rPr>
          <w:rFonts w:ascii="Arial Unicode MS" w:hAnsi="Arial Unicode MS" w:hint="eastAsia"/>
        </w:rPr>
        <w:t>）一年</w:t>
      </w:r>
    </w:p>
    <w:p w:rsidR="0090280E" w:rsidRPr="00071E3C" w:rsidRDefault="0090280E" w:rsidP="0090280E">
      <w:pPr>
        <w:pStyle w:val="3"/>
        <w:rPr>
          <w:rFonts w:hint="eastAsia"/>
        </w:rPr>
      </w:pPr>
      <w:r w:rsidRPr="00071E3C">
        <w:rPr>
          <w:rFonts w:hint="eastAsia"/>
        </w:rPr>
        <w:t>20</w:t>
      </w:r>
      <w:r>
        <w:rPr>
          <w:rFonts w:hint="eastAsia"/>
        </w:rPr>
        <w:t>.</w:t>
      </w:r>
      <w:r w:rsidRPr="00071E3C">
        <w:rPr>
          <w:rFonts w:hint="eastAsia"/>
        </w:rPr>
        <w:t>國民年金法</w:t>
      </w:r>
      <w:hyperlink r:id="rId33" w:anchor="a28" w:history="1">
        <w:r w:rsidRPr="008B7376">
          <w:rPr>
            <w:rStyle w:val="a3"/>
            <w:rFonts w:ascii="Arial Unicode MS" w:hAnsi="Arial Unicode MS" w:hint="eastAsia"/>
          </w:rPr>
          <w:t>第</w:t>
        </w:r>
        <w:r w:rsidRPr="008B7376">
          <w:rPr>
            <w:rStyle w:val="a3"/>
            <w:rFonts w:ascii="Arial Unicode MS" w:hAnsi="Arial Unicode MS" w:hint="eastAsia"/>
          </w:rPr>
          <w:t>2</w:t>
        </w:r>
        <w:r w:rsidRPr="008B7376">
          <w:rPr>
            <w:rStyle w:val="a3"/>
            <w:rFonts w:ascii="Arial Unicode MS" w:hAnsi="Arial Unicode MS" w:hint="eastAsia"/>
          </w:rPr>
          <w:t>8</w:t>
        </w:r>
        <w:r w:rsidRPr="008B7376">
          <w:rPr>
            <w:rStyle w:val="a3"/>
            <w:rFonts w:ascii="Arial Unicode MS" w:hAnsi="Arial Unicode MS" w:hint="eastAsia"/>
          </w:rPr>
          <w:t>條</w:t>
        </w:r>
      </w:hyperlink>
      <w:r w:rsidRPr="00071E3C">
        <w:rPr>
          <w:rFonts w:hint="eastAsia"/>
        </w:rPr>
        <w:t>規定，國民年金相關保險給付之請求權年限為何？答案顯示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）二年（</w:t>
      </w:r>
      <w:r w:rsidRPr="00D727F4">
        <w:rPr>
          <w:rFonts w:ascii="Arial Unicode MS" w:hAnsi="Arial Unicode MS" w:hint="eastAsia"/>
        </w:rPr>
        <w:t>B</w:t>
      </w:r>
      <w:r w:rsidRPr="00D727F4">
        <w:rPr>
          <w:rFonts w:ascii="Arial Unicode MS" w:hAnsi="Arial Unicode MS" w:hint="eastAsia"/>
        </w:rPr>
        <w:t>）三年（</w:t>
      </w:r>
      <w:r w:rsidRPr="00D727F4">
        <w:rPr>
          <w:rFonts w:ascii="Arial Unicode MS" w:hAnsi="Arial Unicode MS" w:hint="eastAsia"/>
        </w:rPr>
        <w:t>C</w:t>
      </w:r>
      <w:r w:rsidRPr="00D727F4">
        <w:rPr>
          <w:rFonts w:ascii="Arial Unicode MS" w:hAnsi="Arial Unicode MS" w:hint="eastAsia"/>
        </w:rPr>
        <w:t>）四年（</w:t>
      </w:r>
      <w:r w:rsidRPr="00D727F4">
        <w:rPr>
          <w:rFonts w:ascii="Arial Unicode MS" w:hAnsi="Arial Unicode MS" w:hint="eastAsia"/>
        </w:rPr>
        <w:t>D</w:t>
      </w:r>
      <w:r w:rsidRPr="00D727F4">
        <w:rPr>
          <w:rFonts w:ascii="Arial Unicode MS" w:hAnsi="Arial Unicode MS" w:hint="eastAsia"/>
        </w:rPr>
        <w:t>）五年</w:t>
      </w:r>
    </w:p>
    <w:p w:rsidR="0090280E" w:rsidRPr="00071E3C" w:rsidRDefault="0090280E" w:rsidP="0090280E">
      <w:pPr>
        <w:pStyle w:val="3"/>
        <w:rPr>
          <w:rFonts w:hint="eastAsia"/>
        </w:rPr>
      </w:pPr>
      <w:r w:rsidRPr="00071E3C">
        <w:rPr>
          <w:rFonts w:hint="eastAsia"/>
        </w:rPr>
        <w:t>21</w:t>
      </w:r>
      <w:r>
        <w:rPr>
          <w:rFonts w:hint="eastAsia"/>
        </w:rPr>
        <w:t>.</w:t>
      </w:r>
      <w:r w:rsidRPr="00071E3C">
        <w:rPr>
          <w:rFonts w:hint="eastAsia"/>
        </w:rPr>
        <w:t>依社會工作師</w:t>
      </w:r>
      <w:r w:rsidRPr="00B57278">
        <w:rPr>
          <w:rFonts w:hint="eastAsia"/>
          <w:color w:val="800000"/>
          <w:szCs w:val="20"/>
        </w:rPr>
        <w:t>法</w:t>
      </w:r>
      <w:hyperlink r:id="rId34" w:anchor="a18" w:history="1">
        <w:r>
          <w:rPr>
            <w:rStyle w:val="a3"/>
            <w:rFonts w:ascii="Arial Unicode MS" w:hAnsi="Arial Unicode MS" w:hint="eastAsia"/>
            <w:szCs w:val="20"/>
          </w:rPr>
          <w:t>第</w:t>
        </w:r>
        <w:r>
          <w:rPr>
            <w:rStyle w:val="a3"/>
            <w:rFonts w:ascii="Arial Unicode MS" w:hAnsi="Arial Unicode MS" w:hint="eastAsia"/>
            <w:szCs w:val="20"/>
          </w:rPr>
          <w:t>18</w:t>
        </w:r>
        <w:r>
          <w:rPr>
            <w:rStyle w:val="a3"/>
            <w:rFonts w:ascii="Arial Unicode MS" w:hAnsi="Arial Unicode MS" w:hint="eastAsia"/>
            <w:szCs w:val="20"/>
          </w:rPr>
          <w:t>條</w:t>
        </w:r>
      </w:hyperlink>
      <w:r w:rsidRPr="00071E3C">
        <w:rPr>
          <w:rFonts w:hint="eastAsia"/>
        </w:rPr>
        <w:t>所示，社會工作師及專科社會工作師執業應接受繼續教育，並每幾年提出完成繼續教育證明文件辦理執業執照更新？答案顯示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）三年（</w:t>
      </w:r>
      <w:r w:rsidRPr="00D727F4">
        <w:rPr>
          <w:rFonts w:ascii="Arial Unicode MS" w:hAnsi="Arial Unicode MS" w:hint="eastAsia"/>
        </w:rPr>
        <w:t>B</w:t>
      </w:r>
      <w:r w:rsidRPr="00D727F4">
        <w:rPr>
          <w:rFonts w:ascii="Arial Unicode MS" w:hAnsi="Arial Unicode MS" w:hint="eastAsia"/>
        </w:rPr>
        <w:t>）五年（</w:t>
      </w:r>
      <w:r w:rsidRPr="00D727F4">
        <w:rPr>
          <w:rFonts w:ascii="Arial Unicode MS" w:hAnsi="Arial Unicode MS" w:hint="eastAsia"/>
        </w:rPr>
        <w:t>C</w:t>
      </w:r>
      <w:r w:rsidRPr="00D727F4">
        <w:rPr>
          <w:rFonts w:ascii="Arial Unicode MS" w:hAnsi="Arial Unicode MS" w:hint="eastAsia"/>
        </w:rPr>
        <w:t>）六年（</w:t>
      </w:r>
      <w:r w:rsidRPr="00D727F4">
        <w:rPr>
          <w:rFonts w:ascii="Arial Unicode MS" w:hAnsi="Arial Unicode MS" w:hint="eastAsia"/>
        </w:rPr>
        <w:t>D</w:t>
      </w:r>
      <w:r w:rsidRPr="00D727F4">
        <w:rPr>
          <w:rFonts w:ascii="Arial Unicode MS" w:hAnsi="Arial Unicode MS" w:hint="eastAsia"/>
        </w:rPr>
        <w:t>）十年</w:t>
      </w:r>
    </w:p>
    <w:p w:rsidR="0090280E" w:rsidRPr="00071E3C" w:rsidRDefault="0090280E" w:rsidP="0090280E">
      <w:pPr>
        <w:pStyle w:val="3"/>
        <w:rPr>
          <w:rFonts w:hint="eastAsia"/>
        </w:rPr>
      </w:pPr>
      <w:r w:rsidRPr="00071E3C">
        <w:rPr>
          <w:rFonts w:hint="eastAsia"/>
        </w:rPr>
        <w:t>22</w:t>
      </w:r>
      <w:r>
        <w:rPr>
          <w:rFonts w:hint="eastAsia"/>
        </w:rPr>
        <w:t>.</w:t>
      </w:r>
      <w:hyperlink r:id="rId35" w:history="1">
        <w:r w:rsidRPr="00B57278">
          <w:rPr>
            <w:rStyle w:val="a3"/>
            <w:rFonts w:ascii="Arial Unicode MS" w:hAnsi="Arial Unicode MS" w:hint="eastAsia"/>
            <w:szCs w:val="20"/>
          </w:rPr>
          <w:t>國民年金法</w:t>
        </w:r>
      </w:hyperlink>
      <w:r w:rsidRPr="00071E3C">
        <w:rPr>
          <w:rFonts w:hint="eastAsia"/>
        </w:rPr>
        <w:t>規定，國民年金被保險人對勞工保險局核定之案件有發生爭議時，應於收到核定通知文件之翌日起幾日內，向內政部國民年金監理會申請審議？答案顯示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）十五日（</w:t>
      </w:r>
      <w:r w:rsidRPr="00D727F4">
        <w:rPr>
          <w:rFonts w:ascii="Arial Unicode MS" w:hAnsi="Arial Unicode MS" w:hint="eastAsia"/>
        </w:rPr>
        <w:t>B</w:t>
      </w:r>
      <w:r w:rsidRPr="00D727F4">
        <w:rPr>
          <w:rFonts w:ascii="Arial Unicode MS" w:hAnsi="Arial Unicode MS" w:hint="eastAsia"/>
        </w:rPr>
        <w:t>）三十日（</w:t>
      </w:r>
      <w:r w:rsidRPr="00D727F4">
        <w:rPr>
          <w:rFonts w:ascii="Arial Unicode MS" w:hAnsi="Arial Unicode MS" w:hint="eastAsia"/>
        </w:rPr>
        <w:t>C</w:t>
      </w:r>
      <w:r w:rsidRPr="00D727F4">
        <w:rPr>
          <w:rFonts w:ascii="Arial Unicode MS" w:hAnsi="Arial Unicode MS" w:hint="eastAsia"/>
        </w:rPr>
        <w:t>）四十五日（</w:t>
      </w:r>
      <w:r w:rsidRPr="00D727F4">
        <w:rPr>
          <w:rFonts w:ascii="Arial Unicode MS" w:hAnsi="Arial Unicode MS" w:hint="eastAsia"/>
        </w:rPr>
        <w:t>D</w:t>
      </w:r>
      <w:r w:rsidRPr="00D727F4">
        <w:rPr>
          <w:rFonts w:ascii="Arial Unicode MS" w:hAnsi="Arial Unicode MS" w:hint="eastAsia"/>
        </w:rPr>
        <w:t>）六十日</w:t>
      </w:r>
    </w:p>
    <w:p w:rsidR="0090280E" w:rsidRPr="00071E3C" w:rsidRDefault="0090280E" w:rsidP="0090280E">
      <w:pPr>
        <w:pStyle w:val="3"/>
        <w:rPr>
          <w:rFonts w:hint="eastAsia"/>
        </w:rPr>
      </w:pPr>
      <w:r w:rsidRPr="00071E3C">
        <w:rPr>
          <w:rFonts w:hint="eastAsia"/>
        </w:rPr>
        <w:t>23</w:t>
      </w:r>
      <w:r>
        <w:rPr>
          <w:rFonts w:hint="eastAsia"/>
        </w:rPr>
        <w:t>.</w:t>
      </w:r>
      <w:r w:rsidRPr="00071E3C">
        <w:rPr>
          <w:rFonts w:hint="eastAsia"/>
        </w:rPr>
        <w:t>依家庭暴力防治</w:t>
      </w:r>
      <w:r w:rsidRPr="00B57278">
        <w:rPr>
          <w:rFonts w:hint="eastAsia"/>
        </w:rPr>
        <w:t>法</w:t>
      </w:r>
      <w:hyperlink r:id="rId36" w:anchor="b13" w:history="1">
        <w:r>
          <w:rPr>
            <w:rStyle w:val="a3"/>
            <w:rFonts w:ascii="Arial Unicode MS" w:hAnsi="Arial Unicode MS" w:hint="eastAsia"/>
            <w:szCs w:val="20"/>
          </w:rPr>
          <w:t>第</w:t>
        </w:r>
        <w:r w:rsidRPr="00B57278">
          <w:rPr>
            <w:rStyle w:val="a3"/>
            <w:rFonts w:ascii="Arial Unicode MS" w:hAnsi="Arial Unicode MS" w:hint="eastAsia"/>
            <w:szCs w:val="20"/>
          </w:rPr>
          <w:t>1</w:t>
        </w:r>
        <w:r w:rsidRPr="00B57278">
          <w:rPr>
            <w:rStyle w:val="a3"/>
            <w:rFonts w:ascii="Arial Unicode MS" w:hAnsi="Arial Unicode MS" w:hint="eastAsia"/>
            <w:szCs w:val="20"/>
          </w:rPr>
          <w:t>3</w:t>
        </w:r>
        <w:r>
          <w:rPr>
            <w:rStyle w:val="a3"/>
            <w:rFonts w:ascii="Arial Unicode MS" w:hAnsi="Arial Unicode MS" w:hint="eastAsia"/>
            <w:szCs w:val="20"/>
          </w:rPr>
          <w:t>條</w:t>
        </w:r>
      </w:hyperlink>
      <w:r w:rsidRPr="00071E3C">
        <w:rPr>
          <w:rFonts w:hint="eastAsia"/>
        </w:rPr>
        <w:t>對保護</w:t>
      </w:r>
      <w:r w:rsidRPr="001F0F05">
        <w:rPr>
          <w:rFonts w:hint="eastAsia"/>
        </w:rPr>
        <w:t>令</w:t>
      </w:r>
      <w:r w:rsidRPr="00071E3C">
        <w:rPr>
          <w:rFonts w:hint="eastAsia"/>
        </w:rPr>
        <w:t>的描述下列何者不正確？答案顯示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）保護令事件之審理不公開</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）法院於審理終結前，得聽取直轄市、縣（市）主管機關或社會福利機關之意見</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）保護令事件可以進行調解或和解</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）法院受理保護令之聲請後，應即行審理程序，不得以當事人間有其他案件偵查或訴訟繫屬為由，延緩核發保護令</w:t>
      </w:r>
    </w:p>
    <w:p w:rsidR="0090280E" w:rsidRPr="00071E3C" w:rsidRDefault="0090280E" w:rsidP="0090280E">
      <w:pPr>
        <w:pStyle w:val="3"/>
        <w:rPr>
          <w:rFonts w:hint="eastAsia"/>
        </w:rPr>
      </w:pPr>
      <w:r w:rsidRPr="00071E3C">
        <w:rPr>
          <w:rFonts w:hint="eastAsia"/>
        </w:rPr>
        <w:t>24</w:t>
      </w:r>
      <w:r>
        <w:rPr>
          <w:rFonts w:hint="eastAsia"/>
        </w:rPr>
        <w:t>.</w:t>
      </w:r>
      <w:r w:rsidRPr="00071E3C">
        <w:rPr>
          <w:rFonts w:hint="eastAsia"/>
        </w:rPr>
        <w:t>民國</w:t>
      </w:r>
      <w:r w:rsidRPr="00071E3C">
        <w:rPr>
          <w:rFonts w:hint="eastAsia"/>
        </w:rPr>
        <w:t>93</w:t>
      </w:r>
      <w:r w:rsidRPr="00071E3C">
        <w:rPr>
          <w:rFonts w:hint="eastAsia"/>
        </w:rPr>
        <w:t>年政府公布的婦女政策綱領，強調積極促進「兩性平等參與及共治共決」基本理念的實踐，下列何者不屬其基本原則的項目？答案顯示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）所有政策均應納入不同族群女性及弱勢婦女的需求（</w:t>
      </w:r>
      <w:r w:rsidRPr="00D727F4">
        <w:rPr>
          <w:rFonts w:ascii="Arial Unicode MS" w:hAnsi="Arial Unicode MS" w:hint="eastAsia"/>
        </w:rPr>
        <w:t>B</w:t>
      </w:r>
      <w:r w:rsidRPr="00D727F4">
        <w:rPr>
          <w:rFonts w:ascii="Arial Unicode MS" w:hAnsi="Arial Unicode MS" w:hint="eastAsia"/>
        </w:rPr>
        <w:t>）萬物平等共生的整體性</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）建構健康優先、具性別意識醫學倫理的健康政策（</w:t>
      </w:r>
      <w:r w:rsidRPr="00D727F4">
        <w:rPr>
          <w:rFonts w:ascii="Arial Unicode MS" w:hAnsi="Arial Unicode MS" w:hint="eastAsia"/>
        </w:rPr>
        <w:t>D</w:t>
      </w:r>
      <w:r w:rsidRPr="00D727F4">
        <w:rPr>
          <w:rFonts w:ascii="Arial Unicode MS" w:hAnsi="Arial Unicode MS" w:hint="eastAsia"/>
        </w:rPr>
        <w:t>）創造一個尊重及保障的婦女人身安全環境</w:t>
      </w:r>
    </w:p>
    <w:p w:rsidR="0090280E" w:rsidRPr="00071E3C" w:rsidRDefault="0090280E" w:rsidP="0090280E">
      <w:pPr>
        <w:pStyle w:val="3"/>
        <w:rPr>
          <w:rFonts w:hint="eastAsia"/>
        </w:rPr>
      </w:pPr>
      <w:r w:rsidRPr="00071E3C">
        <w:rPr>
          <w:rFonts w:hint="eastAsia"/>
        </w:rPr>
        <w:t>25</w:t>
      </w:r>
      <w:r>
        <w:rPr>
          <w:rFonts w:hint="eastAsia"/>
        </w:rPr>
        <w:t>.</w:t>
      </w:r>
      <w:r w:rsidRPr="00071E3C">
        <w:rPr>
          <w:rFonts w:hint="eastAsia"/>
        </w:rPr>
        <w:t>公教人員參加公教人員保險具有下列何種條件者，得申請育嬰留職停薪津貼？答案顯示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）加保年資滿六個月以上，養育三足歲以下子女（</w:t>
      </w:r>
      <w:r w:rsidRPr="00D727F4">
        <w:rPr>
          <w:rFonts w:ascii="Arial Unicode MS" w:hAnsi="Arial Unicode MS" w:hint="eastAsia"/>
        </w:rPr>
        <w:t>B</w:t>
      </w:r>
      <w:r w:rsidRPr="00D727F4">
        <w:rPr>
          <w:rFonts w:ascii="Arial Unicode MS" w:hAnsi="Arial Unicode MS" w:hint="eastAsia"/>
        </w:rPr>
        <w:t>）加保年資滿十二個月以上，養育三足歲以下子女</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）加保年資滿六個月以上，養育二足歲以下子女（</w:t>
      </w:r>
      <w:r w:rsidRPr="00D727F4">
        <w:rPr>
          <w:rFonts w:ascii="Arial Unicode MS" w:hAnsi="Arial Unicode MS" w:hint="eastAsia"/>
        </w:rPr>
        <w:t>D</w:t>
      </w:r>
      <w:r w:rsidRPr="00D727F4">
        <w:rPr>
          <w:rFonts w:ascii="Arial Unicode MS" w:hAnsi="Arial Unicode MS" w:hint="eastAsia"/>
        </w:rPr>
        <w:t>）加保年資滿十二個月以上，養育三足歲以上子女</w:t>
      </w:r>
    </w:p>
    <w:p w:rsidR="0090280E" w:rsidRPr="00071E3C" w:rsidRDefault="0090280E" w:rsidP="0090280E">
      <w:pPr>
        <w:pStyle w:val="3"/>
        <w:rPr>
          <w:rFonts w:hint="eastAsia"/>
        </w:rPr>
      </w:pPr>
      <w:r w:rsidRPr="00071E3C">
        <w:rPr>
          <w:rFonts w:hint="eastAsia"/>
        </w:rPr>
        <w:t>26</w:t>
      </w:r>
      <w:r>
        <w:rPr>
          <w:rFonts w:hint="eastAsia"/>
        </w:rPr>
        <w:t>.</w:t>
      </w:r>
      <w:r w:rsidRPr="00071E3C">
        <w:rPr>
          <w:rFonts w:hint="eastAsia"/>
        </w:rPr>
        <w:t>當一個國家社會政策的制訂，價值信念在於滿足需求，並循家庭、社區、雇主、政府等層級來運作，</w:t>
      </w:r>
      <w:r w:rsidRPr="00071E3C">
        <w:rPr>
          <w:rFonts w:hint="eastAsia"/>
        </w:rPr>
        <w:t xml:space="preserve"> </w:t>
      </w:r>
      <w:r w:rsidRPr="00071E3C">
        <w:rPr>
          <w:rFonts w:hint="eastAsia"/>
        </w:rPr>
        <w:t>建構連結家庭和職業福利體系，該模式屬於下列何者？答案顯示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lastRenderedPageBreak/>
        <w:t>（</w:t>
      </w:r>
      <w:r w:rsidRPr="00D727F4">
        <w:rPr>
          <w:rFonts w:ascii="Arial Unicode MS" w:hAnsi="Arial Unicode MS" w:hint="eastAsia"/>
        </w:rPr>
        <w:t>A</w:t>
      </w:r>
      <w:r w:rsidRPr="00D727F4">
        <w:rPr>
          <w:rFonts w:ascii="Arial Unicode MS" w:hAnsi="Arial Unicode MS" w:hint="eastAsia"/>
        </w:rPr>
        <w:t>）北歐社會民主模式（</w:t>
      </w:r>
      <w:r w:rsidRPr="00D727F4">
        <w:rPr>
          <w:rFonts w:ascii="Arial Unicode MS" w:hAnsi="Arial Unicode MS" w:hint="eastAsia"/>
        </w:rPr>
        <w:t>B</w:t>
      </w:r>
      <w:r w:rsidRPr="00D727F4">
        <w:rPr>
          <w:rFonts w:ascii="Arial Unicode MS" w:hAnsi="Arial Unicode MS" w:hint="eastAsia"/>
        </w:rPr>
        <w:t>）英美自由主義模式（</w:t>
      </w:r>
      <w:r w:rsidRPr="00D727F4">
        <w:rPr>
          <w:rFonts w:ascii="Arial Unicode MS" w:hAnsi="Arial Unicode MS" w:hint="eastAsia"/>
        </w:rPr>
        <w:t>C</w:t>
      </w:r>
      <w:r w:rsidRPr="00D727F4">
        <w:rPr>
          <w:rFonts w:ascii="Arial Unicode MS" w:hAnsi="Arial Unicode MS" w:hint="eastAsia"/>
        </w:rPr>
        <w:t>）歐陸組合主義模式（</w:t>
      </w:r>
      <w:r w:rsidRPr="00D727F4">
        <w:rPr>
          <w:rFonts w:ascii="Arial Unicode MS" w:hAnsi="Arial Unicode MS" w:hint="eastAsia"/>
        </w:rPr>
        <w:t>D</w:t>
      </w:r>
      <w:r w:rsidRPr="00D727F4">
        <w:rPr>
          <w:rFonts w:ascii="Arial Unicode MS" w:hAnsi="Arial Unicode MS" w:hint="eastAsia"/>
        </w:rPr>
        <w:t>）東亞集體主義模式</w:t>
      </w:r>
    </w:p>
    <w:p w:rsidR="0090280E" w:rsidRPr="00071E3C" w:rsidRDefault="0090280E" w:rsidP="0090280E">
      <w:pPr>
        <w:pStyle w:val="3"/>
        <w:rPr>
          <w:rFonts w:hint="eastAsia"/>
        </w:rPr>
      </w:pPr>
      <w:r w:rsidRPr="00071E3C">
        <w:rPr>
          <w:rFonts w:hint="eastAsia"/>
        </w:rPr>
        <w:t>27</w:t>
      </w:r>
      <w:r>
        <w:rPr>
          <w:rFonts w:hint="eastAsia"/>
        </w:rPr>
        <w:t>.</w:t>
      </w:r>
      <w:r w:rsidRPr="00071E3C">
        <w:rPr>
          <w:rFonts w:hint="eastAsia"/>
        </w:rPr>
        <w:t>依性騷擾防治法的</w:t>
      </w:r>
      <w:hyperlink r:id="rId37" w:anchor="a13" w:history="1">
        <w:r>
          <w:rPr>
            <w:rStyle w:val="a3"/>
            <w:rFonts w:ascii="Arial Unicode MS" w:hAnsi="Arial Unicode MS" w:hint="eastAsia"/>
            <w:szCs w:val="20"/>
          </w:rPr>
          <w:t>第</w:t>
        </w:r>
        <w:r w:rsidRPr="00B57278">
          <w:rPr>
            <w:rStyle w:val="a3"/>
            <w:rFonts w:ascii="Arial Unicode MS" w:hAnsi="Arial Unicode MS" w:hint="eastAsia"/>
            <w:szCs w:val="20"/>
          </w:rPr>
          <w:t>1</w:t>
        </w:r>
        <w:r w:rsidRPr="00B57278">
          <w:rPr>
            <w:rStyle w:val="a3"/>
            <w:rFonts w:ascii="Arial Unicode MS" w:hAnsi="Arial Unicode MS" w:hint="eastAsia"/>
            <w:szCs w:val="20"/>
          </w:rPr>
          <w:t>3</w:t>
        </w:r>
        <w:r>
          <w:rPr>
            <w:rStyle w:val="a3"/>
            <w:rFonts w:ascii="Arial Unicode MS" w:hAnsi="Arial Unicode MS" w:hint="eastAsia"/>
            <w:szCs w:val="20"/>
          </w:rPr>
          <w:t>條</w:t>
        </w:r>
      </w:hyperlink>
      <w:r w:rsidRPr="00071E3C">
        <w:rPr>
          <w:rFonts w:hint="eastAsia"/>
        </w:rPr>
        <w:t>規定，機關、部隊、學校、機構或僱用人逾期未完成性騷擾事件調查或當事人不服調查結果者，當事人得於期限屆滿或調查結果通知到達之次日起幾天內向直轄市、縣（市）主管機關提出再申訴？答案顯示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）十日（</w:t>
      </w:r>
      <w:r w:rsidRPr="00D727F4">
        <w:rPr>
          <w:rFonts w:ascii="Arial Unicode MS" w:hAnsi="Arial Unicode MS" w:hint="eastAsia"/>
        </w:rPr>
        <w:t>B</w:t>
      </w:r>
      <w:r w:rsidRPr="00D727F4">
        <w:rPr>
          <w:rFonts w:ascii="Arial Unicode MS" w:hAnsi="Arial Unicode MS" w:hint="eastAsia"/>
        </w:rPr>
        <w:t>）十五日（</w:t>
      </w:r>
      <w:r w:rsidRPr="00D727F4">
        <w:rPr>
          <w:rFonts w:ascii="Arial Unicode MS" w:hAnsi="Arial Unicode MS" w:hint="eastAsia"/>
        </w:rPr>
        <w:t>C</w:t>
      </w:r>
      <w:r w:rsidRPr="00D727F4">
        <w:rPr>
          <w:rFonts w:ascii="Arial Unicode MS" w:hAnsi="Arial Unicode MS" w:hint="eastAsia"/>
        </w:rPr>
        <w:t>）二十日（</w:t>
      </w:r>
      <w:r w:rsidRPr="00D727F4">
        <w:rPr>
          <w:rFonts w:ascii="Arial Unicode MS" w:hAnsi="Arial Unicode MS" w:hint="eastAsia"/>
        </w:rPr>
        <w:t>D</w:t>
      </w:r>
      <w:r w:rsidRPr="00D727F4">
        <w:rPr>
          <w:rFonts w:ascii="Arial Unicode MS" w:hAnsi="Arial Unicode MS" w:hint="eastAsia"/>
        </w:rPr>
        <w:t>）三十日</w:t>
      </w:r>
    </w:p>
    <w:p w:rsidR="0090280E" w:rsidRPr="00071E3C" w:rsidRDefault="0090280E" w:rsidP="0090280E">
      <w:pPr>
        <w:pStyle w:val="3"/>
        <w:rPr>
          <w:rFonts w:hint="eastAsia"/>
        </w:rPr>
      </w:pPr>
      <w:r w:rsidRPr="00071E3C">
        <w:rPr>
          <w:rFonts w:hint="eastAsia"/>
        </w:rPr>
        <w:t>28</w:t>
      </w:r>
      <w:r>
        <w:rPr>
          <w:rFonts w:hint="eastAsia"/>
        </w:rPr>
        <w:t>.</w:t>
      </w:r>
      <w:r w:rsidRPr="00071E3C">
        <w:rPr>
          <w:rFonts w:hint="eastAsia"/>
        </w:rPr>
        <w:t>公益勸募條例</w:t>
      </w:r>
      <w:hyperlink r:id="rId38" w:anchor="a17" w:history="1">
        <w:r w:rsidRPr="00AA62EC">
          <w:rPr>
            <w:rStyle w:val="a3"/>
            <w:rFonts w:ascii="Arial Unicode MS" w:hAnsi="Arial Unicode MS" w:hint="eastAsia"/>
          </w:rPr>
          <w:t>第</w:t>
        </w:r>
        <w:r w:rsidRPr="00AA62EC">
          <w:rPr>
            <w:rStyle w:val="a3"/>
            <w:rFonts w:ascii="Arial Unicode MS" w:hAnsi="Arial Unicode MS" w:hint="eastAsia"/>
          </w:rPr>
          <w:t>1</w:t>
        </w:r>
        <w:r w:rsidRPr="00AA62EC">
          <w:rPr>
            <w:rStyle w:val="a3"/>
            <w:rFonts w:ascii="Arial Unicode MS" w:hAnsi="Arial Unicode MS" w:hint="eastAsia"/>
          </w:rPr>
          <w:t>7</w:t>
        </w:r>
        <w:r w:rsidRPr="00AA62EC">
          <w:rPr>
            <w:rStyle w:val="a3"/>
            <w:rFonts w:ascii="Arial Unicode MS" w:hAnsi="Arial Unicode MS" w:hint="eastAsia"/>
          </w:rPr>
          <w:t>條</w:t>
        </w:r>
      </w:hyperlink>
      <w:r w:rsidRPr="00071E3C">
        <w:rPr>
          <w:rFonts w:hint="eastAsia"/>
        </w:rPr>
        <w:t>規定，勸募團體辦理勸募活動之必要支出，得由勸募活動所得一定之百分比支應，請問當勸募活動所得在新台幣一千萬元以下者，得支應的百分比為何？答案顯示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）百分之三（</w:t>
      </w:r>
      <w:r w:rsidRPr="00D727F4">
        <w:rPr>
          <w:rFonts w:ascii="Arial Unicode MS" w:hAnsi="Arial Unicode MS" w:hint="eastAsia"/>
        </w:rPr>
        <w:t>B</w:t>
      </w:r>
      <w:r w:rsidRPr="00D727F4">
        <w:rPr>
          <w:rFonts w:ascii="Arial Unicode MS" w:hAnsi="Arial Unicode MS" w:hint="eastAsia"/>
        </w:rPr>
        <w:t>）百分之五（</w:t>
      </w:r>
      <w:r w:rsidRPr="00D727F4">
        <w:rPr>
          <w:rFonts w:ascii="Arial Unicode MS" w:hAnsi="Arial Unicode MS" w:hint="eastAsia"/>
        </w:rPr>
        <w:t>C</w:t>
      </w:r>
      <w:r w:rsidRPr="00D727F4">
        <w:rPr>
          <w:rFonts w:ascii="Arial Unicode MS" w:hAnsi="Arial Unicode MS" w:hint="eastAsia"/>
        </w:rPr>
        <w:t>）百分之八（</w:t>
      </w:r>
      <w:r w:rsidRPr="00D727F4">
        <w:rPr>
          <w:rFonts w:ascii="Arial Unicode MS" w:hAnsi="Arial Unicode MS" w:hint="eastAsia"/>
        </w:rPr>
        <w:t>D</w:t>
      </w:r>
      <w:r w:rsidRPr="00D727F4">
        <w:rPr>
          <w:rFonts w:ascii="Arial Unicode MS" w:hAnsi="Arial Unicode MS" w:hint="eastAsia"/>
        </w:rPr>
        <w:t>）百分之十五</w:t>
      </w:r>
    </w:p>
    <w:p w:rsidR="0090280E" w:rsidRPr="00071E3C" w:rsidRDefault="0090280E" w:rsidP="0090280E">
      <w:pPr>
        <w:pStyle w:val="3"/>
        <w:rPr>
          <w:rFonts w:hint="eastAsia"/>
        </w:rPr>
      </w:pPr>
      <w:r w:rsidRPr="00071E3C">
        <w:rPr>
          <w:rFonts w:hint="eastAsia"/>
        </w:rPr>
        <w:t>29</w:t>
      </w:r>
      <w:r>
        <w:rPr>
          <w:rFonts w:hint="eastAsia"/>
        </w:rPr>
        <w:t>.</w:t>
      </w:r>
      <w:r w:rsidRPr="00071E3C">
        <w:rPr>
          <w:rFonts w:hint="eastAsia"/>
        </w:rPr>
        <w:t>兒童及少年性交易防制條例</w:t>
      </w:r>
      <w:hyperlink r:id="rId39" w:anchor="a17" w:history="1">
        <w:r w:rsidRPr="00AA62EC">
          <w:rPr>
            <w:rStyle w:val="a3"/>
            <w:rFonts w:ascii="Arial Unicode MS" w:hAnsi="Arial Unicode MS" w:hint="eastAsia"/>
          </w:rPr>
          <w:t>第</w:t>
        </w:r>
        <w:r w:rsidRPr="00AA62EC">
          <w:rPr>
            <w:rStyle w:val="a3"/>
            <w:rFonts w:ascii="Arial Unicode MS" w:hAnsi="Arial Unicode MS" w:hint="eastAsia"/>
          </w:rPr>
          <w:t>1</w:t>
        </w:r>
        <w:r w:rsidRPr="00AA62EC">
          <w:rPr>
            <w:rStyle w:val="a3"/>
            <w:rFonts w:ascii="Arial Unicode MS" w:hAnsi="Arial Unicode MS" w:hint="eastAsia"/>
          </w:rPr>
          <w:t>7</w:t>
        </w:r>
        <w:r w:rsidRPr="00AA62EC">
          <w:rPr>
            <w:rStyle w:val="a3"/>
            <w:rFonts w:ascii="Arial Unicode MS" w:hAnsi="Arial Unicode MS" w:hint="eastAsia"/>
          </w:rPr>
          <w:t>條</w:t>
        </w:r>
      </w:hyperlink>
      <w:r w:rsidRPr="00071E3C">
        <w:rPr>
          <w:rFonts w:hint="eastAsia"/>
        </w:rPr>
        <w:t>規定，縣市主管機關，對有從事性交易或從事之虞之兒童或少年給予安置之案例，應於多久期間內向法院提出觀察輔導報告及建議處遇方式，並請法院裁定？答案顯示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）二十四小時至七十二小時（</w:t>
      </w:r>
      <w:r w:rsidRPr="00D727F4">
        <w:rPr>
          <w:rFonts w:ascii="Arial Unicode MS" w:hAnsi="Arial Unicode MS" w:hint="eastAsia"/>
        </w:rPr>
        <w:t>B</w:t>
      </w:r>
      <w:r w:rsidRPr="00D727F4">
        <w:rPr>
          <w:rFonts w:ascii="Arial Unicode MS" w:hAnsi="Arial Unicode MS" w:hint="eastAsia"/>
        </w:rPr>
        <w:t>）一週至二週（</w:t>
      </w:r>
      <w:r w:rsidRPr="00D727F4">
        <w:rPr>
          <w:rFonts w:ascii="Arial Unicode MS" w:hAnsi="Arial Unicode MS" w:hint="eastAsia"/>
        </w:rPr>
        <w:t>C</w:t>
      </w:r>
      <w:r w:rsidRPr="00D727F4">
        <w:rPr>
          <w:rFonts w:ascii="Arial Unicode MS" w:hAnsi="Arial Unicode MS" w:hint="eastAsia"/>
        </w:rPr>
        <w:t>）二週至三週（</w:t>
      </w:r>
      <w:r w:rsidRPr="00D727F4">
        <w:rPr>
          <w:rFonts w:ascii="Arial Unicode MS" w:hAnsi="Arial Unicode MS" w:hint="eastAsia"/>
        </w:rPr>
        <w:t>D</w:t>
      </w:r>
      <w:r w:rsidRPr="00D727F4">
        <w:rPr>
          <w:rFonts w:ascii="Arial Unicode MS" w:hAnsi="Arial Unicode MS" w:hint="eastAsia"/>
        </w:rPr>
        <w:t>）二週至一個月</w:t>
      </w:r>
    </w:p>
    <w:p w:rsidR="0090280E" w:rsidRPr="00071E3C" w:rsidRDefault="0090280E" w:rsidP="0090280E">
      <w:pPr>
        <w:pStyle w:val="3"/>
        <w:rPr>
          <w:rFonts w:hint="eastAsia"/>
        </w:rPr>
      </w:pPr>
      <w:r w:rsidRPr="00071E3C">
        <w:rPr>
          <w:rFonts w:hint="eastAsia"/>
        </w:rPr>
        <w:t>30</w:t>
      </w:r>
      <w:r>
        <w:rPr>
          <w:rFonts w:hint="eastAsia"/>
        </w:rPr>
        <w:t>.</w:t>
      </w:r>
      <w:hyperlink r:id="rId40" w:history="1">
        <w:r w:rsidRPr="00B57278">
          <w:rPr>
            <w:rStyle w:val="a3"/>
            <w:rFonts w:ascii="Arial Unicode MS" w:hAnsi="Arial Unicode MS" w:hint="eastAsia"/>
            <w:szCs w:val="20"/>
          </w:rPr>
          <w:t>勞工保險條例</w:t>
        </w:r>
      </w:hyperlink>
      <w:r w:rsidRPr="00071E3C">
        <w:rPr>
          <w:rFonts w:hint="eastAsia"/>
        </w:rPr>
        <w:t>規定，合於請領老年年金給付條件而延後請領者，應發給展延老年年金給付，最多增給之比率為何？答案顯示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）百分之四（</w:t>
      </w:r>
      <w:r w:rsidRPr="00D727F4">
        <w:rPr>
          <w:rFonts w:ascii="Arial Unicode MS" w:hAnsi="Arial Unicode MS" w:hint="eastAsia"/>
        </w:rPr>
        <w:t>B</w:t>
      </w:r>
      <w:r w:rsidRPr="00D727F4">
        <w:rPr>
          <w:rFonts w:ascii="Arial Unicode MS" w:hAnsi="Arial Unicode MS" w:hint="eastAsia"/>
        </w:rPr>
        <w:t>）百分之十（</w:t>
      </w:r>
      <w:r w:rsidRPr="00D727F4">
        <w:rPr>
          <w:rFonts w:ascii="Arial Unicode MS" w:hAnsi="Arial Unicode MS" w:hint="eastAsia"/>
        </w:rPr>
        <w:t>C</w:t>
      </w:r>
      <w:r w:rsidRPr="00D727F4">
        <w:rPr>
          <w:rFonts w:ascii="Arial Unicode MS" w:hAnsi="Arial Unicode MS" w:hint="eastAsia"/>
        </w:rPr>
        <w:t>）百分之十五（</w:t>
      </w:r>
      <w:r w:rsidRPr="00D727F4">
        <w:rPr>
          <w:rFonts w:ascii="Arial Unicode MS" w:hAnsi="Arial Unicode MS" w:hint="eastAsia"/>
        </w:rPr>
        <w:t>D</w:t>
      </w:r>
      <w:r w:rsidRPr="00D727F4">
        <w:rPr>
          <w:rFonts w:ascii="Arial Unicode MS" w:hAnsi="Arial Unicode MS" w:hint="eastAsia"/>
        </w:rPr>
        <w:t>）百分之二十</w:t>
      </w:r>
    </w:p>
    <w:p w:rsidR="0090280E" w:rsidRPr="00071E3C" w:rsidRDefault="0090280E" w:rsidP="0090280E">
      <w:pPr>
        <w:pStyle w:val="3"/>
        <w:rPr>
          <w:rFonts w:hint="eastAsia"/>
        </w:rPr>
      </w:pPr>
      <w:r w:rsidRPr="00071E3C">
        <w:rPr>
          <w:rFonts w:hint="eastAsia"/>
        </w:rPr>
        <w:t>31</w:t>
      </w:r>
      <w:r>
        <w:rPr>
          <w:rFonts w:hint="eastAsia"/>
        </w:rPr>
        <w:t>.</w:t>
      </w:r>
      <w:r w:rsidRPr="00071E3C">
        <w:rPr>
          <w:rFonts w:hint="eastAsia"/>
        </w:rPr>
        <w:t>依據社會救助法施行細</w:t>
      </w:r>
      <w:r w:rsidRPr="00B57278">
        <w:rPr>
          <w:rFonts w:hint="eastAsia"/>
          <w:color w:val="800000"/>
          <w:szCs w:val="20"/>
        </w:rPr>
        <w:t>則</w:t>
      </w:r>
      <w:hyperlink r:id="rId41" w:anchor="b2" w:history="1">
        <w:r w:rsidRPr="00B57278">
          <w:rPr>
            <w:rStyle w:val="a3"/>
            <w:rFonts w:ascii="Arial Unicode MS" w:hAnsi="Arial Unicode MS" w:hint="eastAsia"/>
            <w:szCs w:val="20"/>
          </w:rPr>
          <w:t>第</w:t>
        </w:r>
        <w:r>
          <w:rPr>
            <w:rStyle w:val="a3"/>
            <w:rFonts w:ascii="Arial Unicode MS" w:hAnsi="Arial Unicode MS" w:hint="eastAsia"/>
            <w:szCs w:val="20"/>
          </w:rPr>
          <w:t>2</w:t>
        </w:r>
        <w:r w:rsidRPr="00B57278">
          <w:rPr>
            <w:rStyle w:val="a3"/>
            <w:rFonts w:ascii="Arial Unicode MS" w:hAnsi="Arial Unicode MS" w:hint="eastAsia"/>
            <w:szCs w:val="20"/>
          </w:rPr>
          <w:t>條</w:t>
        </w:r>
      </w:hyperlink>
      <w:r w:rsidRPr="00071E3C">
        <w:rPr>
          <w:rFonts w:hint="eastAsia"/>
        </w:rPr>
        <w:t>規定，有關中央、直轄市之最低生活費標準，應於何時之前公告？答案顯示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）當年元月一日（</w:t>
      </w:r>
      <w:r w:rsidRPr="00D727F4">
        <w:rPr>
          <w:rFonts w:ascii="Arial Unicode MS" w:hAnsi="Arial Unicode MS" w:hint="eastAsia"/>
        </w:rPr>
        <w:t>B</w:t>
      </w:r>
      <w:r w:rsidRPr="00D727F4">
        <w:rPr>
          <w:rFonts w:ascii="Arial Unicode MS" w:hAnsi="Arial Unicode MS" w:hint="eastAsia"/>
        </w:rPr>
        <w:t>）前一年十二月三十日前（</w:t>
      </w:r>
      <w:r w:rsidRPr="00D727F4">
        <w:rPr>
          <w:rFonts w:ascii="Arial Unicode MS" w:hAnsi="Arial Unicode MS" w:hint="eastAsia"/>
        </w:rPr>
        <w:t>C</w:t>
      </w:r>
      <w:r w:rsidRPr="00D727F4">
        <w:rPr>
          <w:rFonts w:ascii="Arial Unicode MS" w:hAnsi="Arial Unicode MS" w:hint="eastAsia"/>
        </w:rPr>
        <w:t>）前一年九月三十日前（</w:t>
      </w:r>
      <w:r w:rsidRPr="00D727F4">
        <w:rPr>
          <w:rFonts w:ascii="Arial Unicode MS" w:hAnsi="Arial Unicode MS" w:hint="eastAsia"/>
        </w:rPr>
        <w:t>D</w:t>
      </w:r>
      <w:r w:rsidRPr="00D727F4">
        <w:rPr>
          <w:rFonts w:ascii="Arial Unicode MS" w:hAnsi="Arial Unicode MS" w:hint="eastAsia"/>
        </w:rPr>
        <w:t>）前一年元月三十日前</w:t>
      </w:r>
    </w:p>
    <w:p w:rsidR="0090280E" w:rsidRPr="00071E3C" w:rsidRDefault="0090280E" w:rsidP="0090280E">
      <w:pPr>
        <w:pStyle w:val="3"/>
        <w:rPr>
          <w:rFonts w:hint="eastAsia"/>
        </w:rPr>
      </w:pPr>
      <w:r w:rsidRPr="00071E3C">
        <w:rPr>
          <w:rFonts w:hint="eastAsia"/>
        </w:rPr>
        <w:t>32</w:t>
      </w:r>
      <w:r>
        <w:rPr>
          <w:rFonts w:hint="eastAsia"/>
        </w:rPr>
        <w:t>.</w:t>
      </w:r>
      <w:r w:rsidRPr="00071E3C">
        <w:rPr>
          <w:rFonts w:hint="eastAsia"/>
        </w:rPr>
        <w:t>依照家庭暴力防治</w:t>
      </w:r>
      <w:r w:rsidRPr="00B57278">
        <w:rPr>
          <w:rFonts w:hint="eastAsia"/>
          <w:szCs w:val="20"/>
        </w:rPr>
        <w:t>法</w:t>
      </w:r>
      <w:hyperlink r:id="rId42" w:anchor="b16" w:history="1">
        <w:r w:rsidRPr="00A256F8">
          <w:rPr>
            <w:rStyle w:val="a3"/>
            <w:rFonts w:ascii="Arial Unicode MS" w:hAnsi="Arial Unicode MS" w:hint="eastAsia"/>
            <w:szCs w:val="20"/>
          </w:rPr>
          <w:t>第</w:t>
        </w:r>
        <w:r w:rsidRPr="00A256F8">
          <w:rPr>
            <w:rStyle w:val="a3"/>
            <w:rFonts w:ascii="Arial Unicode MS" w:hAnsi="Arial Unicode MS"/>
            <w:szCs w:val="20"/>
          </w:rPr>
          <w:t>1</w:t>
        </w:r>
        <w:r w:rsidRPr="00A256F8">
          <w:rPr>
            <w:rStyle w:val="a3"/>
            <w:rFonts w:ascii="Arial Unicode MS" w:hAnsi="Arial Unicode MS"/>
            <w:szCs w:val="20"/>
          </w:rPr>
          <w:t>6</w:t>
        </w:r>
        <w:r w:rsidRPr="00A256F8">
          <w:rPr>
            <w:rStyle w:val="a3"/>
            <w:rFonts w:ascii="Arial Unicode MS" w:hAnsi="Arial Unicode MS" w:hint="eastAsia"/>
            <w:szCs w:val="20"/>
          </w:rPr>
          <w:t>條</w:t>
        </w:r>
      </w:hyperlink>
      <w:r w:rsidRPr="00071E3C">
        <w:rPr>
          <w:rFonts w:hint="eastAsia"/>
        </w:rPr>
        <w:t>規定，法院於受理緊急保護令之聲請後，如足認被害人有受家庭暴力之急迫危險者，應於多少時間內核發緊急保護令？答案顯示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）二小時（</w:t>
      </w:r>
      <w:r w:rsidRPr="00D727F4">
        <w:rPr>
          <w:rFonts w:ascii="Arial Unicode MS" w:hAnsi="Arial Unicode MS" w:hint="eastAsia"/>
        </w:rPr>
        <w:t>B</w:t>
      </w:r>
      <w:r w:rsidRPr="00D727F4">
        <w:rPr>
          <w:rFonts w:ascii="Arial Unicode MS" w:hAnsi="Arial Unicode MS" w:hint="eastAsia"/>
        </w:rPr>
        <w:t>）四小時（</w:t>
      </w:r>
      <w:r w:rsidRPr="00D727F4">
        <w:rPr>
          <w:rFonts w:ascii="Arial Unicode MS" w:hAnsi="Arial Unicode MS" w:hint="eastAsia"/>
        </w:rPr>
        <w:t>C</w:t>
      </w:r>
      <w:r w:rsidRPr="00D727F4">
        <w:rPr>
          <w:rFonts w:ascii="Arial Unicode MS" w:hAnsi="Arial Unicode MS" w:hint="eastAsia"/>
        </w:rPr>
        <w:t>）六小時（</w:t>
      </w:r>
      <w:r w:rsidRPr="00D727F4">
        <w:rPr>
          <w:rFonts w:ascii="Arial Unicode MS" w:hAnsi="Arial Unicode MS" w:hint="eastAsia"/>
        </w:rPr>
        <w:t>D</w:t>
      </w:r>
      <w:r w:rsidRPr="00D727F4">
        <w:rPr>
          <w:rFonts w:ascii="Arial Unicode MS" w:hAnsi="Arial Unicode MS" w:hint="eastAsia"/>
        </w:rPr>
        <w:t>）八小時</w:t>
      </w:r>
    </w:p>
    <w:p w:rsidR="0090280E" w:rsidRPr="00071E3C" w:rsidRDefault="0090280E" w:rsidP="0090280E">
      <w:pPr>
        <w:pStyle w:val="3"/>
        <w:rPr>
          <w:rFonts w:hint="eastAsia"/>
        </w:rPr>
      </w:pPr>
      <w:r w:rsidRPr="00071E3C">
        <w:rPr>
          <w:rFonts w:hint="eastAsia"/>
        </w:rPr>
        <w:t>33</w:t>
      </w:r>
      <w:r>
        <w:rPr>
          <w:rFonts w:hint="eastAsia"/>
        </w:rPr>
        <w:t>.</w:t>
      </w:r>
      <w:r w:rsidRPr="00071E3C">
        <w:rPr>
          <w:rFonts w:hint="eastAsia"/>
        </w:rPr>
        <w:t>身心障礙者權益保障法</w:t>
      </w:r>
      <w:hyperlink r:id="rId43" w:anchor="a72" w:history="1">
        <w:r w:rsidRPr="00AA62EC">
          <w:rPr>
            <w:rStyle w:val="a3"/>
            <w:rFonts w:ascii="Arial Unicode MS" w:hAnsi="Arial Unicode MS" w:hint="eastAsia"/>
          </w:rPr>
          <w:t>第</w:t>
        </w:r>
        <w:r w:rsidRPr="00AA62EC">
          <w:rPr>
            <w:rStyle w:val="a3"/>
            <w:rFonts w:ascii="Arial Unicode MS" w:hAnsi="Arial Unicode MS" w:hint="eastAsia"/>
          </w:rPr>
          <w:t>7</w:t>
        </w:r>
        <w:r w:rsidRPr="00AA62EC">
          <w:rPr>
            <w:rStyle w:val="a3"/>
            <w:rFonts w:ascii="Arial Unicode MS" w:hAnsi="Arial Unicode MS" w:hint="eastAsia"/>
          </w:rPr>
          <w:t>2</w:t>
        </w:r>
        <w:r w:rsidRPr="00AA62EC">
          <w:rPr>
            <w:rStyle w:val="a3"/>
            <w:rFonts w:ascii="Arial Unicode MS" w:hAnsi="Arial Unicode MS" w:hint="eastAsia"/>
          </w:rPr>
          <w:t>條</w:t>
        </w:r>
      </w:hyperlink>
      <w:r w:rsidRPr="00071E3C">
        <w:rPr>
          <w:rFonts w:hint="eastAsia"/>
        </w:rPr>
        <w:t>規定，對身心障礙者或其扶養者應繳納之稅捐，給予適當之減免，該項減免福利之性質為何？答案顯示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）社會福利（</w:t>
      </w:r>
      <w:r w:rsidRPr="00D727F4">
        <w:rPr>
          <w:rFonts w:ascii="Arial Unicode MS" w:hAnsi="Arial Unicode MS" w:hint="eastAsia"/>
        </w:rPr>
        <w:t>B</w:t>
      </w:r>
      <w:r w:rsidRPr="00D727F4">
        <w:rPr>
          <w:rFonts w:ascii="Arial Unicode MS" w:hAnsi="Arial Unicode MS" w:hint="eastAsia"/>
        </w:rPr>
        <w:t>）財稅福利（</w:t>
      </w:r>
      <w:r w:rsidRPr="00D727F4">
        <w:rPr>
          <w:rFonts w:ascii="Arial Unicode MS" w:hAnsi="Arial Unicode MS" w:hint="eastAsia"/>
        </w:rPr>
        <w:t>C</w:t>
      </w:r>
      <w:r w:rsidRPr="00D727F4">
        <w:rPr>
          <w:rFonts w:ascii="Arial Unicode MS" w:hAnsi="Arial Unicode MS" w:hint="eastAsia"/>
        </w:rPr>
        <w:t>）職業福利（</w:t>
      </w:r>
      <w:r w:rsidRPr="00D727F4">
        <w:rPr>
          <w:rFonts w:ascii="Arial Unicode MS" w:hAnsi="Arial Unicode MS" w:hint="eastAsia"/>
        </w:rPr>
        <w:t>D</w:t>
      </w:r>
      <w:r w:rsidRPr="00D727F4">
        <w:rPr>
          <w:rFonts w:ascii="Arial Unicode MS" w:hAnsi="Arial Unicode MS" w:hint="eastAsia"/>
        </w:rPr>
        <w:t>）工業福利</w:t>
      </w:r>
    </w:p>
    <w:p w:rsidR="0090280E" w:rsidRPr="00071E3C" w:rsidRDefault="0090280E" w:rsidP="0090280E">
      <w:pPr>
        <w:pStyle w:val="3"/>
        <w:rPr>
          <w:rFonts w:hint="eastAsia"/>
        </w:rPr>
      </w:pPr>
      <w:r w:rsidRPr="00071E3C">
        <w:rPr>
          <w:rFonts w:hint="eastAsia"/>
        </w:rPr>
        <w:t>34</w:t>
      </w:r>
      <w:r>
        <w:rPr>
          <w:rFonts w:hint="eastAsia"/>
        </w:rPr>
        <w:t>.</w:t>
      </w:r>
      <w:r w:rsidRPr="00071E3C">
        <w:rPr>
          <w:rFonts w:hint="eastAsia"/>
        </w:rPr>
        <w:t>國民年金</w:t>
      </w:r>
      <w:r w:rsidRPr="00B57278">
        <w:rPr>
          <w:rFonts w:hint="eastAsia"/>
        </w:rPr>
        <w:t>法</w:t>
      </w:r>
      <w:hyperlink r:id="rId44" w:anchor="a2" w:history="1">
        <w:r w:rsidRPr="005950D2">
          <w:rPr>
            <w:rStyle w:val="a3"/>
            <w:rFonts w:ascii="Arial Unicode MS" w:hAnsi="Arial Unicode MS" w:hint="eastAsia"/>
            <w:szCs w:val="20"/>
          </w:rPr>
          <w:t>第</w:t>
        </w:r>
        <w:r w:rsidRPr="005950D2">
          <w:rPr>
            <w:rStyle w:val="a3"/>
            <w:rFonts w:ascii="Arial Unicode MS" w:hAnsi="Arial Unicode MS"/>
            <w:szCs w:val="20"/>
          </w:rPr>
          <w:t>2</w:t>
        </w:r>
        <w:r w:rsidRPr="005950D2">
          <w:rPr>
            <w:rStyle w:val="a3"/>
            <w:rFonts w:ascii="Arial Unicode MS" w:hAnsi="Arial Unicode MS" w:hint="eastAsia"/>
            <w:szCs w:val="20"/>
          </w:rPr>
          <w:t>條</w:t>
        </w:r>
      </w:hyperlink>
      <w:r w:rsidRPr="00071E3C">
        <w:rPr>
          <w:rFonts w:hint="eastAsia"/>
        </w:rPr>
        <w:t>所定之保險事故為何？答案顯示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）老年、身心障礙及遺屬（</w:t>
      </w:r>
      <w:r w:rsidRPr="00D727F4">
        <w:rPr>
          <w:rFonts w:ascii="Arial Unicode MS" w:hAnsi="Arial Unicode MS" w:hint="eastAsia"/>
        </w:rPr>
        <w:t>B</w:t>
      </w:r>
      <w:r w:rsidRPr="00D727F4">
        <w:rPr>
          <w:rFonts w:ascii="Arial Unicode MS" w:hAnsi="Arial Unicode MS" w:hint="eastAsia"/>
        </w:rPr>
        <w:t>）老年、身心障礙及傷害</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）老年、身心障礙及疾病（</w:t>
      </w:r>
      <w:r w:rsidRPr="00D727F4">
        <w:rPr>
          <w:rFonts w:ascii="Arial Unicode MS" w:hAnsi="Arial Unicode MS" w:hint="eastAsia"/>
        </w:rPr>
        <w:t>D</w:t>
      </w:r>
      <w:r w:rsidRPr="00D727F4">
        <w:rPr>
          <w:rFonts w:ascii="Arial Unicode MS" w:hAnsi="Arial Unicode MS" w:hint="eastAsia"/>
        </w:rPr>
        <w:t>）老年、身心障礙及死亡</w:t>
      </w:r>
    </w:p>
    <w:p w:rsidR="0090280E" w:rsidRPr="00071E3C" w:rsidRDefault="0090280E" w:rsidP="0090280E">
      <w:pPr>
        <w:pStyle w:val="3"/>
        <w:rPr>
          <w:rFonts w:hint="eastAsia"/>
        </w:rPr>
      </w:pPr>
      <w:r w:rsidRPr="00071E3C">
        <w:rPr>
          <w:rFonts w:hint="eastAsia"/>
        </w:rPr>
        <w:t>35</w:t>
      </w:r>
      <w:r>
        <w:rPr>
          <w:rFonts w:hint="eastAsia"/>
        </w:rPr>
        <w:t>.</w:t>
      </w:r>
      <w:r w:rsidRPr="00071E3C">
        <w:rPr>
          <w:rFonts w:hint="eastAsia"/>
        </w:rPr>
        <w:t>依全民健康保險</w:t>
      </w:r>
      <w:r w:rsidRPr="0023342E">
        <w:rPr>
          <w:rFonts w:hint="eastAsia"/>
          <w:color w:val="800000"/>
        </w:rPr>
        <w:t>法</w:t>
      </w:r>
      <w:hyperlink r:id="rId45" w:anchor="a30" w:history="1">
        <w:r w:rsidRPr="0023342E">
          <w:rPr>
            <w:rStyle w:val="a3"/>
            <w:rFonts w:ascii="Arial Unicode MS" w:hAnsi="Arial Unicode MS" w:hint="eastAsia"/>
            <w:szCs w:val="20"/>
          </w:rPr>
          <w:t>第</w:t>
        </w:r>
        <w:r w:rsidRPr="0023342E">
          <w:rPr>
            <w:rStyle w:val="a3"/>
            <w:rFonts w:ascii="Arial Unicode MS" w:hAnsi="Arial Unicode MS" w:hint="eastAsia"/>
            <w:szCs w:val="20"/>
          </w:rPr>
          <w:t>3</w:t>
        </w:r>
        <w:r w:rsidRPr="0023342E">
          <w:rPr>
            <w:rStyle w:val="a3"/>
            <w:rFonts w:ascii="Arial Unicode MS" w:hAnsi="Arial Unicode MS" w:hint="eastAsia"/>
            <w:szCs w:val="20"/>
          </w:rPr>
          <w:t>0</w:t>
        </w:r>
        <w:r w:rsidRPr="0023342E">
          <w:rPr>
            <w:rStyle w:val="a3"/>
            <w:rFonts w:ascii="Arial Unicode MS" w:hAnsi="Arial Unicode MS" w:hint="eastAsia"/>
            <w:szCs w:val="20"/>
          </w:rPr>
          <w:t>條</w:t>
        </w:r>
      </w:hyperlink>
      <w:r w:rsidRPr="00071E3C">
        <w:rPr>
          <w:rFonts w:hint="eastAsia"/>
        </w:rPr>
        <w:t>規定，被保險人未依規定期限繳納保險費者，可以寬限幾日？答案顯示</w:t>
      </w:r>
      <w:r w:rsidRPr="00071E3C">
        <w:rPr>
          <w:rFonts w:hint="eastAsia"/>
        </w:rPr>
        <w:t>:</w:t>
      </w:r>
      <w:r w:rsidRPr="00071E3C">
        <w:rPr>
          <w:rFonts w:hint="eastAsia"/>
        </w:rPr>
        <w:t>【</w:t>
      </w:r>
      <w:r w:rsidRPr="00DE43DA">
        <w:rPr>
          <w:rFonts w:hint="eastAsia"/>
          <w:color w:val="800000"/>
        </w:rPr>
        <w:t>B</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）十日（</w:t>
      </w:r>
      <w:r w:rsidRPr="00D727F4">
        <w:rPr>
          <w:rFonts w:ascii="Arial Unicode MS" w:hAnsi="Arial Unicode MS" w:hint="eastAsia"/>
        </w:rPr>
        <w:t>B</w:t>
      </w:r>
      <w:r w:rsidRPr="00D727F4">
        <w:rPr>
          <w:rFonts w:ascii="Arial Unicode MS" w:hAnsi="Arial Unicode MS" w:hint="eastAsia"/>
        </w:rPr>
        <w:t>）十五日（</w:t>
      </w:r>
      <w:r w:rsidRPr="00D727F4">
        <w:rPr>
          <w:rFonts w:ascii="Arial Unicode MS" w:hAnsi="Arial Unicode MS" w:hint="eastAsia"/>
        </w:rPr>
        <w:t>C</w:t>
      </w:r>
      <w:r w:rsidRPr="00D727F4">
        <w:rPr>
          <w:rFonts w:ascii="Arial Unicode MS" w:hAnsi="Arial Unicode MS" w:hint="eastAsia"/>
        </w:rPr>
        <w:t>）二十日（</w:t>
      </w:r>
      <w:r w:rsidRPr="00D727F4">
        <w:rPr>
          <w:rFonts w:ascii="Arial Unicode MS" w:hAnsi="Arial Unicode MS" w:hint="eastAsia"/>
        </w:rPr>
        <w:t>D</w:t>
      </w:r>
      <w:r w:rsidRPr="00D727F4">
        <w:rPr>
          <w:rFonts w:ascii="Arial Unicode MS" w:hAnsi="Arial Unicode MS" w:hint="eastAsia"/>
        </w:rPr>
        <w:t>）三十日</w:t>
      </w:r>
    </w:p>
    <w:p w:rsidR="0090280E" w:rsidRPr="00071E3C" w:rsidRDefault="0090280E" w:rsidP="0090280E">
      <w:pPr>
        <w:pStyle w:val="3"/>
        <w:rPr>
          <w:rFonts w:hint="eastAsia"/>
        </w:rPr>
      </w:pPr>
      <w:r w:rsidRPr="00071E3C">
        <w:rPr>
          <w:rFonts w:hint="eastAsia"/>
        </w:rPr>
        <w:t>36</w:t>
      </w:r>
      <w:r>
        <w:rPr>
          <w:rFonts w:hint="eastAsia"/>
        </w:rPr>
        <w:t>.</w:t>
      </w:r>
      <w:hyperlink r:id="rId46" w:history="1">
        <w:r w:rsidRPr="00B57278">
          <w:rPr>
            <w:rStyle w:val="a3"/>
            <w:rFonts w:ascii="Arial Unicode MS" w:hAnsi="Arial Unicode MS" w:hint="eastAsia"/>
            <w:szCs w:val="20"/>
          </w:rPr>
          <w:t>勞工保險條例</w:t>
        </w:r>
      </w:hyperlink>
      <w:r w:rsidRPr="00071E3C">
        <w:rPr>
          <w:rFonts w:hint="eastAsia"/>
        </w:rPr>
        <w:t>定有失能年金給付，可以領到的最低給付額為新台幣多少元？答案顯示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）二千元（</w:t>
      </w:r>
      <w:r w:rsidRPr="00D727F4">
        <w:rPr>
          <w:rFonts w:ascii="Arial Unicode MS" w:hAnsi="Arial Unicode MS" w:hint="eastAsia"/>
        </w:rPr>
        <w:t>B</w:t>
      </w:r>
      <w:r w:rsidRPr="00D727F4">
        <w:rPr>
          <w:rFonts w:ascii="Arial Unicode MS" w:hAnsi="Arial Unicode MS" w:hint="eastAsia"/>
        </w:rPr>
        <w:t>）三千元（</w:t>
      </w:r>
      <w:r w:rsidRPr="00D727F4">
        <w:rPr>
          <w:rFonts w:ascii="Arial Unicode MS" w:hAnsi="Arial Unicode MS" w:hint="eastAsia"/>
        </w:rPr>
        <w:t>C</w:t>
      </w:r>
      <w:r w:rsidRPr="00D727F4">
        <w:rPr>
          <w:rFonts w:ascii="Arial Unicode MS" w:hAnsi="Arial Unicode MS" w:hint="eastAsia"/>
        </w:rPr>
        <w:t>）四千元（</w:t>
      </w:r>
      <w:r w:rsidRPr="00D727F4">
        <w:rPr>
          <w:rFonts w:ascii="Arial Unicode MS" w:hAnsi="Arial Unicode MS" w:hint="eastAsia"/>
        </w:rPr>
        <w:t>D</w:t>
      </w:r>
      <w:r w:rsidRPr="00D727F4">
        <w:rPr>
          <w:rFonts w:ascii="Arial Unicode MS" w:hAnsi="Arial Unicode MS" w:hint="eastAsia"/>
        </w:rPr>
        <w:t>）五千元</w:t>
      </w:r>
    </w:p>
    <w:p w:rsidR="0090280E" w:rsidRPr="00071E3C" w:rsidRDefault="0090280E" w:rsidP="0090280E">
      <w:pPr>
        <w:pStyle w:val="3"/>
        <w:rPr>
          <w:rFonts w:hint="eastAsia"/>
        </w:rPr>
      </w:pPr>
      <w:r w:rsidRPr="00071E3C">
        <w:rPr>
          <w:rFonts w:hint="eastAsia"/>
        </w:rPr>
        <w:t>37</w:t>
      </w:r>
      <w:r>
        <w:rPr>
          <w:rFonts w:hint="eastAsia"/>
        </w:rPr>
        <w:t>.</w:t>
      </w:r>
      <w:r w:rsidRPr="00071E3C">
        <w:rPr>
          <w:rFonts w:hint="eastAsia"/>
        </w:rPr>
        <w:t>依身心障礙者權益保障</w:t>
      </w:r>
      <w:r w:rsidRPr="00B57278">
        <w:rPr>
          <w:rFonts w:hint="eastAsia"/>
        </w:rPr>
        <w:t>法</w:t>
      </w:r>
      <w:r w:rsidRPr="00B57278">
        <w:fldChar w:fldCharType="begin"/>
      </w:r>
      <w:r>
        <w:instrText>HYPERLINK "../law/</w:instrText>
      </w:r>
      <w:r>
        <w:instrText>身心障礙者權益保障法</w:instrText>
      </w:r>
      <w:r>
        <w:instrText>.doc" \l "b14"</w:instrText>
      </w:r>
      <w:r w:rsidRPr="00B57278">
        <w:fldChar w:fldCharType="separate"/>
      </w:r>
      <w:r>
        <w:rPr>
          <w:rStyle w:val="a3"/>
          <w:rFonts w:ascii="Arial Unicode MS" w:hAnsi="Arial Unicode MS" w:hint="eastAsia"/>
          <w:szCs w:val="20"/>
        </w:rPr>
        <w:t>第</w:t>
      </w:r>
      <w:r>
        <w:rPr>
          <w:rStyle w:val="a3"/>
          <w:rFonts w:ascii="Arial Unicode MS" w:hAnsi="Arial Unicode MS" w:hint="eastAsia"/>
          <w:szCs w:val="20"/>
        </w:rPr>
        <w:t>1</w:t>
      </w:r>
      <w:r>
        <w:rPr>
          <w:rStyle w:val="a3"/>
          <w:rFonts w:ascii="Arial Unicode MS" w:hAnsi="Arial Unicode MS" w:hint="eastAsia"/>
          <w:szCs w:val="20"/>
        </w:rPr>
        <w:t>4</w:t>
      </w:r>
      <w:r>
        <w:rPr>
          <w:rStyle w:val="a3"/>
          <w:rFonts w:ascii="Arial Unicode MS" w:hAnsi="Arial Unicode MS" w:hint="eastAsia"/>
          <w:szCs w:val="20"/>
        </w:rPr>
        <w:t>條</w:t>
      </w:r>
      <w:r w:rsidRPr="00B57278">
        <w:fldChar w:fldCharType="end"/>
      </w:r>
      <w:r w:rsidRPr="00071E3C">
        <w:rPr>
          <w:rFonts w:hint="eastAsia"/>
        </w:rPr>
        <w:t>規定，「身心障礙證明」有效期限最長為幾年？答案顯示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）二年（</w:t>
      </w:r>
      <w:r w:rsidRPr="00D727F4">
        <w:rPr>
          <w:rFonts w:ascii="Arial Unicode MS" w:hAnsi="Arial Unicode MS" w:hint="eastAsia"/>
        </w:rPr>
        <w:t>B</w:t>
      </w:r>
      <w:r w:rsidRPr="00D727F4">
        <w:rPr>
          <w:rFonts w:ascii="Arial Unicode MS" w:hAnsi="Arial Unicode MS" w:hint="eastAsia"/>
        </w:rPr>
        <w:t>）三年（</w:t>
      </w:r>
      <w:r w:rsidRPr="00D727F4">
        <w:rPr>
          <w:rFonts w:ascii="Arial Unicode MS" w:hAnsi="Arial Unicode MS" w:hint="eastAsia"/>
        </w:rPr>
        <w:t>C</w:t>
      </w:r>
      <w:r w:rsidRPr="00D727F4">
        <w:rPr>
          <w:rFonts w:ascii="Arial Unicode MS" w:hAnsi="Arial Unicode MS" w:hint="eastAsia"/>
        </w:rPr>
        <w:t>）四年（</w:t>
      </w:r>
      <w:r w:rsidRPr="00D727F4">
        <w:rPr>
          <w:rFonts w:ascii="Arial Unicode MS" w:hAnsi="Arial Unicode MS" w:hint="eastAsia"/>
        </w:rPr>
        <w:t>D</w:t>
      </w:r>
      <w:r w:rsidRPr="00D727F4">
        <w:rPr>
          <w:rFonts w:ascii="Arial Unicode MS" w:hAnsi="Arial Unicode MS" w:hint="eastAsia"/>
        </w:rPr>
        <w:t>）五年</w:t>
      </w:r>
    </w:p>
    <w:p w:rsidR="0090280E" w:rsidRPr="00D727F4" w:rsidRDefault="0090280E" w:rsidP="0090280E">
      <w:pPr>
        <w:pStyle w:val="3"/>
        <w:rPr>
          <w:rFonts w:hint="eastAsia"/>
        </w:rPr>
      </w:pPr>
      <w:r w:rsidRPr="00071E3C">
        <w:rPr>
          <w:rFonts w:hint="eastAsia"/>
        </w:rPr>
        <w:t>38</w:t>
      </w:r>
      <w:r>
        <w:rPr>
          <w:rFonts w:hint="eastAsia"/>
        </w:rPr>
        <w:t>.</w:t>
      </w:r>
      <w:hyperlink r:id="rId47" w:history="1">
        <w:r w:rsidRPr="00B57278">
          <w:rPr>
            <w:rStyle w:val="a3"/>
            <w:rFonts w:ascii="Arial Unicode MS" w:hAnsi="Arial Unicode MS" w:hint="eastAsia"/>
            <w:szCs w:val="20"/>
          </w:rPr>
          <w:t>勞工保險條例</w:t>
        </w:r>
      </w:hyperlink>
      <w:r w:rsidRPr="00071E3C">
        <w:rPr>
          <w:rFonts w:hint="eastAsia"/>
        </w:rPr>
        <w:t>所定之職業傷病補償費之標準，係按被保險人平均月投保薪資百分之多少發給？答案顯示</w:t>
      </w:r>
      <w:r w:rsidRPr="00071E3C">
        <w:rPr>
          <w:rFonts w:hint="eastAsia"/>
        </w:rPr>
        <w:t>:</w:t>
      </w:r>
      <w:r w:rsidRPr="00071E3C">
        <w:rPr>
          <w:rFonts w:hint="eastAsia"/>
        </w:rPr>
        <w:t>【</w:t>
      </w:r>
      <w:r w:rsidRPr="00DE43DA">
        <w:rPr>
          <w:rFonts w:hint="eastAsia"/>
          <w:color w:val="800000"/>
        </w:rPr>
        <w:t>C</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）百分之五十（</w:t>
      </w:r>
      <w:r w:rsidRPr="00D727F4">
        <w:rPr>
          <w:rFonts w:ascii="Arial Unicode MS" w:hAnsi="Arial Unicode MS" w:hint="eastAsia"/>
        </w:rPr>
        <w:t>B</w:t>
      </w:r>
      <w:r w:rsidRPr="00D727F4">
        <w:rPr>
          <w:rFonts w:ascii="Arial Unicode MS" w:hAnsi="Arial Unicode MS" w:hint="eastAsia"/>
        </w:rPr>
        <w:t>）百分之六十（</w:t>
      </w:r>
      <w:r w:rsidRPr="00D727F4">
        <w:rPr>
          <w:rFonts w:ascii="Arial Unicode MS" w:hAnsi="Arial Unicode MS" w:hint="eastAsia"/>
        </w:rPr>
        <w:t>C</w:t>
      </w:r>
      <w:r w:rsidRPr="00D727F4">
        <w:rPr>
          <w:rFonts w:ascii="Arial Unicode MS" w:hAnsi="Arial Unicode MS" w:hint="eastAsia"/>
        </w:rPr>
        <w:t>）百分之七十（</w:t>
      </w:r>
      <w:r w:rsidRPr="00D727F4">
        <w:rPr>
          <w:rFonts w:ascii="Arial Unicode MS" w:hAnsi="Arial Unicode MS" w:hint="eastAsia"/>
        </w:rPr>
        <w:t>D</w:t>
      </w:r>
      <w:r w:rsidRPr="00D727F4">
        <w:rPr>
          <w:rFonts w:ascii="Arial Unicode MS" w:hAnsi="Arial Unicode MS" w:hint="eastAsia"/>
        </w:rPr>
        <w:t>）百分之一百</w:t>
      </w:r>
    </w:p>
    <w:p w:rsidR="0090280E" w:rsidRPr="00071E3C" w:rsidRDefault="0090280E" w:rsidP="0090280E">
      <w:pPr>
        <w:pStyle w:val="3"/>
        <w:rPr>
          <w:rFonts w:hint="eastAsia"/>
        </w:rPr>
      </w:pPr>
      <w:r w:rsidRPr="00071E3C">
        <w:rPr>
          <w:rFonts w:hint="eastAsia"/>
        </w:rPr>
        <w:t>39</w:t>
      </w:r>
      <w:r>
        <w:rPr>
          <w:rFonts w:hint="eastAsia"/>
        </w:rPr>
        <w:t>.</w:t>
      </w:r>
      <w:r w:rsidRPr="00071E3C">
        <w:rPr>
          <w:rFonts w:hint="eastAsia"/>
        </w:rPr>
        <w:t>Wilensky, H</w:t>
      </w:r>
      <w:r>
        <w:rPr>
          <w:rFonts w:hint="eastAsia"/>
        </w:rPr>
        <w:t>.</w:t>
      </w:r>
      <w:r w:rsidRPr="00071E3C">
        <w:rPr>
          <w:rFonts w:hint="eastAsia"/>
        </w:rPr>
        <w:t>L.</w:t>
      </w:r>
      <w:r w:rsidRPr="00071E3C">
        <w:rPr>
          <w:rFonts w:hint="eastAsia"/>
        </w:rPr>
        <w:t>和</w:t>
      </w:r>
      <w:r w:rsidRPr="00071E3C">
        <w:rPr>
          <w:rFonts w:hint="eastAsia"/>
        </w:rPr>
        <w:t xml:space="preserve">Lebeaux, </w:t>
      </w:r>
      <w:r w:rsidRPr="00DE43DA">
        <w:rPr>
          <w:rFonts w:hint="eastAsia"/>
          <w:color w:val="800000"/>
        </w:rPr>
        <w:t>C</w:t>
      </w:r>
      <w:r>
        <w:rPr>
          <w:rFonts w:hint="eastAsia"/>
        </w:rPr>
        <w:t>.</w:t>
      </w:r>
      <w:r w:rsidRPr="00071E3C">
        <w:rPr>
          <w:rFonts w:hint="eastAsia"/>
        </w:rPr>
        <w:t>N.</w:t>
      </w:r>
      <w:r w:rsidRPr="00071E3C">
        <w:rPr>
          <w:rFonts w:hint="eastAsia"/>
        </w:rPr>
        <w:t>於</w:t>
      </w:r>
      <w:r w:rsidRPr="00071E3C">
        <w:rPr>
          <w:rFonts w:hint="eastAsia"/>
        </w:rPr>
        <w:t>1958</w:t>
      </w:r>
      <w:r w:rsidRPr="00071E3C">
        <w:rPr>
          <w:rFonts w:hint="eastAsia"/>
        </w:rPr>
        <w:t>年提出之社會福利制度的模式為何？答案顯示</w:t>
      </w:r>
      <w:r w:rsidRPr="00071E3C">
        <w:rPr>
          <w:rFonts w:hint="eastAsia"/>
        </w:rPr>
        <w:t>:</w:t>
      </w:r>
      <w:r w:rsidRPr="00071E3C">
        <w:rPr>
          <w:rFonts w:hint="eastAsia"/>
        </w:rPr>
        <w:t>【</w:t>
      </w:r>
      <w:r w:rsidRPr="00DE43DA">
        <w:rPr>
          <w:rFonts w:hint="eastAsia"/>
          <w:color w:val="800000"/>
        </w:rPr>
        <w:t>A</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A</w:t>
      </w:r>
      <w:r w:rsidRPr="00D727F4">
        <w:rPr>
          <w:rFonts w:ascii="Arial Unicode MS" w:hAnsi="Arial Unicode MS" w:hint="eastAsia"/>
        </w:rPr>
        <w:t>）殘補式模式（</w:t>
      </w:r>
      <w:r w:rsidRPr="00D727F4">
        <w:rPr>
          <w:rFonts w:ascii="Arial Unicode MS" w:hAnsi="Arial Unicode MS" w:hint="eastAsia"/>
        </w:rPr>
        <w:t>residual model</w:t>
      </w:r>
      <w:r w:rsidRPr="00D727F4">
        <w:rPr>
          <w:rFonts w:ascii="Arial Unicode MS" w:hAnsi="Arial Unicode MS" w:hint="eastAsia"/>
        </w:rPr>
        <w:t>）與制度式模式（</w:t>
      </w:r>
      <w:r w:rsidRPr="00D727F4">
        <w:rPr>
          <w:rFonts w:ascii="Arial Unicode MS" w:hAnsi="Arial Unicode MS" w:hint="eastAsia"/>
        </w:rPr>
        <w:t>institutional model</w:t>
      </w:r>
      <w:r w:rsidRPr="00D727F4">
        <w:rPr>
          <w:rFonts w:ascii="Arial Unicode MS" w:hAnsi="Arial Unicode M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）俾斯麥（</w:t>
      </w:r>
      <w:r w:rsidRPr="00D727F4">
        <w:rPr>
          <w:rFonts w:ascii="Arial Unicode MS" w:hAnsi="Arial Unicode MS" w:hint="eastAsia"/>
        </w:rPr>
        <w:t>Bismarck</w:t>
      </w:r>
      <w:r w:rsidRPr="00D727F4">
        <w:rPr>
          <w:rFonts w:ascii="Arial Unicode MS" w:hAnsi="Arial Unicode MS" w:hint="eastAsia"/>
        </w:rPr>
        <w:t>）模式與貝佛理奇（</w:t>
      </w:r>
      <w:r w:rsidRPr="00D727F4">
        <w:rPr>
          <w:rFonts w:ascii="Arial Unicode MS" w:hAnsi="Arial Unicode MS" w:hint="eastAsia"/>
        </w:rPr>
        <w:t>Beveridge</w:t>
      </w:r>
      <w:r w:rsidRPr="00D727F4">
        <w:rPr>
          <w:rFonts w:ascii="Arial Unicode MS" w:hAnsi="Arial Unicode MS" w:hint="eastAsia"/>
        </w:rPr>
        <w:t>）模式</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）福利多元主義模式與福利混合模式</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）全民式模式與選擇式模式</w:t>
      </w:r>
    </w:p>
    <w:p w:rsidR="0090280E" w:rsidRPr="00071E3C" w:rsidRDefault="0090280E" w:rsidP="0090280E">
      <w:pPr>
        <w:pStyle w:val="3"/>
        <w:rPr>
          <w:rFonts w:hint="eastAsia"/>
        </w:rPr>
      </w:pPr>
      <w:r w:rsidRPr="00071E3C">
        <w:rPr>
          <w:rFonts w:hint="eastAsia"/>
        </w:rPr>
        <w:t>40</w:t>
      </w:r>
      <w:r>
        <w:rPr>
          <w:rFonts w:hint="eastAsia"/>
        </w:rPr>
        <w:t>.</w:t>
      </w:r>
      <w:r w:rsidRPr="00071E3C">
        <w:rPr>
          <w:rFonts w:hint="eastAsia"/>
        </w:rPr>
        <w:t>2004</w:t>
      </w:r>
      <w:r w:rsidRPr="00071E3C">
        <w:rPr>
          <w:rFonts w:hint="eastAsia"/>
        </w:rPr>
        <w:t>年修訂社會福利政策綱領，其所稱（定義）社會福利政策面向（內容）為何（請選最適合與最完整項）？答案顯示</w:t>
      </w:r>
      <w:r w:rsidRPr="00071E3C">
        <w:rPr>
          <w:rFonts w:hint="eastAsia"/>
        </w:rPr>
        <w:t>:</w:t>
      </w:r>
      <w:r w:rsidRPr="00071E3C">
        <w:rPr>
          <w:rFonts w:hint="eastAsia"/>
        </w:rPr>
        <w:t>【</w:t>
      </w:r>
      <w:r w:rsidRPr="00DE43DA">
        <w:rPr>
          <w:rFonts w:hint="eastAsia"/>
          <w:color w:val="800000"/>
        </w:rPr>
        <w:t>D</w:t>
      </w:r>
      <w:r w:rsidRPr="00071E3C">
        <w:rPr>
          <w:rFonts w:hint="eastAsia"/>
        </w:rPr>
        <w:t>】</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lastRenderedPageBreak/>
        <w:t>（</w:t>
      </w:r>
      <w:r w:rsidRPr="00D727F4">
        <w:rPr>
          <w:rFonts w:ascii="Arial Unicode MS" w:hAnsi="Arial Unicode MS" w:hint="eastAsia"/>
        </w:rPr>
        <w:t>A</w:t>
      </w:r>
      <w:r w:rsidRPr="00D727F4">
        <w:rPr>
          <w:rFonts w:ascii="Arial Unicode MS" w:hAnsi="Arial Unicode MS" w:hint="eastAsia"/>
        </w:rPr>
        <w:t>）社會保險、社會救助、福利服務、就業安全、醫療照顧、社區發展</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B</w:t>
      </w:r>
      <w:r w:rsidRPr="00D727F4">
        <w:rPr>
          <w:rFonts w:ascii="Arial Unicode MS" w:hAnsi="Arial Unicode MS" w:hint="eastAsia"/>
        </w:rPr>
        <w:t>）就業安全、社會保險、福利服務、國民住宅、醫療保健</w:t>
      </w:r>
    </w:p>
    <w:p w:rsidR="0090280E" w:rsidRPr="00D727F4"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C</w:t>
      </w:r>
      <w:r w:rsidRPr="00D727F4">
        <w:rPr>
          <w:rFonts w:ascii="Arial Unicode MS" w:hAnsi="Arial Unicode MS" w:hint="eastAsia"/>
        </w:rPr>
        <w:t>）社會保險、國民就業、社會救助、國民住宅、福利服務、社會教育、社區發展</w:t>
      </w:r>
    </w:p>
    <w:p w:rsidR="0090280E" w:rsidRDefault="0090280E" w:rsidP="0090280E">
      <w:pPr>
        <w:ind w:left="142"/>
        <w:jc w:val="both"/>
        <w:rPr>
          <w:rFonts w:ascii="Arial Unicode MS" w:hAnsi="Arial Unicode MS" w:hint="eastAsia"/>
        </w:rPr>
      </w:pPr>
      <w:r w:rsidRPr="00D727F4">
        <w:rPr>
          <w:rFonts w:ascii="Arial Unicode MS" w:hAnsi="Arial Unicode MS" w:hint="eastAsia"/>
        </w:rPr>
        <w:t>（</w:t>
      </w:r>
      <w:r w:rsidRPr="00D727F4">
        <w:rPr>
          <w:rFonts w:ascii="Arial Unicode MS" w:hAnsi="Arial Unicode MS" w:hint="eastAsia"/>
        </w:rPr>
        <w:t>D</w:t>
      </w:r>
      <w:r w:rsidRPr="00D727F4">
        <w:rPr>
          <w:rFonts w:ascii="Arial Unicode MS" w:hAnsi="Arial Unicode MS" w:hint="eastAsia"/>
        </w:rPr>
        <w:t>）社會保險與津貼、社會救助、福利服務、就業安全、社會住宅與社區營造、健康與醫療照護</w:t>
      </w:r>
    </w:p>
    <w:p w:rsidR="00BE60AB" w:rsidRPr="000F33A5" w:rsidRDefault="00BE60AB" w:rsidP="000F33A5"/>
    <w:sectPr w:rsidR="00BE60AB" w:rsidRPr="000F33A5">
      <w:footerReference w:type="even" r:id="rId48"/>
      <w:footerReference w:type="default" r:id="rId4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5B" w:rsidRDefault="00AD7B5B">
      <w:r>
        <w:separator/>
      </w:r>
    </w:p>
  </w:endnote>
  <w:endnote w:type="continuationSeparator" w:id="0">
    <w:p w:rsidR="00AD7B5B" w:rsidRDefault="00A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4F58" w:rsidRDefault="007F4F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58" w:rsidRDefault="007F4F5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766D6">
      <w:rPr>
        <w:rStyle w:val="a7"/>
        <w:noProof/>
      </w:rPr>
      <w:t>1</w:t>
    </w:r>
    <w:r>
      <w:rPr>
        <w:rStyle w:val="a7"/>
      </w:rPr>
      <w:fldChar w:fldCharType="end"/>
    </w:r>
  </w:p>
  <w:p w:rsidR="007F4F58" w:rsidRPr="00202D85" w:rsidRDefault="007F4F58">
    <w:pPr>
      <w:pStyle w:val="a5"/>
      <w:ind w:right="360"/>
      <w:jc w:val="right"/>
      <w:rPr>
        <w:rFonts w:ascii="Arial Unicode MS" w:hAnsi="Arial Unicode MS"/>
        <w:sz w:val="18"/>
      </w:rPr>
    </w:pPr>
    <w:r w:rsidRPr="00202D85">
      <w:rPr>
        <w:rFonts w:ascii="Arial Unicode MS" w:hAnsi="Arial Unicode MS" w:hint="eastAsia"/>
        <w:sz w:val="18"/>
      </w:rPr>
      <w:t>&lt;&lt;</w:t>
    </w:r>
    <w:r w:rsidRPr="00202D85">
      <w:rPr>
        <w:rFonts w:ascii="Arial Unicode MS" w:hAnsi="Arial Unicode MS" w:hint="eastAsia"/>
        <w:sz w:val="18"/>
      </w:rPr>
      <w:t>社政法規測驗題庫彙編</w:t>
    </w:r>
    <w:r w:rsidRPr="00202D85">
      <w:rPr>
        <w:rFonts w:ascii="Arial Unicode MS" w:hAnsi="Arial Unicode MS" w:hint="eastAsia"/>
        <w:sz w:val="18"/>
      </w:rPr>
      <w:t>01~91-99</w:t>
    </w:r>
    <w:r w:rsidRPr="00202D85">
      <w:rPr>
        <w:rFonts w:ascii="Arial Unicode MS" w:hAnsi="Arial Unicode MS" w:hint="eastAsia"/>
        <w:sz w:val="18"/>
      </w:rPr>
      <w:t>年</w:t>
    </w:r>
    <w:r w:rsidRPr="00202D85">
      <w:rPr>
        <w:rFonts w:ascii="Arial Unicode MS" w:hAnsi="Arial Unicode MS" w:hint="eastAsia"/>
        <w:sz w:val="18"/>
      </w:rPr>
      <w:t>&gt;&gt;S-link</w:t>
    </w:r>
    <w:r w:rsidRPr="00202D8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5B" w:rsidRDefault="00AD7B5B">
      <w:r>
        <w:separator/>
      </w:r>
    </w:p>
  </w:footnote>
  <w:footnote w:type="continuationSeparator" w:id="0">
    <w:p w:rsidR="00AD7B5B" w:rsidRDefault="00AD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4.35pt;height:34.35pt" o:bullet="t">
        <v:imagedata r:id="rId1" o:title=""/>
      </v:shape>
    </w:pict>
  </w:numPicBullet>
  <w:numPicBullet w:numPicBulletId="1">
    <w:pict>
      <v:shape id="_x0000_i1078" type="#_x0000_t75" style="width:34.35pt;height:34.35pt" o:bullet="t">
        <v:imagedata r:id="rId2" o:title=""/>
      </v:shape>
    </w:pict>
  </w:numPicBullet>
  <w:numPicBullet w:numPicBulletId="2">
    <w:pict>
      <v:shape id="_x0000_i1079" type="#_x0000_t75" style="width:28.35pt;height:30.55pt" o:bullet="t">
        <v:imagedata r:id="rId3" o:title=""/>
      </v:shape>
    </w:pict>
  </w:numPicBullet>
  <w:abstractNum w:abstractNumId="0">
    <w:nsid w:val="0ED817CE"/>
    <w:multiLevelType w:val="hybridMultilevel"/>
    <w:tmpl w:val="D0F00B98"/>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
    <w:nsid w:val="23D8416B"/>
    <w:multiLevelType w:val="hybridMultilevel"/>
    <w:tmpl w:val="C16CE448"/>
    <w:lvl w:ilvl="0" w:tplc="51A8F59C">
      <w:start w:val="1"/>
      <w:numFmt w:val="bullet"/>
      <w:lvlText w:val=""/>
      <w:lvlPicBulletId w:val="2"/>
      <w:lvlJc w:val="left"/>
      <w:pPr>
        <w:tabs>
          <w:tab w:val="num" w:pos="480"/>
        </w:tabs>
        <w:ind w:left="480" w:firstLine="0"/>
      </w:pPr>
      <w:rPr>
        <w:rFonts w:ascii="Symbol" w:hAnsi="Symbol" w:hint="default"/>
      </w:rPr>
    </w:lvl>
    <w:lvl w:ilvl="1" w:tplc="2CF2A876" w:tentative="1">
      <w:start w:val="1"/>
      <w:numFmt w:val="bullet"/>
      <w:lvlText w:val=""/>
      <w:lvlJc w:val="left"/>
      <w:pPr>
        <w:tabs>
          <w:tab w:val="num" w:pos="960"/>
        </w:tabs>
        <w:ind w:left="960" w:firstLine="0"/>
      </w:pPr>
      <w:rPr>
        <w:rFonts w:ascii="Symbol" w:hAnsi="Symbol" w:hint="default"/>
      </w:rPr>
    </w:lvl>
    <w:lvl w:ilvl="2" w:tplc="35C65A84" w:tentative="1">
      <w:start w:val="1"/>
      <w:numFmt w:val="bullet"/>
      <w:lvlText w:val=""/>
      <w:lvlJc w:val="left"/>
      <w:pPr>
        <w:tabs>
          <w:tab w:val="num" w:pos="1440"/>
        </w:tabs>
        <w:ind w:left="1440" w:firstLine="0"/>
      </w:pPr>
      <w:rPr>
        <w:rFonts w:ascii="Symbol" w:hAnsi="Symbol" w:hint="default"/>
      </w:rPr>
    </w:lvl>
    <w:lvl w:ilvl="3" w:tplc="F81CDE1A" w:tentative="1">
      <w:start w:val="1"/>
      <w:numFmt w:val="bullet"/>
      <w:lvlText w:val=""/>
      <w:lvlJc w:val="left"/>
      <w:pPr>
        <w:tabs>
          <w:tab w:val="num" w:pos="1920"/>
        </w:tabs>
        <w:ind w:left="1920" w:firstLine="0"/>
      </w:pPr>
      <w:rPr>
        <w:rFonts w:ascii="Symbol" w:hAnsi="Symbol" w:hint="default"/>
      </w:rPr>
    </w:lvl>
    <w:lvl w:ilvl="4" w:tplc="3654A6A0" w:tentative="1">
      <w:start w:val="1"/>
      <w:numFmt w:val="bullet"/>
      <w:lvlText w:val=""/>
      <w:lvlJc w:val="left"/>
      <w:pPr>
        <w:tabs>
          <w:tab w:val="num" w:pos="2400"/>
        </w:tabs>
        <w:ind w:left="2400" w:firstLine="0"/>
      </w:pPr>
      <w:rPr>
        <w:rFonts w:ascii="Symbol" w:hAnsi="Symbol" w:hint="default"/>
      </w:rPr>
    </w:lvl>
    <w:lvl w:ilvl="5" w:tplc="F7D429C0" w:tentative="1">
      <w:start w:val="1"/>
      <w:numFmt w:val="bullet"/>
      <w:lvlText w:val=""/>
      <w:lvlJc w:val="left"/>
      <w:pPr>
        <w:tabs>
          <w:tab w:val="num" w:pos="2880"/>
        </w:tabs>
        <w:ind w:left="2880" w:firstLine="0"/>
      </w:pPr>
      <w:rPr>
        <w:rFonts w:ascii="Symbol" w:hAnsi="Symbol" w:hint="default"/>
      </w:rPr>
    </w:lvl>
    <w:lvl w:ilvl="6" w:tplc="08B464F8" w:tentative="1">
      <w:start w:val="1"/>
      <w:numFmt w:val="bullet"/>
      <w:lvlText w:val=""/>
      <w:lvlJc w:val="left"/>
      <w:pPr>
        <w:tabs>
          <w:tab w:val="num" w:pos="3360"/>
        </w:tabs>
        <w:ind w:left="3360" w:firstLine="0"/>
      </w:pPr>
      <w:rPr>
        <w:rFonts w:ascii="Symbol" w:hAnsi="Symbol" w:hint="default"/>
      </w:rPr>
    </w:lvl>
    <w:lvl w:ilvl="7" w:tplc="F2EE3482" w:tentative="1">
      <w:start w:val="1"/>
      <w:numFmt w:val="bullet"/>
      <w:lvlText w:val=""/>
      <w:lvlJc w:val="left"/>
      <w:pPr>
        <w:tabs>
          <w:tab w:val="num" w:pos="3840"/>
        </w:tabs>
        <w:ind w:left="3840" w:firstLine="0"/>
      </w:pPr>
      <w:rPr>
        <w:rFonts w:ascii="Symbol" w:hAnsi="Symbol" w:hint="default"/>
      </w:rPr>
    </w:lvl>
    <w:lvl w:ilvl="8" w:tplc="BAB2CEEC" w:tentative="1">
      <w:start w:val="1"/>
      <w:numFmt w:val="bullet"/>
      <w:lvlText w:val=""/>
      <w:lvlJc w:val="left"/>
      <w:pPr>
        <w:tabs>
          <w:tab w:val="num" w:pos="4320"/>
        </w:tabs>
        <w:ind w:left="4320" w:firstLine="0"/>
      </w:pPr>
      <w:rPr>
        <w:rFonts w:ascii="Symbol" w:hAnsi="Symbol" w:hint="default"/>
      </w:rPr>
    </w:lvl>
  </w:abstractNum>
  <w:abstractNum w:abstractNumId="2">
    <w:nsid w:val="2DB07B97"/>
    <w:multiLevelType w:val="hybridMultilevel"/>
    <w:tmpl w:val="2E34F586"/>
    <w:lvl w:ilvl="0" w:tplc="96F0E9DC">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16350D9"/>
    <w:multiLevelType w:val="hybridMultilevel"/>
    <w:tmpl w:val="747411D6"/>
    <w:lvl w:ilvl="0" w:tplc="535C467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5B7A59"/>
    <w:multiLevelType w:val="hybridMultilevel"/>
    <w:tmpl w:val="D214F7EA"/>
    <w:lvl w:ilvl="0" w:tplc="5CBAA576">
      <w:start w:val="1"/>
      <w:numFmt w:val="bullet"/>
      <w:lvlText w:val=""/>
      <w:lvlPicBulletId w:val="1"/>
      <w:lvlJc w:val="left"/>
      <w:pPr>
        <w:tabs>
          <w:tab w:val="num" w:pos="480"/>
        </w:tabs>
        <w:ind w:left="480" w:firstLine="0"/>
      </w:pPr>
      <w:rPr>
        <w:rFonts w:ascii="Symbol" w:hAnsi="Symbol" w:hint="default"/>
      </w:rPr>
    </w:lvl>
    <w:lvl w:ilvl="1" w:tplc="51C2DF46" w:tentative="1">
      <w:start w:val="1"/>
      <w:numFmt w:val="bullet"/>
      <w:lvlText w:val=""/>
      <w:lvlJc w:val="left"/>
      <w:pPr>
        <w:tabs>
          <w:tab w:val="num" w:pos="960"/>
        </w:tabs>
        <w:ind w:left="960" w:firstLine="0"/>
      </w:pPr>
      <w:rPr>
        <w:rFonts w:ascii="Symbol" w:hAnsi="Symbol" w:hint="default"/>
      </w:rPr>
    </w:lvl>
    <w:lvl w:ilvl="2" w:tplc="223E1836" w:tentative="1">
      <w:start w:val="1"/>
      <w:numFmt w:val="bullet"/>
      <w:lvlText w:val=""/>
      <w:lvlJc w:val="left"/>
      <w:pPr>
        <w:tabs>
          <w:tab w:val="num" w:pos="1440"/>
        </w:tabs>
        <w:ind w:left="1440" w:firstLine="0"/>
      </w:pPr>
      <w:rPr>
        <w:rFonts w:ascii="Symbol" w:hAnsi="Symbol" w:hint="default"/>
      </w:rPr>
    </w:lvl>
    <w:lvl w:ilvl="3" w:tplc="4378E4F4" w:tentative="1">
      <w:start w:val="1"/>
      <w:numFmt w:val="bullet"/>
      <w:lvlText w:val=""/>
      <w:lvlJc w:val="left"/>
      <w:pPr>
        <w:tabs>
          <w:tab w:val="num" w:pos="1920"/>
        </w:tabs>
        <w:ind w:left="1920" w:firstLine="0"/>
      </w:pPr>
      <w:rPr>
        <w:rFonts w:ascii="Symbol" w:hAnsi="Symbol" w:hint="default"/>
      </w:rPr>
    </w:lvl>
    <w:lvl w:ilvl="4" w:tplc="DF6E2B20" w:tentative="1">
      <w:start w:val="1"/>
      <w:numFmt w:val="bullet"/>
      <w:lvlText w:val=""/>
      <w:lvlJc w:val="left"/>
      <w:pPr>
        <w:tabs>
          <w:tab w:val="num" w:pos="2400"/>
        </w:tabs>
        <w:ind w:left="2400" w:firstLine="0"/>
      </w:pPr>
      <w:rPr>
        <w:rFonts w:ascii="Symbol" w:hAnsi="Symbol" w:hint="default"/>
      </w:rPr>
    </w:lvl>
    <w:lvl w:ilvl="5" w:tplc="BDF6199E" w:tentative="1">
      <w:start w:val="1"/>
      <w:numFmt w:val="bullet"/>
      <w:lvlText w:val=""/>
      <w:lvlJc w:val="left"/>
      <w:pPr>
        <w:tabs>
          <w:tab w:val="num" w:pos="2880"/>
        </w:tabs>
        <w:ind w:left="2880" w:firstLine="0"/>
      </w:pPr>
      <w:rPr>
        <w:rFonts w:ascii="Symbol" w:hAnsi="Symbol" w:hint="default"/>
      </w:rPr>
    </w:lvl>
    <w:lvl w:ilvl="6" w:tplc="392A6F34" w:tentative="1">
      <w:start w:val="1"/>
      <w:numFmt w:val="bullet"/>
      <w:lvlText w:val=""/>
      <w:lvlJc w:val="left"/>
      <w:pPr>
        <w:tabs>
          <w:tab w:val="num" w:pos="3360"/>
        </w:tabs>
        <w:ind w:left="3360" w:firstLine="0"/>
      </w:pPr>
      <w:rPr>
        <w:rFonts w:ascii="Symbol" w:hAnsi="Symbol" w:hint="default"/>
      </w:rPr>
    </w:lvl>
    <w:lvl w:ilvl="7" w:tplc="A24E0446" w:tentative="1">
      <w:start w:val="1"/>
      <w:numFmt w:val="bullet"/>
      <w:lvlText w:val=""/>
      <w:lvlJc w:val="left"/>
      <w:pPr>
        <w:tabs>
          <w:tab w:val="num" w:pos="3840"/>
        </w:tabs>
        <w:ind w:left="3840" w:firstLine="0"/>
      </w:pPr>
      <w:rPr>
        <w:rFonts w:ascii="Symbol" w:hAnsi="Symbol" w:hint="default"/>
      </w:rPr>
    </w:lvl>
    <w:lvl w:ilvl="8" w:tplc="37A05612" w:tentative="1">
      <w:start w:val="1"/>
      <w:numFmt w:val="bullet"/>
      <w:lvlText w:val=""/>
      <w:lvlJc w:val="left"/>
      <w:pPr>
        <w:tabs>
          <w:tab w:val="num" w:pos="4320"/>
        </w:tabs>
        <w:ind w:left="4320" w:firstLine="0"/>
      </w:pPr>
      <w:rPr>
        <w:rFonts w:ascii="Symbol" w:hAnsi="Symbol" w:hint="default"/>
      </w:rPr>
    </w:lvl>
  </w:abstractNum>
  <w:abstractNum w:abstractNumId="8">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1406FD"/>
    <w:multiLevelType w:val="hybridMultilevel"/>
    <w:tmpl w:val="1B4A668A"/>
    <w:lvl w:ilvl="0" w:tplc="58B68F54">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742B79C9"/>
    <w:multiLevelType w:val="hybridMultilevel"/>
    <w:tmpl w:val="A7608E00"/>
    <w:lvl w:ilvl="0" w:tplc="C93800D0">
      <w:start w:val="1"/>
      <w:numFmt w:val="upp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10"/>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56BE"/>
    <w:rsid w:val="000177A4"/>
    <w:rsid w:val="00027B41"/>
    <w:rsid w:val="000329D6"/>
    <w:rsid w:val="00034F43"/>
    <w:rsid w:val="000455D1"/>
    <w:rsid w:val="0005034F"/>
    <w:rsid w:val="0005413B"/>
    <w:rsid w:val="00055FAC"/>
    <w:rsid w:val="00071E3C"/>
    <w:rsid w:val="00073CCF"/>
    <w:rsid w:val="00076516"/>
    <w:rsid w:val="000851D7"/>
    <w:rsid w:val="00097C0D"/>
    <w:rsid w:val="000A29CD"/>
    <w:rsid w:val="000B1DE2"/>
    <w:rsid w:val="000C2394"/>
    <w:rsid w:val="000C3069"/>
    <w:rsid w:val="000C64F2"/>
    <w:rsid w:val="000C66BB"/>
    <w:rsid w:val="000C7A93"/>
    <w:rsid w:val="000D2B9D"/>
    <w:rsid w:val="000D724D"/>
    <w:rsid w:val="000E1CC5"/>
    <w:rsid w:val="000F0413"/>
    <w:rsid w:val="000F33A5"/>
    <w:rsid w:val="000F3D94"/>
    <w:rsid w:val="000F4F35"/>
    <w:rsid w:val="000F64D1"/>
    <w:rsid w:val="000F72BA"/>
    <w:rsid w:val="00102C45"/>
    <w:rsid w:val="00107048"/>
    <w:rsid w:val="00111F01"/>
    <w:rsid w:val="00114989"/>
    <w:rsid w:val="001153A8"/>
    <w:rsid w:val="00117D34"/>
    <w:rsid w:val="001221F3"/>
    <w:rsid w:val="00131209"/>
    <w:rsid w:val="00131667"/>
    <w:rsid w:val="00136D9E"/>
    <w:rsid w:val="001415F7"/>
    <w:rsid w:val="0015159C"/>
    <w:rsid w:val="00153D6F"/>
    <w:rsid w:val="00154C1C"/>
    <w:rsid w:val="00162B3C"/>
    <w:rsid w:val="001704DB"/>
    <w:rsid w:val="001704F5"/>
    <w:rsid w:val="00173050"/>
    <w:rsid w:val="00180940"/>
    <w:rsid w:val="00182896"/>
    <w:rsid w:val="00185179"/>
    <w:rsid w:val="00185ECB"/>
    <w:rsid w:val="00186B07"/>
    <w:rsid w:val="00191B67"/>
    <w:rsid w:val="00193C10"/>
    <w:rsid w:val="001A170E"/>
    <w:rsid w:val="001A2390"/>
    <w:rsid w:val="001A26AE"/>
    <w:rsid w:val="001A27FB"/>
    <w:rsid w:val="001A3292"/>
    <w:rsid w:val="001A73BA"/>
    <w:rsid w:val="001B0EDE"/>
    <w:rsid w:val="001B1734"/>
    <w:rsid w:val="001B1B01"/>
    <w:rsid w:val="001B69AD"/>
    <w:rsid w:val="001C15E1"/>
    <w:rsid w:val="001C280A"/>
    <w:rsid w:val="001C4438"/>
    <w:rsid w:val="001D21D7"/>
    <w:rsid w:val="001D21EC"/>
    <w:rsid w:val="001D57C8"/>
    <w:rsid w:val="001E5F1C"/>
    <w:rsid w:val="001E7401"/>
    <w:rsid w:val="001F00AA"/>
    <w:rsid w:val="001F0F05"/>
    <w:rsid w:val="001F13FC"/>
    <w:rsid w:val="00202D85"/>
    <w:rsid w:val="002063E5"/>
    <w:rsid w:val="00211A66"/>
    <w:rsid w:val="00214D0A"/>
    <w:rsid w:val="0021583E"/>
    <w:rsid w:val="00215AD5"/>
    <w:rsid w:val="002216D5"/>
    <w:rsid w:val="00221850"/>
    <w:rsid w:val="00224AA1"/>
    <w:rsid w:val="00232E06"/>
    <w:rsid w:val="0023342E"/>
    <w:rsid w:val="00233868"/>
    <w:rsid w:val="00234804"/>
    <w:rsid w:val="002359EE"/>
    <w:rsid w:val="002452DC"/>
    <w:rsid w:val="002464D6"/>
    <w:rsid w:val="002511E2"/>
    <w:rsid w:val="00255449"/>
    <w:rsid w:val="00256BA1"/>
    <w:rsid w:val="00260A16"/>
    <w:rsid w:val="00263F9A"/>
    <w:rsid w:val="00267330"/>
    <w:rsid w:val="0028549A"/>
    <w:rsid w:val="00293D55"/>
    <w:rsid w:val="00295C43"/>
    <w:rsid w:val="002A0DAE"/>
    <w:rsid w:val="002A2B4F"/>
    <w:rsid w:val="002A38AB"/>
    <w:rsid w:val="002A5228"/>
    <w:rsid w:val="002A71DE"/>
    <w:rsid w:val="002B0086"/>
    <w:rsid w:val="002C0E34"/>
    <w:rsid w:val="002C4A5E"/>
    <w:rsid w:val="002D1D8F"/>
    <w:rsid w:val="002D46D1"/>
    <w:rsid w:val="002D7173"/>
    <w:rsid w:val="002D7DBE"/>
    <w:rsid w:val="002E7A7F"/>
    <w:rsid w:val="002F2694"/>
    <w:rsid w:val="003045B5"/>
    <w:rsid w:val="00306D98"/>
    <w:rsid w:val="0031129E"/>
    <w:rsid w:val="00312BB2"/>
    <w:rsid w:val="00316C39"/>
    <w:rsid w:val="00321978"/>
    <w:rsid w:val="00322029"/>
    <w:rsid w:val="00327A56"/>
    <w:rsid w:val="0033033A"/>
    <w:rsid w:val="003306BA"/>
    <w:rsid w:val="00331395"/>
    <w:rsid w:val="0034151B"/>
    <w:rsid w:val="0036168D"/>
    <w:rsid w:val="0036437F"/>
    <w:rsid w:val="00371F41"/>
    <w:rsid w:val="003721EB"/>
    <w:rsid w:val="003755CA"/>
    <w:rsid w:val="0038177D"/>
    <w:rsid w:val="0038368E"/>
    <w:rsid w:val="00383CCC"/>
    <w:rsid w:val="003854C2"/>
    <w:rsid w:val="00391033"/>
    <w:rsid w:val="003942AA"/>
    <w:rsid w:val="003A04D0"/>
    <w:rsid w:val="003A3E6A"/>
    <w:rsid w:val="003A7738"/>
    <w:rsid w:val="003B192C"/>
    <w:rsid w:val="003B39F0"/>
    <w:rsid w:val="003C4211"/>
    <w:rsid w:val="003C7759"/>
    <w:rsid w:val="003C79AE"/>
    <w:rsid w:val="003E202A"/>
    <w:rsid w:val="003E2402"/>
    <w:rsid w:val="003E6536"/>
    <w:rsid w:val="003F1958"/>
    <w:rsid w:val="003F40C0"/>
    <w:rsid w:val="003F5D01"/>
    <w:rsid w:val="00402C77"/>
    <w:rsid w:val="00406488"/>
    <w:rsid w:val="00410411"/>
    <w:rsid w:val="00413D25"/>
    <w:rsid w:val="00422C33"/>
    <w:rsid w:val="004243AB"/>
    <w:rsid w:val="00432429"/>
    <w:rsid w:val="004408BC"/>
    <w:rsid w:val="004422CC"/>
    <w:rsid w:val="004444B8"/>
    <w:rsid w:val="00450604"/>
    <w:rsid w:val="00463823"/>
    <w:rsid w:val="00465A26"/>
    <w:rsid w:val="00481713"/>
    <w:rsid w:val="00484B1B"/>
    <w:rsid w:val="00484FEC"/>
    <w:rsid w:val="0048741A"/>
    <w:rsid w:val="00493DB1"/>
    <w:rsid w:val="004A43FE"/>
    <w:rsid w:val="004A5077"/>
    <w:rsid w:val="004A760C"/>
    <w:rsid w:val="004B060F"/>
    <w:rsid w:val="004B236C"/>
    <w:rsid w:val="004B2DF2"/>
    <w:rsid w:val="004B7998"/>
    <w:rsid w:val="004C0273"/>
    <w:rsid w:val="004C4021"/>
    <w:rsid w:val="004D01B8"/>
    <w:rsid w:val="004D2222"/>
    <w:rsid w:val="004D3FD9"/>
    <w:rsid w:val="004D40DA"/>
    <w:rsid w:val="004D7A78"/>
    <w:rsid w:val="004E4585"/>
    <w:rsid w:val="004E5577"/>
    <w:rsid w:val="004E7FF4"/>
    <w:rsid w:val="005004BD"/>
    <w:rsid w:val="005048C0"/>
    <w:rsid w:val="005167E3"/>
    <w:rsid w:val="00526EC6"/>
    <w:rsid w:val="00527703"/>
    <w:rsid w:val="00532391"/>
    <w:rsid w:val="00532A0D"/>
    <w:rsid w:val="00536031"/>
    <w:rsid w:val="00542B4C"/>
    <w:rsid w:val="00544F79"/>
    <w:rsid w:val="00547CDD"/>
    <w:rsid w:val="005630E4"/>
    <w:rsid w:val="00564DA8"/>
    <w:rsid w:val="00567879"/>
    <w:rsid w:val="00570BEA"/>
    <w:rsid w:val="00574285"/>
    <w:rsid w:val="00587499"/>
    <w:rsid w:val="005950D2"/>
    <w:rsid w:val="005A19D6"/>
    <w:rsid w:val="005A1B9D"/>
    <w:rsid w:val="005A1D71"/>
    <w:rsid w:val="005A3B09"/>
    <w:rsid w:val="005A48DD"/>
    <w:rsid w:val="005B0D62"/>
    <w:rsid w:val="005B5ADB"/>
    <w:rsid w:val="005C0020"/>
    <w:rsid w:val="005C405C"/>
    <w:rsid w:val="005D4537"/>
    <w:rsid w:val="005D54CB"/>
    <w:rsid w:val="005D69B1"/>
    <w:rsid w:val="005D6BD3"/>
    <w:rsid w:val="005D700A"/>
    <w:rsid w:val="005E0EB7"/>
    <w:rsid w:val="005E2E0C"/>
    <w:rsid w:val="005F10B7"/>
    <w:rsid w:val="005F189A"/>
    <w:rsid w:val="005F2C60"/>
    <w:rsid w:val="005F6142"/>
    <w:rsid w:val="00600990"/>
    <w:rsid w:val="00601F39"/>
    <w:rsid w:val="00601FE8"/>
    <w:rsid w:val="006052CF"/>
    <w:rsid w:val="006066A8"/>
    <w:rsid w:val="006108B0"/>
    <w:rsid w:val="00612744"/>
    <w:rsid w:val="00614D9D"/>
    <w:rsid w:val="006310B1"/>
    <w:rsid w:val="0064427A"/>
    <w:rsid w:val="006536F4"/>
    <w:rsid w:val="00656A08"/>
    <w:rsid w:val="006648BE"/>
    <w:rsid w:val="00666389"/>
    <w:rsid w:val="006671C7"/>
    <w:rsid w:val="006742C1"/>
    <w:rsid w:val="00681212"/>
    <w:rsid w:val="006A5794"/>
    <w:rsid w:val="006B1A0C"/>
    <w:rsid w:val="006C11B0"/>
    <w:rsid w:val="006C4580"/>
    <w:rsid w:val="006C5735"/>
    <w:rsid w:val="006D2991"/>
    <w:rsid w:val="006E472E"/>
    <w:rsid w:val="006F1884"/>
    <w:rsid w:val="006F4563"/>
    <w:rsid w:val="007009E7"/>
    <w:rsid w:val="00700BFF"/>
    <w:rsid w:val="0070636A"/>
    <w:rsid w:val="00707EF6"/>
    <w:rsid w:val="00707F62"/>
    <w:rsid w:val="00722F9E"/>
    <w:rsid w:val="007266ED"/>
    <w:rsid w:val="00731CEE"/>
    <w:rsid w:val="00734AA6"/>
    <w:rsid w:val="0073682B"/>
    <w:rsid w:val="0074296F"/>
    <w:rsid w:val="007462B8"/>
    <w:rsid w:val="00746B77"/>
    <w:rsid w:val="00752273"/>
    <w:rsid w:val="00754851"/>
    <w:rsid w:val="00755E9A"/>
    <w:rsid w:val="007639A2"/>
    <w:rsid w:val="007664C4"/>
    <w:rsid w:val="00766F6E"/>
    <w:rsid w:val="007766D6"/>
    <w:rsid w:val="0077733E"/>
    <w:rsid w:val="0078248D"/>
    <w:rsid w:val="007840BE"/>
    <w:rsid w:val="007932C1"/>
    <w:rsid w:val="007A2FDA"/>
    <w:rsid w:val="007A4D49"/>
    <w:rsid w:val="007A559F"/>
    <w:rsid w:val="007A792F"/>
    <w:rsid w:val="007B53B0"/>
    <w:rsid w:val="007C55A6"/>
    <w:rsid w:val="007D0B87"/>
    <w:rsid w:val="007E066B"/>
    <w:rsid w:val="007E5F83"/>
    <w:rsid w:val="007E68A9"/>
    <w:rsid w:val="007F1170"/>
    <w:rsid w:val="007F2791"/>
    <w:rsid w:val="007F43AF"/>
    <w:rsid w:val="007F4E65"/>
    <w:rsid w:val="007F4F58"/>
    <w:rsid w:val="007F56F5"/>
    <w:rsid w:val="007F6E41"/>
    <w:rsid w:val="00801939"/>
    <w:rsid w:val="0080485E"/>
    <w:rsid w:val="0080502D"/>
    <w:rsid w:val="00807997"/>
    <w:rsid w:val="008104EB"/>
    <w:rsid w:val="0081051E"/>
    <w:rsid w:val="00815133"/>
    <w:rsid w:val="008172C0"/>
    <w:rsid w:val="00822EAE"/>
    <w:rsid w:val="0082346D"/>
    <w:rsid w:val="00831210"/>
    <w:rsid w:val="008337EF"/>
    <w:rsid w:val="00835697"/>
    <w:rsid w:val="0084004E"/>
    <w:rsid w:val="008425BB"/>
    <w:rsid w:val="0084666E"/>
    <w:rsid w:val="008478D8"/>
    <w:rsid w:val="0085050D"/>
    <w:rsid w:val="00850795"/>
    <w:rsid w:val="00850C32"/>
    <w:rsid w:val="00851585"/>
    <w:rsid w:val="008602D6"/>
    <w:rsid w:val="00862E3E"/>
    <w:rsid w:val="0086616C"/>
    <w:rsid w:val="008726AA"/>
    <w:rsid w:val="0087278F"/>
    <w:rsid w:val="00875208"/>
    <w:rsid w:val="00880B65"/>
    <w:rsid w:val="00882AC3"/>
    <w:rsid w:val="00887072"/>
    <w:rsid w:val="0089057C"/>
    <w:rsid w:val="008929A6"/>
    <w:rsid w:val="00893503"/>
    <w:rsid w:val="0089377C"/>
    <w:rsid w:val="008944DC"/>
    <w:rsid w:val="008A0B9F"/>
    <w:rsid w:val="008A22A4"/>
    <w:rsid w:val="008A36A6"/>
    <w:rsid w:val="008A6FA6"/>
    <w:rsid w:val="008B4335"/>
    <w:rsid w:val="008B7376"/>
    <w:rsid w:val="008D525F"/>
    <w:rsid w:val="008E1D89"/>
    <w:rsid w:val="008E2FAD"/>
    <w:rsid w:val="008E3F45"/>
    <w:rsid w:val="008F0B38"/>
    <w:rsid w:val="0090280E"/>
    <w:rsid w:val="00916FEA"/>
    <w:rsid w:val="00921506"/>
    <w:rsid w:val="00923565"/>
    <w:rsid w:val="00930134"/>
    <w:rsid w:val="00932432"/>
    <w:rsid w:val="0093275D"/>
    <w:rsid w:val="0094243F"/>
    <w:rsid w:val="00943E00"/>
    <w:rsid w:val="0094403D"/>
    <w:rsid w:val="009620EB"/>
    <w:rsid w:val="0096405B"/>
    <w:rsid w:val="00972595"/>
    <w:rsid w:val="00974C24"/>
    <w:rsid w:val="00975809"/>
    <w:rsid w:val="0097615A"/>
    <w:rsid w:val="00977890"/>
    <w:rsid w:val="009807C3"/>
    <w:rsid w:val="00983B0D"/>
    <w:rsid w:val="00985EC2"/>
    <w:rsid w:val="00987C73"/>
    <w:rsid w:val="0099007E"/>
    <w:rsid w:val="00993FDB"/>
    <w:rsid w:val="00996E61"/>
    <w:rsid w:val="009A0A54"/>
    <w:rsid w:val="009A1CBB"/>
    <w:rsid w:val="009A4E54"/>
    <w:rsid w:val="009A5115"/>
    <w:rsid w:val="009B0F3D"/>
    <w:rsid w:val="009B3A4F"/>
    <w:rsid w:val="009C2827"/>
    <w:rsid w:val="009C526E"/>
    <w:rsid w:val="009D171E"/>
    <w:rsid w:val="009D4725"/>
    <w:rsid w:val="009D6998"/>
    <w:rsid w:val="009E0DAA"/>
    <w:rsid w:val="009E27DE"/>
    <w:rsid w:val="009E5539"/>
    <w:rsid w:val="009F1548"/>
    <w:rsid w:val="009F196F"/>
    <w:rsid w:val="009F622E"/>
    <w:rsid w:val="00A04946"/>
    <w:rsid w:val="00A127A3"/>
    <w:rsid w:val="00A256F8"/>
    <w:rsid w:val="00A3076D"/>
    <w:rsid w:val="00A37D10"/>
    <w:rsid w:val="00A41617"/>
    <w:rsid w:val="00A4305A"/>
    <w:rsid w:val="00A434C8"/>
    <w:rsid w:val="00A45DD5"/>
    <w:rsid w:val="00A47F22"/>
    <w:rsid w:val="00A56C02"/>
    <w:rsid w:val="00A645DC"/>
    <w:rsid w:val="00A661B4"/>
    <w:rsid w:val="00A66DD7"/>
    <w:rsid w:val="00A81912"/>
    <w:rsid w:val="00A82817"/>
    <w:rsid w:val="00A9449A"/>
    <w:rsid w:val="00AA4AE6"/>
    <w:rsid w:val="00AA62EC"/>
    <w:rsid w:val="00AB0C68"/>
    <w:rsid w:val="00AB1682"/>
    <w:rsid w:val="00AB5359"/>
    <w:rsid w:val="00AC10B4"/>
    <w:rsid w:val="00AC4EA1"/>
    <w:rsid w:val="00AC5190"/>
    <w:rsid w:val="00AD7B5B"/>
    <w:rsid w:val="00AF0300"/>
    <w:rsid w:val="00AF5286"/>
    <w:rsid w:val="00B01A9F"/>
    <w:rsid w:val="00B1364A"/>
    <w:rsid w:val="00B150F3"/>
    <w:rsid w:val="00B154E6"/>
    <w:rsid w:val="00B156BF"/>
    <w:rsid w:val="00B31D7F"/>
    <w:rsid w:val="00B3754F"/>
    <w:rsid w:val="00B4122D"/>
    <w:rsid w:val="00B41314"/>
    <w:rsid w:val="00B50C33"/>
    <w:rsid w:val="00B53B33"/>
    <w:rsid w:val="00B57278"/>
    <w:rsid w:val="00B57D35"/>
    <w:rsid w:val="00B610DB"/>
    <w:rsid w:val="00B62D5A"/>
    <w:rsid w:val="00B72B76"/>
    <w:rsid w:val="00B73182"/>
    <w:rsid w:val="00B73CC0"/>
    <w:rsid w:val="00B76B45"/>
    <w:rsid w:val="00B83318"/>
    <w:rsid w:val="00B8356D"/>
    <w:rsid w:val="00B90F3B"/>
    <w:rsid w:val="00BA2B76"/>
    <w:rsid w:val="00BA4680"/>
    <w:rsid w:val="00BA6473"/>
    <w:rsid w:val="00BA6D7F"/>
    <w:rsid w:val="00BA6D92"/>
    <w:rsid w:val="00BA7E26"/>
    <w:rsid w:val="00BB035A"/>
    <w:rsid w:val="00BB138A"/>
    <w:rsid w:val="00BB5C88"/>
    <w:rsid w:val="00BB7399"/>
    <w:rsid w:val="00BC1001"/>
    <w:rsid w:val="00BC5292"/>
    <w:rsid w:val="00BC7D2A"/>
    <w:rsid w:val="00BE0FBE"/>
    <w:rsid w:val="00BE1813"/>
    <w:rsid w:val="00BE60AB"/>
    <w:rsid w:val="00BF63B3"/>
    <w:rsid w:val="00C017CA"/>
    <w:rsid w:val="00C03D67"/>
    <w:rsid w:val="00C05D51"/>
    <w:rsid w:val="00C06734"/>
    <w:rsid w:val="00C1224E"/>
    <w:rsid w:val="00C144DC"/>
    <w:rsid w:val="00C1549D"/>
    <w:rsid w:val="00C1604F"/>
    <w:rsid w:val="00C21107"/>
    <w:rsid w:val="00C213AD"/>
    <w:rsid w:val="00C30BB7"/>
    <w:rsid w:val="00C3142C"/>
    <w:rsid w:val="00C333D6"/>
    <w:rsid w:val="00C4773C"/>
    <w:rsid w:val="00C53693"/>
    <w:rsid w:val="00C5488A"/>
    <w:rsid w:val="00C560E2"/>
    <w:rsid w:val="00C62BA7"/>
    <w:rsid w:val="00C7122E"/>
    <w:rsid w:val="00C83941"/>
    <w:rsid w:val="00C91153"/>
    <w:rsid w:val="00C93BEB"/>
    <w:rsid w:val="00C95665"/>
    <w:rsid w:val="00C966A3"/>
    <w:rsid w:val="00C9787A"/>
    <w:rsid w:val="00C97927"/>
    <w:rsid w:val="00CA0F7C"/>
    <w:rsid w:val="00CA59C7"/>
    <w:rsid w:val="00CB18A7"/>
    <w:rsid w:val="00CB427D"/>
    <w:rsid w:val="00CB6F22"/>
    <w:rsid w:val="00CC2746"/>
    <w:rsid w:val="00CC4709"/>
    <w:rsid w:val="00CE7A68"/>
    <w:rsid w:val="00CE7BA0"/>
    <w:rsid w:val="00CF4756"/>
    <w:rsid w:val="00CF5AD0"/>
    <w:rsid w:val="00CF76E5"/>
    <w:rsid w:val="00D04B09"/>
    <w:rsid w:val="00D1169A"/>
    <w:rsid w:val="00D161D5"/>
    <w:rsid w:val="00D17C92"/>
    <w:rsid w:val="00D22EB9"/>
    <w:rsid w:val="00D2312D"/>
    <w:rsid w:val="00D23245"/>
    <w:rsid w:val="00D27F9D"/>
    <w:rsid w:val="00D3057F"/>
    <w:rsid w:val="00D52165"/>
    <w:rsid w:val="00D5271C"/>
    <w:rsid w:val="00D5291A"/>
    <w:rsid w:val="00D57839"/>
    <w:rsid w:val="00D6253D"/>
    <w:rsid w:val="00D73C0C"/>
    <w:rsid w:val="00D80600"/>
    <w:rsid w:val="00D825D6"/>
    <w:rsid w:val="00D9110B"/>
    <w:rsid w:val="00D95643"/>
    <w:rsid w:val="00D96E19"/>
    <w:rsid w:val="00DA3192"/>
    <w:rsid w:val="00DC02F8"/>
    <w:rsid w:val="00DC0B45"/>
    <w:rsid w:val="00DD4ECC"/>
    <w:rsid w:val="00DE106F"/>
    <w:rsid w:val="00DE43DA"/>
    <w:rsid w:val="00DE57C8"/>
    <w:rsid w:val="00DE747E"/>
    <w:rsid w:val="00DF07B0"/>
    <w:rsid w:val="00DF47C7"/>
    <w:rsid w:val="00DF71C2"/>
    <w:rsid w:val="00E04E5E"/>
    <w:rsid w:val="00E05D50"/>
    <w:rsid w:val="00E06A9F"/>
    <w:rsid w:val="00E06C77"/>
    <w:rsid w:val="00E210E6"/>
    <w:rsid w:val="00E218A7"/>
    <w:rsid w:val="00E51DE2"/>
    <w:rsid w:val="00E5364B"/>
    <w:rsid w:val="00E53F0A"/>
    <w:rsid w:val="00E5702B"/>
    <w:rsid w:val="00E6483B"/>
    <w:rsid w:val="00E662FF"/>
    <w:rsid w:val="00E6678E"/>
    <w:rsid w:val="00E66E9C"/>
    <w:rsid w:val="00E74E15"/>
    <w:rsid w:val="00E74E58"/>
    <w:rsid w:val="00E82B95"/>
    <w:rsid w:val="00E90ED3"/>
    <w:rsid w:val="00E910F8"/>
    <w:rsid w:val="00E915AD"/>
    <w:rsid w:val="00E938B3"/>
    <w:rsid w:val="00E96CD2"/>
    <w:rsid w:val="00EA02CF"/>
    <w:rsid w:val="00EA0537"/>
    <w:rsid w:val="00EA363B"/>
    <w:rsid w:val="00EA3BE8"/>
    <w:rsid w:val="00EC47EB"/>
    <w:rsid w:val="00ED42B0"/>
    <w:rsid w:val="00ED7754"/>
    <w:rsid w:val="00F008E8"/>
    <w:rsid w:val="00F047DC"/>
    <w:rsid w:val="00F06869"/>
    <w:rsid w:val="00F070A0"/>
    <w:rsid w:val="00F07886"/>
    <w:rsid w:val="00F11023"/>
    <w:rsid w:val="00F12B6F"/>
    <w:rsid w:val="00F17467"/>
    <w:rsid w:val="00F23518"/>
    <w:rsid w:val="00F23580"/>
    <w:rsid w:val="00F24702"/>
    <w:rsid w:val="00F259E9"/>
    <w:rsid w:val="00F265DB"/>
    <w:rsid w:val="00F267A3"/>
    <w:rsid w:val="00F26CB7"/>
    <w:rsid w:val="00F34A93"/>
    <w:rsid w:val="00F34AD1"/>
    <w:rsid w:val="00F34BBE"/>
    <w:rsid w:val="00F42428"/>
    <w:rsid w:val="00F43BFB"/>
    <w:rsid w:val="00F46366"/>
    <w:rsid w:val="00F56A2F"/>
    <w:rsid w:val="00F62183"/>
    <w:rsid w:val="00F71C8B"/>
    <w:rsid w:val="00F74B92"/>
    <w:rsid w:val="00F80FE1"/>
    <w:rsid w:val="00F94807"/>
    <w:rsid w:val="00F968B5"/>
    <w:rsid w:val="00FA045E"/>
    <w:rsid w:val="00FA0510"/>
    <w:rsid w:val="00FA1375"/>
    <w:rsid w:val="00FA3908"/>
    <w:rsid w:val="00FA3D0D"/>
    <w:rsid w:val="00FB0FAE"/>
    <w:rsid w:val="00FB5CBC"/>
    <w:rsid w:val="00FB7753"/>
    <w:rsid w:val="00FC0D05"/>
    <w:rsid w:val="00FC36EB"/>
    <w:rsid w:val="00FC6C3E"/>
    <w:rsid w:val="00FC7628"/>
    <w:rsid w:val="00FC7D29"/>
    <w:rsid w:val="00FD3305"/>
    <w:rsid w:val="00FD639A"/>
    <w:rsid w:val="00FD68C9"/>
    <w:rsid w:val="00FE47F5"/>
    <w:rsid w:val="00FE7997"/>
    <w:rsid w:val="00FF206A"/>
    <w:rsid w:val="00FF66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 w:type="character" w:customStyle="1" w:styleId="Hyperlink">
    <w:name w:val="Hyperlink"/>
    <w:rsid w:val="0090280E"/>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7840BE"/>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D73C0C"/>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4C4021"/>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840BE"/>
    <w:rPr>
      <w:rFonts w:ascii="Arial Unicode MS" w:hAnsi="Arial Unicode MS"/>
      <w:b/>
      <w:bCs/>
      <w:color w:val="800000"/>
      <w:kern w:val="2"/>
    </w:rPr>
  </w:style>
  <w:style w:type="character" w:customStyle="1" w:styleId="20">
    <w:name w:val="標題 2 字元"/>
    <w:link w:val="2"/>
    <w:rsid w:val="00D73C0C"/>
    <w:rPr>
      <w:rFonts w:ascii="Arial Unicode MS" w:hAnsi="Arial Unicode MS" w:cs="Arial Unicode MS"/>
      <w:b/>
      <w:bCs/>
      <w:color w:val="333399"/>
      <w:kern w:val="2"/>
    </w:rPr>
  </w:style>
  <w:style w:type="character" w:customStyle="1" w:styleId="30">
    <w:name w:val="標題 3 字元"/>
    <w:link w:val="3"/>
    <w:rsid w:val="004C4021"/>
    <w:rPr>
      <w:rFonts w:ascii="Arial Unicode MS" w:hAnsi="Arial Unicode MS" w:cs="Arial Unicode MS"/>
      <w:bCs/>
      <w:color w:val="990000"/>
      <w:kern w:val="2"/>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52273"/>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52273"/>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h21">
    <w:name w:val="h21"/>
    <w:rsid w:val="00293D55"/>
    <w:rPr>
      <w:color w:val="009933"/>
      <w:sz w:val="20"/>
      <w:szCs w:val="20"/>
    </w:rPr>
  </w:style>
  <w:style w:type="character" w:customStyle="1" w:styleId="h61">
    <w:name w:val="h61"/>
    <w:rsid w:val="00293D55"/>
    <w:rPr>
      <w:b/>
      <w:bCs/>
      <w:color w:val="0099CC"/>
      <w:sz w:val="20"/>
      <w:szCs w:val="20"/>
    </w:rPr>
  </w:style>
  <w:style w:type="character" w:styleId="ac">
    <w:name w:val="Strong"/>
    <w:uiPriority w:val="22"/>
    <w:qFormat/>
    <w:rsid w:val="00293D55"/>
    <w:rPr>
      <w:b/>
      <w:bCs/>
    </w:rPr>
  </w:style>
  <w:style w:type="character" w:customStyle="1" w:styleId="h71">
    <w:name w:val="h71"/>
    <w:rsid w:val="001B0EDE"/>
    <w:rPr>
      <w:color w:val="FF0000"/>
      <w:sz w:val="16"/>
      <w:szCs w:val="16"/>
    </w:rPr>
  </w:style>
  <w:style w:type="paragraph" w:customStyle="1" w:styleId="32">
    <w:name w:val="樣式3"/>
    <w:basedOn w:val="3"/>
    <w:autoRedefine/>
    <w:rsid w:val="000455D1"/>
    <w:pPr>
      <w:spacing w:before="100" w:beforeAutospacing="1" w:after="100" w:afterAutospacing="1"/>
    </w:pPr>
    <w:rPr>
      <w:color w:val="808000"/>
    </w:rPr>
  </w:style>
  <w:style w:type="paragraph" w:styleId="ad">
    <w:name w:val="Balloon Text"/>
    <w:basedOn w:val="a"/>
    <w:link w:val="ae"/>
    <w:uiPriority w:val="99"/>
    <w:semiHidden/>
    <w:unhideWhenUsed/>
    <w:rsid w:val="000F33A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F33A5"/>
    <w:rPr>
      <w:rFonts w:asciiTheme="majorHAnsi" w:eastAsiaTheme="majorEastAsia" w:hAnsiTheme="majorHAnsi" w:cstheme="majorBidi"/>
      <w:kern w:val="2"/>
      <w:sz w:val="18"/>
      <w:szCs w:val="18"/>
    </w:rPr>
  </w:style>
  <w:style w:type="character" w:customStyle="1" w:styleId="Hyperlink">
    <w:name w:val="Hyperlink"/>
    <w:rsid w:val="0090280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760">
      <w:bodyDiv w:val="1"/>
      <w:marLeft w:val="0"/>
      <w:marRight w:val="0"/>
      <w:marTop w:val="0"/>
      <w:marBottom w:val="0"/>
      <w:divBdr>
        <w:top w:val="none" w:sz="0" w:space="0" w:color="auto"/>
        <w:left w:val="none" w:sz="0" w:space="0" w:color="auto"/>
        <w:bottom w:val="none" w:sz="0" w:space="0" w:color="auto"/>
        <w:right w:val="none" w:sz="0" w:space="0" w:color="auto"/>
      </w:divBdr>
      <w:divsChild>
        <w:div w:id="1742484117">
          <w:marLeft w:val="0"/>
          <w:marRight w:val="0"/>
          <w:marTop w:val="0"/>
          <w:marBottom w:val="0"/>
          <w:divBdr>
            <w:top w:val="none" w:sz="0" w:space="0" w:color="auto"/>
            <w:left w:val="none" w:sz="0" w:space="0" w:color="auto"/>
            <w:bottom w:val="none" w:sz="0" w:space="0" w:color="auto"/>
            <w:right w:val="none" w:sz="0" w:space="0" w:color="auto"/>
          </w:divBdr>
          <w:divsChild>
            <w:div w:id="335304900">
              <w:marLeft w:val="2445"/>
              <w:marRight w:val="0"/>
              <w:marTop w:val="0"/>
              <w:marBottom w:val="0"/>
              <w:divBdr>
                <w:top w:val="none" w:sz="0" w:space="0" w:color="auto"/>
                <w:left w:val="none" w:sz="0" w:space="0" w:color="auto"/>
                <w:bottom w:val="none" w:sz="0" w:space="0" w:color="auto"/>
                <w:right w:val="none" w:sz="0" w:space="0" w:color="auto"/>
              </w:divBdr>
              <w:divsChild>
                <w:div w:id="781336684">
                  <w:marLeft w:val="0"/>
                  <w:marRight w:val="0"/>
                  <w:marTop w:val="0"/>
                  <w:marBottom w:val="0"/>
                  <w:divBdr>
                    <w:top w:val="none" w:sz="0" w:space="0" w:color="auto"/>
                    <w:left w:val="none" w:sz="0" w:space="0" w:color="auto"/>
                    <w:bottom w:val="none" w:sz="0" w:space="0" w:color="auto"/>
                    <w:right w:val="none" w:sz="0" w:space="0" w:color="auto"/>
                  </w:divBdr>
                  <w:divsChild>
                    <w:div w:id="42075646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474182983">
      <w:bodyDiv w:val="1"/>
      <w:marLeft w:val="0"/>
      <w:marRight w:val="0"/>
      <w:marTop w:val="0"/>
      <w:marBottom w:val="0"/>
      <w:divBdr>
        <w:top w:val="none" w:sz="0" w:space="0" w:color="auto"/>
        <w:left w:val="none" w:sz="0" w:space="0" w:color="auto"/>
        <w:bottom w:val="none" w:sz="0" w:space="0" w:color="auto"/>
        <w:right w:val="none" w:sz="0" w:space="0" w:color="auto"/>
      </w:divBdr>
      <w:divsChild>
        <w:div w:id="115300392">
          <w:marLeft w:val="0"/>
          <w:marRight w:val="0"/>
          <w:marTop w:val="0"/>
          <w:marBottom w:val="0"/>
          <w:divBdr>
            <w:top w:val="none" w:sz="0" w:space="0" w:color="auto"/>
            <w:left w:val="none" w:sz="0" w:space="0" w:color="auto"/>
            <w:bottom w:val="none" w:sz="0" w:space="0" w:color="auto"/>
            <w:right w:val="none" w:sz="0" w:space="0" w:color="auto"/>
          </w:divBdr>
          <w:divsChild>
            <w:div w:id="1733113646">
              <w:marLeft w:val="2445"/>
              <w:marRight w:val="0"/>
              <w:marTop w:val="0"/>
              <w:marBottom w:val="0"/>
              <w:divBdr>
                <w:top w:val="none" w:sz="0" w:space="0" w:color="auto"/>
                <w:left w:val="none" w:sz="0" w:space="0" w:color="auto"/>
                <w:bottom w:val="none" w:sz="0" w:space="0" w:color="auto"/>
                <w:right w:val="none" w:sz="0" w:space="0" w:color="auto"/>
              </w:divBdr>
              <w:divsChild>
                <w:div w:id="423037371">
                  <w:marLeft w:val="0"/>
                  <w:marRight w:val="0"/>
                  <w:marTop w:val="0"/>
                  <w:marBottom w:val="0"/>
                  <w:divBdr>
                    <w:top w:val="none" w:sz="0" w:space="0" w:color="auto"/>
                    <w:left w:val="none" w:sz="0" w:space="0" w:color="auto"/>
                    <w:bottom w:val="none" w:sz="0" w:space="0" w:color="auto"/>
                    <w:right w:val="none" w:sz="0" w:space="0" w:color="auto"/>
                  </w:divBdr>
                  <w:divsChild>
                    <w:div w:id="1123766502">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16651532">
      <w:bodyDiv w:val="1"/>
      <w:marLeft w:val="0"/>
      <w:marRight w:val="0"/>
      <w:marTop w:val="0"/>
      <w:marBottom w:val="0"/>
      <w:divBdr>
        <w:top w:val="none" w:sz="0" w:space="0" w:color="auto"/>
        <w:left w:val="none" w:sz="0" w:space="0" w:color="auto"/>
        <w:bottom w:val="none" w:sz="0" w:space="0" w:color="auto"/>
        <w:right w:val="none" w:sz="0" w:space="0" w:color="auto"/>
      </w:divBdr>
      <w:divsChild>
        <w:div w:id="1050886750">
          <w:marLeft w:val="0"/>
          <w:marRight w:val="0"/>
          <w:marTop w:val="0"/>
          <w:marBottom w:val="0"/>
          <w:divBdr>
            <w:top w:val="none" w:sz="0" w:space="0" w:color="auto"/>
            <w:left w:val="none" w:sz="0" w:space="0" w:color="auto"/>
            <w:bottom w:val="none" w:sz="0" w:space="0" w:color="auto"/>
            <w:right w:val="none" w:sz="0" w:space="0" w:color="auto"/>
          </w:divBdr>
          <w:divsChild>
            <w:div w:id="1257711247">
              <w:marLeft w:val="2445"/>
              <w:marRight w:val="0"/>
              <w:marTop w:val="0"/>
              <w:marBottom w:val="0"/>
              <w:divBdr>
                <w:top w:val="none" w:sz="0" w:space="0" w:color="auto"/>
                <w:left w:val="none" w:sz="0" w:space="0" w:color="auto"/>
                <w:bottom w:val="none" w:sz="0" w:space="0" w:color="auto"/>
                <w:right w:val="none" w:sz="0" w:space="0" w:color="auto"/>
              </w:divBdr>
              <w:divsChild>
                <w:div w:id="1277635929">
                  <w:marLeft w:val="0"/>
                  <w:marRight w:val="0"/>
                  <w:marTop w:val="0"/>
                  <w:marBottom w:val="0"/>
                  <w:divBdr>
                    <w:top w:val="none" w:sz="0" w:space="0" w:color="auto"/>
                    <w:left w:val="none" w:sz="0" w:space="0" w:color="auto"/>
                    <w:bottom w:val="none" w:sz="0" w:space="0" w:color="auto"/>
                    <w:right w:val="none" w:sz="0" w:space="0" w:color="auto"/>
                  </w:divBdr>
                  <w:divsChild>
                    <w:div w:id="16752811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62179165">
      <w:bodyDiv w:val="1"/>
      <w:marLeft w:val="0"/>
      <w:marRight w:val="0"/>
      <w:marTop w:val="0"/>
      <w:marBottom w:val="0"/>
      <w:divBdr>
        <w:top w:val="none" w:sz="0" w:space="0" w:color="auto"/>
        <w:left w:val="none" w:sz="0" w:space="0" w:color="auto"/>
        <w:bottom w:val="none" w:sz="0" w:space="0" w:color="auto"/>
        <w:right w:val="none" w:sz="0" w:space="0" w:color="auto"/>
      </w:divBdr>
      <w:divsChild>
        <w:div w:id="2059435114">
          <w:marLeft w:val="0"/>
          <w:marRight w:val="0"/>
          <w:marTop w:val="0"/>
          <w:marBottom w:val="0"/>
          <w:divBdr>
            <w:top w:val="none" w:sz="0" w:space="0" w:color="auto"/>
            <w:left w:val="none" w:sz="0" w:space="0" w:color="auto"/>
            <w:bottom w:val="none" w:sz="0" w:space="0" w:color="auto"/>
            <w:right w:val="none" w:sz="0" w:space="0" w:color="auto"/>
          </w:divBdr>
          <w:divsChild>
            <w:div w:id="1724400628">
              <w:marLeft w:val="1964"/>
              <w:marRight w:val="0"/>
              <w:marTop w:val="0"/>
              <w:marBottom w:val="0"/>
              <w:divBdr>
                <w:top w:val="none" w:sz="0" w:space="0" w:color="auto"/>
                <w:left w:val="none" w:sz="0" w:space="0" w:color="auto"/>
                <w:bottom w:val="none" w:sz="0" w:space="0" w:color="auto"/>
                <w:right w:val="none" w:sz="0" w:space="0" w:color="auto"/>
              </w:divBdr>
              <w:divsChild>
                <w:div w:id="1438716552">
                  <w:marLeft w:val="0"/>
                  <w:marRight w:val="0"/>
                  <w:marTop w:val="0"/>
                  <w:marBottom w:val="0"/>
                  <w:divBdr>
                    <w:top w:val="none" w:sz="0" w:space="0" w:color="auto"/>
                    <w:left w:val="none" w:sz="0" w:space="0" w:color="auto"/>
                    <w:bottom w:val="none" w:sz="0" w:space="0" w:color="auto"/>
                    <w:right w:val="none" w:sz="0" w:space="0" w:color="auto"/>
                  </w:divBdr>
                  <w:divsChild>
                    <w:div w:id="776486098">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735711947">
      <w:bodyDiv w:val="1"/>
      <w:marLeft w:val="0"/>
      <w:marRight w:val="0"/>
      <w:marTop w:val="0"/>
      <w:marBottom w:val="0"/>
      <w:divBdr>
        <w:top w:val="none" w:sz="0" w:space="0" w:color="auto"/>
        <w:left w:val="none" w:sz="0" w:space="0" w:color="auto"/>
        <w:bottom w:val="none" w:sz="0" w:space="0" w:color="auto"/>
        <w:right w:val="none" w:sz="0" w:space="0" w:color="auto"/>
      </w:divBdr>
      <w:divsChild>
        <w:div w:id="1471558661">
          <w:marLeft w:val="0"/>
          <w:marRight w:val="0"/>
          <w:marTop w:val="0"/>
          <w:marBottom w:val="0"/>
          <w:divBdr>
            <w:top w:val="none" w:sz="0" w:space="0" w:color="auto"/>
            <w:left w:val="none" w:sz="0" w:space="0" w:color="auto"/>
            <w:bottom w:val="none" w:sz="0" w:space="0" w:color="auto"/>
            <w:right w:val="none" w:sz="0" w:space="0" w:color="auto"/>
          </w:divBdr>
          <w:divsChild>
            <w:div w:id="149297373">
              <w:marLeft w:val="2445"/>
              <w:marRight w:val="0"/>
              <w:marTop w:val="0"/>
              <w:marBottom w:val="0"/>
              <w:divBdr>
                <w:top w:val="none" w:sz="0" w:space="0" w:color="auto"/>
                <w:left w:val="none" w:sz="0" w:space="0" w:color="auto"/>
                <w:bottom w:val="none" w:sz="0" w:space="0" w:color="auto"/>
                <w:right w:val="none" w:sz="0" w:space="0" w:color="auto"/>
              </w:divBdr>
              <w:divsChild>
                <w:div w:id="1573003240">
                  <w:marLeft w:val="0"/>
                  <w:marRight w:val="0"/>
                  <w:marTop w:val="0"/>
                  <w:marBottom w:val="0"/>
                  <w:divBdr>
                    <w:top w:val="none" w:sz="0" w:space="0" w:color="auto"/>
                    <w:left w:val="none" w:sz="0" w:space="0" w:color="auto"/>
                    <w:bottom w:val="none" w:sz="0" w:space="0" w:color="auto"/>
                    <w:right w:val="none" w:sz="0" w:space="0" w:color="auto"/>
                  </w:divBdr>
                  <w:divsChild>
                    <w:div w:id="4138912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789782903">
      <w:bodyDiv w:val="1"/>
      <w:marLeft w:val="0"/>
      <w:marRight w:val="0"/>
      <w:marTop w:val="0"/>
      <w:marBottom w:val="0"/>
      <w:divBdr>
        <w:top w:val="none" w:sz="0" w:space="0" w:color="auto"/>
        <w:left w:val="none" w:sz="0" w:space="0" w:color="auto"/>
        <w:bottom w:val="none" w:sz="0" w:space="0" w:color="auto"/>
        <w:right w:val="none" w:sz="0" w:space="0" w:color="auto"/>
      </w:divBdr>
      <w:divsChild>
        <w:div w:id="1650090012">
          <w:marLeft w:val="0"/>
          <w:marRight w:val="0"/>
          <w:marTop w:val="0"/>
          <w:marBottom w:val="0"/>
          <w:divBdr>
            <w:top w:val="none" w:sz="0" w:space="0" w:color="auto"/>
            <w:left w:val="none" w:sz="0" w:space="0" w:color="auto"/>
            <w:bottom w:val="none" w:sz="0" w:space="0" w:color="auto"/>
            <w:right w:val="none" w:sz="0" w:space="0" w:color="auto"/>
          </w:divBdr>
          <w:divsChild>
            <w:div w:id="602373091">
              <w:marLeft w:val="2445"/>
              <w:marRight w:val="0"/>
              <w:marTop w:val="0"/>
              <w:marBottom w:val="0"/>
              <w:divBdr>
                <w:top w:val="none" w:sz="0" w:space="0" w:color="auto"/>
                <w:left w:val="none" w:sz="0" w:space="0" w:color="auto"/>
                <w:bottom w:val="none" w:sz="0" w:space="0" w:color="auto"/>
                <w:right w:val="none" w:sz="0" w:space="0" w:color="auto"/>
              </w:divBdr>
              <w:divsChild>
                <w:div w:id="1056317803">
                  <w:marLeft w:val="0"/>
                  <w:marRight w:val="0"/>
                  <w:marTop w:val="0"/>
                  <w:marBottom w:val="0"/>
                  <w:divBdr>
                    <w:top w:val="none" w:sz="0" w:space="0" w:color="auto"/>
                    <w:left w:val="none" w:sz="0" w:space="0" w:color="auto"/>
                    <w:bottom w:val="none" w:sz="0" w:space="0" w:color="auto"/>
                    <w:right w:val="none" w:sz="0" w:space="0" w:color="auto"/>
                  </w:divBdr>
                  <w:divsChild>
                    <w:div w:id="94518899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25655767">
      <w:bodyDiv w:val="1"/>
      <w:marLeft w:val="0"/>
      <w:marRight w:val="0"/>
      <w:marTop w:val="0"/>
      <w:marBottom w:val="0"/>
      <w:divBdr>
        <w:top w:val="none" w:sz="0" w:space="0" w:color="auto"/>
        <w:left w:val="none" w:sz="0" w:space="0" w:color="auto"/>
        <w:bottom w:val="none" w:sz="0" w:space="0" w:color="auto"/>
        <w:right w:val="none" w:sz="0" w:space="0" w:color="auto"/>
      </w:divBdr>
      <w:divsChild>
        <w:div w:id="978650544">
          <w:marLeft w:val="0"/>
          <w:marRight w:val="0"/>
          <w:marTop w:val="0"/>
          <w:marBottom w:val="0"/>
          <w:divBdr>
            <w:top w:val="none" w:sz="0" w:space="0" w:color="auto"/>
            <w:left w:val="none" w:sz="0" w:space="0" w:color="auto"/>
            <w:bottom w:val="none" w:sz="0" w:space="0" w:color="auto"/>
            <w:right w:val="none" w:sz="0" w:space="0" w:color="auto"/>
          </w:divBdr>
          <w:divsChild>
            <w:div w:id="1027681268">
              <w:marLeft w:val="2445"/>
              <w:marRight w:val="0"/>
              <w:marTop w:val="0"/>
              <w:marBottom w:val="0"/>
              <w:divBdr>
                <w:top w:val="none" w:sz="0" w:space="0" w:color="auto"/>
                <w:left w:val="none" w:sz="0" w:space="0" w:color="auto"/>
                <w:bottom w:val="none" w:sz="0" w:space="0" w:color="auto"/>
                <w:right w:val="none" w:sz="0" w:space="0" w:color="auto"/>
              </w:divBdr>
              <w:divsChild>
                <w:div w:id="527640263">
                  <w:marLeft w:val="0"/>
                  <w:marRight w:val="0"/>
                  <w:marTop w:val="0"/>
                  <w:marBottom w:val="0"/>
                  <w:divBdr>
                    <w:top w:val="none" w:sz="0" w:space="0" w:color="auto"/>
                    <w:left w:val="none" w:sz="0" w:space="0" w:color="auto"/>
                    <w:bottom w:val="none" w:sz="0" w:space="0" w:color="auto"/>
                    <w:right w:val="none" w:sz="0" w:space="0" w:color="auto"/>
                  </w:divBdr>
                  <w:divsChild>
                    <w:div w:id="53346943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953755858">
      <w:bodyDiv w:val="1"/>
      <w:marLeft w:val="0"/>
      <w:marRight w:val="0"/>
      <w:marTop w:val="0"/>
      <w:marBottom w:val="0"/>
      <w:divBdr>
        <w:top w:val="none" w:sz="0" w:space="0" w:color="auto"/>
        <w:left w:val="none" w:sz="0" w:space="0" w:color="auto"/>
        <w:bottom w:val="none" w:sz="0" w:space="0" w:color="auto"/>
        <w:right w:val="none" w:sz="0" w:space="0" w:color="auto"/>
      </w:divBdr>
      <w:divsChild>
        <w:div w:id="692344289">
          <w:marLeft w:val="0"/>
          <w:marRight w:val="0"/>
          <w:marTop w:val="0"/>
          <w:marBottom w:val="0"/>
          <w:divBdr>
            <w:top w:val="none" w:sz="0" w:space="0" w:color="auto"/>
            <w:left w:val="none" w:sz="0" w:space="0" w:color="auto"/>
            <w:bottom w:val="none" w:sz="0" w:space="0" w:color="auto"/>
            <w:right w:val="none" w:sz="0" w:space="0" w:color="auto"/>
          </w:divBdr>
          <w:divsChild>
            <w:div w:id="451558652">
              <w:marLeft w:val="2445"/>
              <w:marRight w:val="0"/>
              <w:marTop w:val="0"/>
              <w:marBottom w:val="0"/>
              <w:divBdr>
                <w:top w:val="none" w:sz="0" w:space="0" w:color="auto"/>
                <w:left w:val="none" w:sz="0" w:space="0" w:color="auto"/>
                <w:bottom w:val="none" w:sz="0" w:space="0" w:color="auto"/>
                <w:right w:val="none" w:sz="0" w:space="0" w:color="auto"/>
              </w:divBdr>
              <w:divsChild>
                <w:div w:id="135413632">
                  <w:marLeft w:val="0"/>
                  <w:marRight w:val="0"/>
                  <w:marTop w:val="0"/>
                  <w:marBottom w:val="0"/>
                  <w:divBdr>
                    <w:top w:val="none" w:sz="0" w:space="0" w:color="auto"/>
                    <w:left w:val="none" w:sz="0" w:space="0" w:color="auto"/>
                    <w:bottom w:val="none" w:sz="0" w:space="0" w:color="auto"/>
                    <w:right w:val="none" w:sz="0" w:space="0" w:color="auto"/>
                  </w:divBdr>
                  <w:divsChild>
                    <w:div w:id="41906530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023554767">
      <w:bodyDiv w:val="1"/>
      <w:marLeft w:val="0"/>
      <w:marRight w:val="0"/>
      <w:marTop w:val="0"/>
      <w:marBottom w:val="0"/>
      <w:divBdr>
        <w:top w:val="none" w:sz="0" w:space="0" w:color="auto"/>
        <w:left w:val="none" w:sz="0" w:space="0" w:color="auto"/>
        <w:bottom w:val="none" w:sz="0" w:space="0" w:color="auto"/>
        <w:right w:val="none" w:sz="0" w:space="0" w:color="auto"/>
      </w:divBdr>
      <w:divsChild>
        <w:div w:id="1016687782">
          <w:marLeft w:val="0"/>
          <w:marRight w:val="0"/>
          <w:marTop w:val="0"/>
          <w:marBottom w:val="0"/>
          <w:divBdr>
            <w:top w:val="none" w:sz="0" w:space="0" w:color="auto"/>
            <w:left w:val="none" w:sz="0" w:space="0" w:color="auto"/>
            <w:bottom w:val="none" w:sz="0" w:space="0" w:color="auto"/>
            <w:right w:val="none" w:sz="0" w:space="0" w:color="auto"/>
          </w:divBdr>
          <w:divsChild>
            <w:div w:id="137259784">
              <w:marLeft w:val="2445"/>
              <w:marRight w:val="0"/>
              <w:marTop w:val="0"/>
              <w:marBottom w:val="0"/>
              <w:divBdr>
                <w:top w:val="none" w:sz="0" w:space="0" w:color="auto"/>
                <w:left w:val="none" w:sz="0" w:space="0" w:color="auto"/>
                <w:bottom w:val="none" w:sz="0" w:space="0" w:color="auto"/>
                <w:right w:val="none" w:sz="0" w:space="0" w:color="auto"/>
              </w:divBdr>
              <w:divsChild>
                <w:div w:id="973220467">
                  <w:marLeft w:val="0"/>
                  <w:marRight w:val="0"/>
                  <w:marTop w:val="0"/>
                  <w:marBottom w:val="0"/>
                  <w:divBdr>
                    <w:top w:val="none" w:sz="0" w:space="0" w:color="auto"/>
                    <w:left w:val="none" w:sz="0" w:space="0" w:color="auto"/>
                    <w:bottom w:val="none" w:sz="0" w:space="0" w:color="auto"/>
                    <w:right w:val="none" w:sz="0" w:space="0" w:color="auto"/>
                  </w:divBdr>
                  <w:divsChild>
                    <w:div w:id="193790300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179925556">
      <w:bodyDiv w:val="1"/>
      <w:marLeft w:val="0"/>
      <w:marRight w:val="0"/>
      <w:marTop w:val="0"/>
      <w:marBottom w:val="0"/>
      <w:divBdr>
        <w:top w:val="none" w:sz="0" w:space="0" w:color="auto"/>
        <w:left w:val="none" w:sz="0" w:space="0" w:color="auto"/>
        <w:bottom w:val="none" w:sz="0" w:space="0" w:color="auto"/>
        <w:right w:val="none" w:sz="0" w:space="0" w:color="auto"/>
      </w:divBdr>
      <w:divsChild>
        <w:div w:id="703945089">
          <w:marLeft w:val="0"/>
          <w:marRight w:val="0"/>
          <w:marTop w:val="0"/>
          <w:marBottom w:val="0"/>
          <w:divBdr>
            <w:top w:val="none" w:sz="0" w:space="0" w:color="auto"/>
            <w:left w:val="none" w:sz="0" w:space="0" w:color="auto"/>
            <w:bottom w:val="none" w:sz="0" w:space="0" w:color="auto"/>
            <w:right w:val="none" w:sz="0" w:space="0" w:color="auto"/>
          </w:divBdr>
          <w:divsChild>
            <w:div w:id="923808015">
              <w:marLeft w:val="2400"/>
              <w:marRight w:val="0"/>
              <w:marTop w:val="0"/>
              <w:marBottom w:val="0"/>
              <w:divBdr>
                <w:top w:val="none" w:sz="0" w:space="0" w:color="auto"/>
                <w:left w:val="none" w:sz="0" w:space="0" w:color="auto"/>
                <w:bottom w:val="none" w:sz="0" w:space="0" w:color="auto"/>
                <w:right w:val="none" w:sz="0" w:space="0" w:color="auto"/>
              </w:divBdr>
              <w:divsChild>
                <w:div w:id="1208569579">
                  <w:marLeft w:val="0"/>
                  <w:marRight w:val="0"/>
                  <w:marTop w:val="0"/>
                  <w:marBottom w:val="0"/>
                  <w:divBdr>
                    <w:top w:val="none" w:sz="0" w:space="0" w:color="auto"/>
                    <w:left w:val="none" w:sz="0" w:space="0" w:color="auto"/>
                    <w:bottom w:val="none" w:sz="0" w:space="0" w:color="auto"/>
                    <w:right w:val="none" w:sz="0" w:space="0" w:color="auto"/>
                  </w:divBdr>
                  <w:divsChild>
                    <w:div w:id="101188673">
                      <w:marLeft w:val="0"/>
                      <w:marRight w:val="0"/>
                      <w:marTop w:val="27"/>
                      <w:marBottom w:val="67"/>
                      <w:divBdr>
                        <w:top w:val="none" w:sz="0" w:space="0" w:color="auto"/>
                        <w:left w:val="none" w:sz="0" w:space="0" w:color="auto"/>
                        <w:bottom w:val="none" w:sz="0" w:space="0" w:color="auto"/>
                        <w:right w:val="none" w:sz="0" w:space="0" w:color="auto"/>
                      </w:divBdr>
                    </w:div>
                    <w:div w:id="927738858">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332834930">
      <w:bodyDiv w:val="1"/>
      <w:marLeft w:val="0"/>
      <w:marRight w:val="0"/>
      <w:marTop w:val="0"/>
      <w:marBottom w:val="0"/>
      <w:divBdr>
        <w:top w:val="none" w:sz="0" w:space="0" w:color="auto"/>
        <w:left w:val="none" w:sz="0" w:space="0" w:color="auto"/>
        <w:bottom w:val="none" w:sz="0" w:space="0" w:color="auto"/>
        <w:right w:val="none" w:sz="0" w:space="0" w:color="auto"/>
      </w:divBdr>
      <w:divsChild>
        <w:div w:id="1086267113">
          <w:marLeft w:val="0"/>
          <w:marRight w:val="0"/>
          <w:marTop w:val="0"/>
          <w:marBottom w:val="0"/>
          <w:divBdr>
            <w:top w:val="none" w:sz="0" w:space="0" w:color="auto"/>
            <w:left w:val="none" w:sz="0" w:space="0" w:color="auto"/>
            <w:bottom w:val="none" w:sz="0" w:space="0" w:color="auto"/>
            <w:right w:val="none" w:sz="0" w:space="0" w:color="auto"/>
          </w:divBdr>
          <w:divsChild>
            <w:div w:id="331566928">
              <w:marLeft w:val="2400"/>
              <w:marRight w:val="0"/>
              <w:marTop w:val="0"/>
              <w:marBottom w:val="0"/>
              <w:divBdr>
                <w:top w:val="none" w:sz="0" w:space="0" w:color="auto"/>
                <w:left w:val="none" w:sz="0" w:space="0" w:color="auto"/>
                <w:bottom w:val="none" w:sz="0" w:space="0" w:color="auto"/>
                <w:right w:val="none" w:sz="0" w:space="0" w:color="auto"/>
              </w:divBdr>
              <w:divsChild>
                <w:div w:id="224880171">
                  <w:marLeft w:val="0"/>
                  <w:marRight w:val="0"/>
                  <w:marTop w:val="0"/>
                  <w:marBottom w:val="0"/>
                  <w:divBdr>
                    <w:top w:val="none" w:sz="0" w:space="0" w:color="auto"/>
                    <w:left w:val="none" w:sz="0" w:space="0" w:color="auto"/>
                    <w:bottom w:val="none" w:sz="0" w:space="0" w:color="auto"/>
                    <w:right w:val="none" w:sz="0" w:space="0" w:color="auto"/>
                  </w:divBdr>
                  <w:divsChild>
                    <w:div w:id="1886986426">
                      <w:marLeft w:val="0"/>
                      <w:marRight w:val="0"/>
                      <w:marTop w:val="67"/>
                      <w:marBottom w:val="67"/>
                      <w:divBdr>
                        <w:top w:val="single" w:sz="12" w:space="1" w:color="F7F7F7"/>
                        <w:left w:val="single" w:sz="12" w:space="0" w:color="F7F7F7"/>
                        <w:bottom w:val="single" w:sz="12" w:space="0" w:color="F7F7F7"/>
                        <w:right w:val="single" w:sz="12" w:space="0" w:color="F7F7F7"/>
                      </w:divBdr>
                    </w:div>
                  </w:divsChild>
                </w:div>
              </w:divsChild>
            </w:div>
          </w:divsChild>
        </w:div>
      </w:divsChild>
    </w:div>
    <w:div w:id="1362826538">
      <w:bodyDiv w:val="1"/>
      <w:marLeft w:val="0"/>
      <w:marRight w:val="0"/>
      <w:marTop w:val="0"/>
      <w:marBottom w:val="0"/>
      <w:divBdr>
        <w:top w:val="none" w:sz="0" w:space="0" w:color="auto"/>
        <w:left w:val="none" w:sz="0" w:space="0" w:color="auto"/>
        <w:bottom w:val="none" w:sz="0" w:space="0" w:color="auto"/>
        <w:right w:val="none" w:sz="0" w:space="0" w:color="auto"/>
      </w:divBdr>
      <w:divsChild>
        <w:div w:id="1708680818">
          <w:marLeft w:val="0"/>
          <w:marRight w:val="0"/>
          <w:marTop w:val="0"/>
          <w:marBottom w:val="0"/>
          <w:divBdr>
            <w:top w:val="none" w:sz="0" w:space="0" w:color="auto"/>
            <w:left w:val="none" w:sz="0" w:space="0" w:color="auto"/>
            <w:bottom w:val="none" w:sz="0" w:space="0" w:color="auto"/>
            <w:right w:val="none" w:sz="0" w:space="0" w:color="auto"/>
          </w:divBdr>
          <w:divsChild>
            <w:div w:id="1994287481">
              <w:marLeft w:val="2445"/>
              <w:marRight w:val="0"/>
              <w:marTop w:val="0"/>
              <w:marBottom w:val="0"/>
              <w:divBdr>
                <w:top w:val="none" w:sz="0" w:space="0" w:color="auto"/>
                <w:left w:val="none" w:sz="0" w:space="0" w:color="auto"/>
                <w:bottom w:val="none" w:sz="0" w:space="0" w:color="auto"/>
                <w:right w:val="none" w:sz="0" w:space="0" w:color="auto"/>
              </w:divBdr>
              <w:divsChild>
                <w:div w:id="213736434">
                  <w:marLeft w:val="0"/>
                  <w:marRight w:val="0"/>
                  <w:marTop w:val="0"/>
                  <w:marBottom w:val="0"/>
                  <w:divBdr>
                    <w:top w:val="none" w:sz="0" w:space="0" w:color="auto"/>
                    <w:left w:val="none" w:sz="0" w:space="0" w:color="auto"/>
                    <w:bottom w:val="none" w:sz="0" w:space="0" w:color="auto"/>
                    <w:right w:val="none" w:sz="0" w:space="0" w:color="auto"/>
                  </w:divBdr>
                  <w:divsChild>
                    <w:div w:id="123353914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2557596">
      <w:bodyDiv w:val="1"/>
      <w:marLeft w:val="0"/>
      <w:marRight w:val="0"/>
      <w:marTop w:val="0"/>
      <w:marBottom w:val="0"/>
      <w:divBdr>
        <w:top w:val="none" w:sz="0" w:space="0" w:color="auto"/>
        <w:left w:val="none" w:sz="0" w:space="0" w:color="auto"/>
        <w:bottom w:val="none" w:sz="0" w:space="0" w:color="auto"/>
        <w:right w:val="none" w:sz="0" w:space="0" w:color="auto"/>
      </w:divBdr>
      <w:divsChild>
        <w:div w:id="1063597545">
          <w:marLeft w:val="0"/>
          <w:marRight w:val="0"/>
          <w:marTop w:val="0"/>
          <w:marBottom w:val="0"/>
          <w:divBdr>
            <w:top w:val="none" w:sz="0" w:space="0" w:color="auto"/>
            <w:left w:val="none" w:sz="0" w:space="0" w:color="auto"/>
            <w:bottom w:val="none" w:sz="0" w:space="0" w:color="auto"/>
            <w:right w:val="none" w:sz="0" w:space="0" w:color="auto"/>
          </w:divBdr>
          <w:divsChild>
            <w:div w:id="596402101">
              <w:marLeft w:val="2445"/>
              <w:marRight w:val="0"/>
              <w:marTop w:val="0"/>
              <w:marBottom w:val="0"/>
              <w:divBdr>
                <w:top w:val="none" w:sz="0" w:space="0" w:color="auto"/>
                <w:left w:val="none" w:sz="0" w:space="0" w:color="auto"/>
                <w:bottom w:val="none" w:sz="0" w:space="0" w:color="auto"/>
                <w:right w:val="none" w:sz="0" w:space="0" w:color="auto"/>
              </w:divBdr>
              <w:divsChild>
                <w:div w:id="1274022336">
                  <w:marLeft w:val="0"/>
                  <w:marRight w:val="0"/>
                  <w:marTop w:val="0"/>
                  <w:marBottom w:val="0"/>
                  <w:divBdr>
                    <w:top w:val="none" w:sz="0" w:space="0" w:color="auto"/>
                    <w:left w:val="none" w:sz="0" w:space="0" w:color="auto"/>
                    <w:bottom w:val="none" w:sz="0" w:space="0" w:color="auto"/>
                    <w:right w:val="none" w:sz="0" w:space="0" w:color="auto"/>
                  </w:divBdr>
                  <w:divsChild>
                    <w:div w:id="174833345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6880276">
      <w:bodyDiv w:val="1"/>
      <w:marLeft w:val="0"/>
      <w:marRight w:val="0"/>
      <w:marTop w:val="0"/>
      <w:marBottom w:val="0"/>
      <w:divBdr>
        <w:top w:val="none" w:sz="0" w:space="0" w:color="auto"/>
        <w:left w:val="none" w:sz="0" w:space="0" w:color="auto"/>
        <w:bottom w:val="none" w:sz="0" w:space="0" w:color="auto"/>
        <w:right w:val="none" w:sz="0" w:space="0" w:color="auto"/>
      </w:divBdr>
      <w:divsChild>
        <w:div w:id="210464261">
          <w:marLeft w:val="0"/>
          <w:marRight w:val="0"/>
          <w:marTop w:val="0"/>
          <w:marBottom w:val="0"/>
          <w:divBdr>
            <w:top w:val="none" w:sz="0" w:space="0" w:color="auto"/>
            <w:left w:val="none" w:sz="0" w:space="0" w:color="auto"/>
            <w:bottom w:val="none" w:sz="0" w:space="0" w:color="auto"/>
            <w:right w:val="none" w:sz="0" w:space="0" w:color="auto"/>
          </w:divBdr>
          <w:divsChild>
            <w:div w:id="1086876566">
              <w:marLeft w:val="2445"/>
              <w:marRight w:val="0"/>
              <w:marTop w:val="0"/>
              <w:marBottom w:val="0"/>
              <w:divBdr>
                <w:top w:val="none" w:sz="0" w:space="0" w:color="auto"/>
                <w:left w:val="none" w:sz="0" w:space="0" w:color="auto"/>
                <w:bottom w:val="none" w:sz="0" w:space="0" w:color="auto"/>
                <w:right w:val="none" w:sz="0" w:space="0" w:color="auto"/>
              </w:divBdr>
              <w:divsChild>
                <w:div w:id="1004475805">
                  <w:marLeft w:val="0"/>
                  <w:marRight w:val="0"/>
                  <w:marTop w:val="0"/>
                  <w:marBottom w:val="0"/>
                  <w:divBdr>
                    <w:top w:val="none" w:sz="0" w:space="0" w:color="auto"/>
                    <w:left w:val="none" w:sz="0" w:space="0" w:color="auto"/>
                    <w:bottom w:val="none" w:sz="0" w:space="0" w:color="auto"/>
                    <w:right w:val="none" w:sz="0" w:space="0" w:color="auto"/>
                  </w:divBdr>
                  <w:divsChild>
                    <w:div w:id="66532914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387609765">
      <w:bodyDiv w:val="1"/>
      <w:marLeft w:val="0"/>
      <w:marRight w:val="0"/>
      <w:marTop w:val="0"/>
      <w:marBottom w:val="0"/>
      <w:divBdr>
        <w:top w:val="none" w:sz="0" w:space="0" w:color="auto"/>
        <w:left w:val="none" w:sz="0" w:space="0" w:color="auto"/>
        <w:bottom w:val="none" w:sz="0" w:space="0" w:color="auto"/>
        <w:right w:val="none" w:sz="0" w:space="0" w:color="auto"/>
      </w:divBdr>
      <w:divsChild>
        <w:div w:id="1086800676">
          <w:marLeft w:val="0"/>
          <w:marRight w:val="0"/>
          <w:marTop w:val="0"/>
          <w:marBottom w:val="0"/>
          <w:divBdr>
            <w:top w:val="none" w:sz="0" w:space="0" w:color="auto"/>
            <w:left w:val="none" w:sz="0" w:space="0" w:color="auto"/>
            <w:bottom w:val="none" w:sz="0" w:space="0" w:color="auto"/>
            <w:right w:val="none" w:sz="0" w:space="0" w:color="auto"/>
          </w:divBdr>
          <w:divsChild>
            <w:div w:id="720518390">
              <w:marLeft w:val="2445"/>
              <w:marRight w:val="0"/>
              <w:marTop w:val="0"/>
              <w:marBottom w:val="0"/>
              <w:divBdr>
                <w:top w:val="none" w:sz="0" w:space="0" w:color="auto"/>
                <w:left w:val="none" w:sz="0" w:space="0" w:color="auto"/>
                <w:bottom w:val="none" w:sz="0" w:space="0" w:color="auto"/>
                <w:right w:val="none" w:sz="0" w:space="0" w:color="auto"/>
              </w:divBdr>
              <w:divsChild>
                <w:div w:id="757291149">
                  <w:marLeft w:val="0"/>
                  <w:marRight w:val="0"/>
                  <w:marTop w:val="0"/>
                  <w:marBottom w:val="0"/>
                  <w:divBdr>
                    <w:top w:val="none" w:sz="0" w:space="0" w:color="auto"/>
                    <w:left w:val="none" w:sz="0" w:space="0" w:color="auto"/>
                    <w:bottom w:val="none" w:sz="0" w:space="0" w:color="auto"/>
                    <w:right w:val="none" w:sz="0" w:space="0" w:color="auto"/>
                  </w:divBdr>
                  <w:divsChild>
                    <w:div w:id="880245026">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453789067">
      <w:bodyDiv w:val="1"/>
      <w:marLeft w:val="0"/>
      <w:marRight w:val="0"/>
      <w:marTop w:val="0"/>
      <w:marBottom w:val="0"/>
      <w:divBdr>
        <w:top w:val="none" w:sz="0" w:space="0" w:color="auto"/>
        <w:left w:val="none" w:sz="0" w:space="0" w:color="auto"/>
        <w:bottom w:val="none" w:sz="0" w:space="0" w:color="auto"/>
        <w:right w:val="none" w:sz="0" w:space="0" w:color="auto"/>
      </w:divBdr>
      <w:divsChild>
        <w:div w:id="1436288196">
          <w:marLeft w:val="0"/>
          <w:marRight w:val="0"/>
          <w:marTop w:val="0"/>
          <w:marBottom w:val="0"/>
          <w:divBdr>
            <w:top w:val="none" w:sz="0" w:space="0" w:color="auto"/>
            <w:left w:val="none" w:sz="0" w:space="0" w:color="auto"/>
            <w:bottom w:val="none" w:sz="0" w:space="0" w:color="auto"/>
            <w:right w:val="none" w:sz="0" w:space="0" w:color="auto"/>
          </w:divBdr>
          <w:divsChild>
            <w:div w:id="1018431661">
              <w:marLeft w:val="2400"/>
              <w:marRight w:val="0"/>
              <w:marTop w:val="0"/>
              <w:marBottom w:val="0"/>
              <w:divBdr>
                <w:top w:val="none" w:sz="0" w:space="0" w:color="auto"/>
                <w:left w:val="none" w:sz="0" w:space="0" w:color="auto"/>
                <w:bottom w:val="none" w:sz="0" w:space="0" w:color="auto"/>
                <w:right w:val="none" w:sz="0" w:space="0" w:color="auto"/>
              </w:divBdr>
              <w:divsChild>
                <w:div w:id="423115058">
                  <w:marLeft w:val="0"/>
                  <w:marRight w:val="0"/>
                  <w:marTop w:val="0"/>
                  <w:marBottom w:val="0"/>
                  <w:divBdr>
                    <w:top w:val="none" w:sz="0" w:space="0" w:color="auto"/>
                    <w:left w:val="none" w:sz="0" w:space="0" w:color="auto"/>
                    <w:bottom w:val="none" w:sz="0" w:space="0" w:color="auto"/>
                    <w:right w:val="none" w:sz="0" w:space="0" w:color="auto"/>
                  </w:divBdr>
                  <w:divsChild>
                    <w:div w:id="167409834">
                      <w:marLeft w:val="0"/>
                      <w:marRight w:val="0"/>
                      <w:marTop w:val="27"/>
                      <w:marBottom w:val="67"/>
                      <w:divBdr>
                        <w:top w:val="none" w:sz="0" w:space="0" w:color="auto"/>
                        <w:left w:val="none" w:sz="0" w:space="0" w:color="auto"/>
                        <w:bottom w:val="none" w:sz="0" w:space="0" w:color="auto"/>
                        <w:right w:val="none" w:sz="0" w:space="0" w:color="auto"/>
                      </w:divBdr>
                    </w:div>
                    <w:div w:id="1116603616">
                      <w:marLeft w:val="0"/>
                      <w:marRight w:val="0"/>
                      <w:marTop w:val="27"/>
                      <w:marBottom w:val="67"/>
                      <w:divBdr>
                        <w:top w:val="none" w:sz="0" w:space="0" w:color="auto"/>
                        <w:left w:val="none" w:sz="0" w:space="0" w:color="auto"/>
                        <w:bottom w:val="none" w:sz="0" w:space="0" w:color="auto"/>
                        <w:right w:val="none" w:sz="0" w:space="0" w:color="auto"/>
                      </w:divBdr>
                    </w:div>
                  </w:divsChild>
                </w:div>
              </w:divsChild>
            </w:div>
          </w:divsChild>
        </w:div>
      </w:divsChild>
    </w:div>
    <w:div w:id="1454976967">
      <w:bodyDiv w:val="1"/>
      <w:marLeft w:val="0"/>
      <w:marRight w:val="0"/>
      <w:marTop w:val="0"/>
      <w:marBottom w:val="0"/>
      <w:divBdr>
        <w:top w:val="none" w:sz="0" w:space="0" w:color="auto"/>
        <w:left w:val="none" w:sz="0" w:space="0" w:color="auto"/>
        <w:bottom w:val="none" w:sz="0" w:space="0" w:color="auto"/>
        <w:right w:val="none" w:sz="0" w:space="0" w:color="auto"/>
      </w:divBdr>
      <w:divsChild>
        <w:div w:id="14230162">
          <w:marLeft w:val="0"/>
          <w:marRight w:val="0"/>
          <w:marTop w:val="0"/>
          <w:marBottom w:val="0"/>
          <w:divBdr>
            <w:top w:val="none" w:sz="0" w:space="0" w:color="auto"/>
            <w:left w:val="none" w:sz="0" w:space="0" w:color="auto"/>
            <w:bottom w:val="none" w:sz="0" w:space="0" w:color="auto"/>
            <w:right w:val="none" w:sz="0" w:space="0" w:color="auto"/>
          </w:divBdr>
          <w:divsChild>
            <w:div w:id="2094006605">
              <w:marLeft w:val="2445"/>
              <w:marRight w:val="0"/>
              <w:marTop w:val="0"/>
              <w:marBottom w:val="0"/>
              <w:divBdr>
                <w:top w:val="none" w:sz="0" w:space="0" w:color="auto"/>
                <w:left w:val="none" w:sz="0" w:space="0" w:color="auto"/>
                <w:bottom w:val="none" w:sz="0" w:space="0" w:color="auto"/>
                <w:right w:val="none" w:sz="0" w:space="0" w:color="auto"/>
              </w:divBdr>
              <w:divsChild>
                <w:div w:id="1773699047">
                  <w:marLeft w:val="0"/>
                  <w:marRight w:val="0"/>
                  <w:marTop w:val="0"/>
                  <w:marBottom w:val="0"/>
                  <w:divBdr>
                    <w:top w:val="none" w:sz="0" w:space="0" w:color="auto"/>
                    <w:left w:val="none" w:sz="0" w:space="0" w:color="auto"/>
                    <w:bottom w:val="none" w:sz="0" w:space="0" w:color="auto"/>
                    <w:right w:val="none" w:sz="0" w:space="0" w:color="auto"/>
                  </w:divBdr>
                  <w:divsChild>
                    <w:div w:id="100748901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54723808">
      <w:bodyDiv w:val="1"/>
      <w:marLeft w:val="0"/>
      <w:marRight w:val="0"/>
      <w:marTop w:val="0"/>
      <w:marBottom w:val="0"/>
      <w:divBdr>
        <w:top w:val="none" w:sz="0" w:space="0" w:color="auto"/>
        <w:left w:val="none" w:sz="0" w:space="0" w:color="auto"/>
        <w:bottom w:val="none" w:sz="0" w:space="0" w:color="auto"/>
        <w:right w:val="none" w:sz="0" w:space="0" w:color="auto"/>
      </w:divBdr>
      <w:divsChild>
        <w:div w:id="1707900152">
          <w:marLeft w:val="0"/>
          <w:marRight w:val="0"/>
          <w:marTop w:val="0"/>
          <w:marBottom w:val="0"/>
          <w:divBdr>
            <w:top w:val="none" w:sz="0" w:space="0" w:color="auto"/>
            <w:left w:val="none" w:sz="0" w:space="0" w:color="auto"/>
            <w:bottom w:val="none" w:sz="0" w:space="0" w:color="auto"/>
            <w:right w:val="none" w:sz="0" w:space="0" w:color="auto"/>
          </w:divBdr>
          <w:divsChild>
            <w:div w:id="226573275">
              <w:marLeft w:val="2445"/>
              <w:marRight w:val="0"/>
              <w:marTop w:val="0"/>
              <w:marBottom w:val="0"/>
              <w:divBdr>
                <w:top w:val="none" w:sz="0" w:space="0" w:color="auto"/>
                <w:left w:val="none" w:sz="0" w:space="0" w:color="auto"/>
                <w:bottom w:val="none" w:sz="0" w:space="0" w:color="auto"/>
                <w:right w:val="none" w:sz="0" w:space="0" w:color="auto"/>
              </w:divBdr>
              <w:divsChild>
                <w:div w:id="237517428">
                  <w:marLeft w:val="0"/>
                  <w:marRight w:val="0"/>
                  <w:marTop w:val="0"/>
                  <w:marBottom w:val="0"/>
                  <w:divBdr>
                    <w:top w:val="none" w:sz="0" w:space="0" w:color="auto"/>
                    <w:left w:val="none" w:sz="0" w:space="0" w:color="auto"/>
                    <w:bottom w:val="none" w:sz="0" w:space="0" w:color="auto"/>
                    <w:right w:val="none" w:sz="0" w:space="0" w:color="auto"/>
                  </w:divBdr>
                  <w:divsChild>
                    <w:div w:id="10587497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46343361">
      <w:bodyDiv w:val="1"/>
      <w:marLeft w:val="0"/>
      <w:marRight w:val="0"/>
      <w:marTop w:val="0"/>
      <w:marBottom w:val="0"/>
      <w:divBdr>
        <w:top w:val="none" w:sz="0" w:space="0" w:color="auto"/>
        <w:left w:val="none" w:sz="0" w:space="0" w:color="auto"/>
        <w:bottom w:val="none" w:sz="0" w:space="0" w:color="auto"/>
        <w:right w:val="none" w:sz="0" w:space="0" w:color="auto"/>
      </w:divBdr>
      <w:divsChild>
        <w:div w:id="1029524234">
          <w:marLeft w:val="0"/>
          <w:marRight w:val="0"/>
          <w:marTop w:val="0"/>
          <w:marBottom w:val="0"/>
          <w:divBdr>
            <w:top w:val="none" w:sz="0" w:space="0" w:color="auto"/>
            <w:left w:val="none" w:sz="0" w:space="0" w:color="auto"/>
            <w:bottom w:val="none" w:sz="0" w:space="0" w:color="auto"/>
            <w:right w:val="none" w:sz="0" w:space="0" w:color="auto"/>
          </w:divBdr>
          <w:divsChild>
            <w:div w:id="2036612719">
              <w:marLeft w:val="2445"/>
              <w:marRight w:val="0"/>
              <w:marTop w:val="0"/>
              <w:marBottom w:val="0"/>
              <w:divBdr>
                <w:top w:val="none" w:sz="0" w:space="0" w:color="auto"/>
                <w:left w:val="none" w:sz="0" w:space="0" w:color="auto"/>
                <w:bottom w:val="none" w:sz="0" w:space="0" w:color="auto"/>
                <w:right w:val="none" w:sz="0" w:space="0" w:color="auto"/>
              </w:divBdr>
              <w:divsChild>
                <w:div w:id="1827085133">
                  <w:marLeft w:val="0"/>
                  <w:marRight w:val="0"/>
                  <w:marTop w:val="0"/>
                  <w:marBottom w:val="0"/>
                  <w:divBdr>
                    <w:top w:val="none" w:sz="0" w:space="0" w:color="auto"/>
                    <w:left w:val="none" w:sz="0" w:space="0" w:color="auto"/>
                    <w:bottom w:val="none" w:sz="0" w:space="0" w:color="auto"/>
                    <w:right w:val="none" w:sz="0" w:space="0" w:color="auto"/>
                  </w:divBdr>
                  <w:divsChild>
                    <w:div w:id="13233104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787696486">
      <w:bodyDiv w:val="1"/>
      <w:marLeft w:val="0"/>
      <w:marRight w:val="0"/>
      <w:marTop w:val="0"/>
      <w:marBottom w:val="0"/>
      <w:divBdr>
        <w:top w:val="none" w:sz="0" w:space="0" w:color="auto"/>
        <w:left w:val="none" w:sz="0" w:space="0" w:color="auto"/>
        <w:bottom w:val="none" w:sz="0" w:space="0" w:color="auto"/>
        <w:right w:val="none" w:sz="0" w:space="0" w:color="auto"/>
      </w:divBdr>
      <w:divsChild>
        <w:div w:id="1398674456">
          <w:marLeft w:val="0"/>
          <w:marRight w:val="0"/>
          <w:marTop w:val="0"/>
          <w:marBottom w:val="0"/>
          <w:divBdr>
            <w:top w:val="none" w:sz="0" w:space="0" w:color="auto"/>
            <w:left w:val="none" w:sz="0" w:space="0" w:color="auto"/>
            <w:bottom w:val="none" w:sz="0" w:space="0" w:color="auto"/>
            <w:right w:val="none" w:sz="0" w:space="0" w:color="auto"/>
          </w:divBdr>
          <w:divsChild>
            <w:div w:id="953370901">
              <w:marLeft w:val="2445"/>
              <w:marRight w:val="0"/>
              <w:marTop w:val="0"/>
              <w:marBottom w:val="0"/>
              <w:divBdr>
                <w:top w:val="none" w:sz="0" w:space="0" w:color="auto"/>
                <w:left w:val="none" w:sz="0" w:space="0" w:color="auto"/>
                <w:bottom w:val="none" w:sz="0" w:space="0" w:color="auto"/>
                <w:right w:val="none" w:sz="0" w:space="0" w:color="auto"/>
              </w:divBdr>
              <w:divsChild>
                <w:div w:id="453598716">
                  <w:marLeft w:val="0"/>
                  <w:marRight w:val="0"/>
                  <w:marTop w:val="0"/>
                  <w:marBottom w:val="0"/>
                  <w:divBdr>
                    <w:top w:val="none" w:sz="0" w:space="0" w:color="auto"/>
                    <w:left w:val="none" w:sz="0" w:space="0" w:color="auto"/>
                    <w:bottom w:val="none" w:sz="0" w:space="0" w:color="auto"/>
                    <w:right w:val="none" w:sz="0" w:space="0" w:color="auto"/>
                  </w:divBdr>
                  <w:divsChild>
                    <w:div w:id="89207837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22624486">
      <w:bodyDiv w:val="1"/>
      <w:marLeft w:val="0"/>
      <w:marRight w:val="0"/>
      <w:marTop w:val="0"/>
      <w:marBottom w:val="0"/>
      <w:divBdr>
        <w:top w:val="none" w:sz="0" w:space="0" w:color="auto"/>
        <w:left w:val="none" w:sz="0" w:space="0" w:color="auto"/>
        <w:bottom w:val="none" w:sz="0" w:space="0" w:color="auto"/>
        <w:right w:val="none" w:sz="0" w:space="0" w:color="auto"/>
      </w:divBdr>
      <w:divsChild>
        <w:div w:id="707607359">
          <w:marLeft w:val="0"/>
          <w:marRight w:val="0"/>
          <w:marTop w:val="0"/>
          <w:marBottom w:val="0"/>
          <w:divBdr>
            <w:top w:val="none" w:sz="0" w:space="0" w:color="auto"/>
            <w:left w:val="none" w:sz="0" w:space="0" w:color="auto"/>
            <w:bottom w:val="none" w:sz="0" w:space="0" w:color="auto"/>
            <w:right w:val="none" w:sz="0" w:space="0" w:color="auto"/>
          </w:divBdr>
          <w:divsChild>
            <w:div w:id="2100058770">
              <w:marLeft w:val="2445"/>
              <w:marRight w:val="0"/>
              <w:marTop w:val="0"/>
              <w:marBottom w:val="0"/>
              <w:divBdr>
                <w:top w:val="none" w:sz="0" w:space="0" w:color="auto"/>
                <w:left w:val="none" w:sz="0" w:space="0" w:color="auto"/>
                <w:bottom w:val="none" w:sz="0" w:space="0" w:color="auto"/>
                <w:right w:val="none" w:sz="0" w:space="0" w:color="auto"/>
              </w:divBdr>
              <w:divsChild>
                <w:div w:id="1152915014">
                  <w:marLeft w:val="0"/>
                  <w:marRight w:val="0"/>
                  <w:marTop w:val="0"/>
                  <w:marBottom w:val="0"/>
                  <w:divBdr>
                    <w:top w:val="none" w:sz="0" w:space="0" w:color="auto"/>
                    <w:left w:val="none" w:sz="0" w:space="0" w:color="auto"/>
                    <w:bottom w:val="none" w:sz="0" w:space="0" w:color="auto"/>
                    <w:right w:val="none" w:sz="0" w:space="0" w:color="auto"/>
                  </w:divBdr>
                  <w:divsChild>
                    <w:div w:id="1435049411">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853258276">
      <w:bodyDiv w:val="1"/>
      <w:marLeft w:val="0"/>
      <w:marRight w:val="0"/>
      <w:marTop w:val="0"/>
      <w:marBottom w:val="0"/>
      <w:divBdr>
        <w:top w:val="none" w:sz="0" w:space="0" w:color="auto"/>
        <w:left w:val="none" w:sz="0" w:space="0" w:color="auto"/>
        <w:bottom w:val="none" w:sz="0" w:space="0" w:color="auto"/>
        <w:right w:val="none" w:sz="0" w:space="0" w:color="auto"/>
      </w:divBdr>
    </w:div>
    <w:div w:id="1956478776">
      <w:bodyDiv w:val="1"/>
      <w:marLeft w:val="0"/>
      <w:marRight w:val="0"/>
      <w:marTop w:val="0"/>
      <w:marBottom w:val="0"/>
      <w:divBdr>
        <w:top w:val="none" w:sz="0" w:space="0" w:color="auto"/>
        <w:left w:val="none" w:sz="0" w:space="0" w:color="auto"/>
        <w:bottom w:val="none" w:sz="0" w:space="0" w:color="auto"/>
        <w:right w:val="none" w:sz="0" w:space="0" w:color="auto"/>
      </w:divBdr>
      <w:divsChild>
        <w:div w:id="167716476">
          <w:marLeft w:val="0"/>
          <w:marRight w:val="0"/>
          <w:marTop w:val="0"/>
          <w:marBottom w:val="0"/>
          <w:divBdr>
            <w:top w:val="none" w:sz="0" w:space="0" w:color="auto"/>
            <w:left w:val="none" w:sz="0" w:space="0" w:color="auto"/>
            <w:bottom w:val="none" w:sz="0" w:space="0" w:color="auto"/>
            <w:right w:val="none" w:sz="0" w:space="0" w:color="auto"/>
          </w:divBdr>
          <w:divsChild>
            <w:div w:id="716318176">
              <w:marLeft w:val="2445"/>
              <w:marRight w:val="0"/>
              <w:marTop w:val="0"/>
              <w:marBottom w:val="0"/>
              <w:divBdr>
                <w:top w:val="none" w:sz="0" w:space="0" w:color="auto"/>
                <w:left w:val="none" w:sz="0" w:space="0" w:color="auto"/>
                <w:bottom w:val="none" w:sz="0" w:space="0" w:color="auto"/>
                <w:right w:val="none" w:sz="0" w:space="0" w:color="auto"/>
              </w:divBdr>
              <w:divsChild>
                <w:div w:id="1859734384">
                  <w:marLeft w:val="0"/>
                  <w:marRight w:val="0"/>
                  <w:marTop w:val="0"/>
                  <w:marBottom w:val="0"/>
                  <w:divBdr>
                    <w:top w:val="none" w:sz="0" w:space="0" w:color="auto"/>
                    <w:left w:val="none" w:sz="0" w:space="0" w:color="auto"/>
                    <w:bottom w:val="none" w:sz="0" w:space="0" w:color="auto"/>
                    <w:right w:val="none" w:sz="0" w:space="0" w:color="auto"/>
                  </w:divBdr>
                  <w:divsChild>
                    <w:div w:id="112781403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966038481">
      <w:bodyDiv w:val="1"/>
      <w:marLeft w:val="0"/>
      <w:marRight w:val="0"/>
      <w:marTop w:val="0"/>
      <w:marBottom w:val="0"/>
      <w:divBdr>
        <w:top w:val="none" w:sz="0" w:space="0" w:color="auto"/>
        <w:left w:val="none" w:sz="0" w:space="0" w:color="auto"/>
        <w:bottom w:val="none" w:sz="0" w:space="0" w:color="auto"/>
        <w:right w:val="none" w:sz="0" w:space="0" w:color="auto"/>
      </w:divBdr>
      <w:divsChild>
        <w:div w:id="1001158981">
          <w:marLeft w:val="0"/>
          <w:marRight w:val="0"/>
          <w:marTop w:val="0"/>
          <w:marBottom w:val="0"/>
          <w:divBdr>
            <w:top w:val="none" w:sz="0" w:space="0" w:color="auto"/>
            <w:left w:val="none" w:sz="0" w:space="0" w:color="auto"/>
            <w:bottom w:val="none" w:sz="0" w:space="0" w:color="auto"/>
            <w:right w:val="none" w:sz="0" w:space="0" w:color="auto"/>
          </w:divBdr>
          <w:divsChild>
            <w:div w:id="735274610">
              <w:marLeft w:val="2445"/>
              <w:marRight w:val="0"/>
              <w:marTop w:val="0"/>
              <w:marBottom w:val="0"/>
              <w:divBdr>
                <w:top w:val="none" w:sz="0" w:space="0" w:color="auto"/>
                <w:left w:val="none" w:sz="0" w:space="0" w:color="auto"/>
                <w:bottom w:val="none" w:sz="0" w:space="0" w:color="auto"/>
                <w:right w:val="none" w:sz="0" w:space="0" w:color="auto"/>
              </w:divBdr>
              <w:divsChild>
                <w:div w:id="1339696792">
                  <w:marLeft w:val="0"/>
                  <w:marRight w:val="0"/>
                  <w:marTop w:val="0"/>
                  <w:marBottom w:val="0"/>
                  <w:divBdr>
                    <w:top w:val="none" w:sz="0" w:space="0" w:color="auto"/>
                    <w:left w:val="none" w:sz="0" w:space="0" w:color="auto"/>
                    <w:bottom w:val="none" w:sz="0" w:space="0" w:color="auto"/>
                    <w:right w:val="none" w:sz="0" w:space="0" w:color="auto"/>
                  </w:divBdr>
                  <w:divsChild>
                    <w:div w:id="2062551983">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469628">
      <w:bodyDiv w:val="1"/>
      <w:marLeft w:val="0"/>
      <w:marRight w:val="0"/>
      <w:marTop w:val="0"/>
      <w:marBottom w:val="0"/>
      <w:divBdr>
        <w:top w:val="none" w:sz="0" w:space="0" w:color="auto"/>
        <w:left w:val="none" w:sz="0" w:space="0" w:color="auto"/>
        <w:bottom w:val="none" w:sz="0" w:space="0" w:color="auto"/>
        <w:right w:val="none" w:sz="0" w:space="0" w:color="auto"/>
      </w:divBdr>
      <w:divsChild>
        <w:div w:id="416633638">
          <w:marLeft w:val="0"/>
          <w:marRight w:val="0"/>
          <w:marTop w:val="0"/>
          <w:marBottom w:val="0"/>
          <w:divBdr>
            <w:top w:val="none" w:sz="0" w:space="0" w:color="auto"/>
            <w:left w:val="none" w:sz="0" w:space="0" w:color="auto"/>
            <w:bottom w:val="none" w:sz="0" w:space="0" w:color="auto"/>
            <w:right w:val="none" w:sz="0" w:space="0" w:color="auto"/>
          </w:divBdr>
          <w:divsChild>
            <w:div w:id="218977330">
              <w:marLeft w:val="2445"/>
              <w:marRight w:val="0"/>
              <w:marTop w:val="0"/>
              <w:marBottom w:val="0"/>
              <w:divBdr>
                <w:top w:val="none" w:sz="0" w:space="0" w:color="auto"/>
                <w:left w:val="none" w:sz="0" w:space="0" w:color="auto"/>
                <w:bottom w:val="none" w:sz="0" w:space="0" w:color="auto"/>
                <w:right w:val="none" w:sz="0" w:space="0" w:color="auto"/>
              </w:divBdr>
              <w:divsChild>
                <w:div w:id="147600725">
                  <w:marLeft w:val="0"/>
                  <w:marRight w:val="0"/>
                  <w:marTop w:val="0"/>
                  <w:marBottom w:val="0"/>
                  <w:divBdr>
                    <w:top w:val="none" w:sz="0" w:space="0" w:color="auto"/>
                    <w:left w:val="none" w:sz="0" w:space="0" w:color="auto"/>
                    <w:bottom w:val="none" w:sz="0" w:space="0" w:color="auto"/>
                    <w:right w:val="none" w:sz="0" w:space="0" w:color="auto"/>
                  </w:divBdr>
                  <w:divsChild>
                    <w:div w:id="505748809">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2967577">
      <w:bodyDiv w:val="1"/>
      <w:marLeft w:val="0"/>
      <w:marRight w:val="0"/>
      <w:marTop w:val="0"/>
      <w:marBottom w:val="0"/>
      <w:divBdr>
        <w:top w:val="none" w:sz="0" w:space="0" w:color="auto"/>
        <w:left w:val="none" w:sz="0" w:space="0" w:color="auto"/>
        <w:bottom w:val="none" w:sz="0" w:space="0" w:color="auto"/>
        <w:right w:val="none" w:sz="0" w:space="0" w:color="auto"/>
      </w:divBdr>
      <w:divsChild>
        <w:div w:id="1757171100">
          <w:marLeft w:val="0"/>
          <w:marRight w:val="0"/>
          <w:marTop w:val="0"/>
          <w:marBottom w:val="0"/>
          <w:divBdr>
            <w:top w:val="none" w:sz="0" w:space="0" w:color="auto"/>
            <w:left w:val="none" w:sz="0" w:space="0" w:color="auto"/>
            <w:bottom w:val="none" w:sz="0" w:space="0" w:color="auto"/>
            <w:right w:val="none" w:sz="0" w:space="0" w:color="auto"/>
          </w:divBdr>
          <w:divsChild>
            <w:div w:id="205023212">
              <w:marLeft w:val="2445"/>
              <w:marRight w:val="0"/>
              <w:marTop w:val="0"/>
              <w:marBottom w:val="0"/>
              <w:divBdr>
                <w:top w:val="none" w:sz="0" w:space="0" w:color="auto"/>
                <w:left w:val="none" w:sz="0" w:space="0" w:color="auto"/>
                <w:bottom w:val="none" w:sz="0" w:space="0" w:color="auto"/>
                <w:right w:val="none" w:sz="0" w:space="0" w:color="auto"/>
              </w:divBdr>
              <w:divsChild>
                <w:div w:id="2056614059">
                  <w:marLeft w:val="0"/>
                  <w:marRight w:val="0"/>
                  <w:marTop w:val="0"/>
                  <w:marBottom w:val="0"/>
                  <w:divBdr>
                    <w:top w:val="none" w:sz="0" w:space="0" w:color="auto"/>
                    <w:left w:val="none" w:sz="0" w:space="0" w:color="auto"/>
                    <w:bottom w:val="none" w:sz="0" w:space="0" w:color="auto"/>
                    <w:right w:val="none" w:sz="0" w:space="0" w:color="auto"/>
                  </w:divBdr>
                  <w:divsChild>
                    <w:div w:id="212063589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24164840">
      <w:bodyDiv w:val="1"/>
      <w:marLeft w:val="0"/>
      <w:marRight w:val="0"/>
      <w:marTop w:val="0"/>
      <w:marBottom w:val="0"/>
      <w:divBdr>
        <w:top w:val="none" w:sz="0" w:space="0" w:color="auto"/>
        <w:left w:val="none" w:sz="0" w:space="0" w:color="auto"/>
        <w:bottom w:val="none" w:sz="0" w:space="0" w:color="auto"/>
        <w:right w:val="none" w:sz="0" w:space="0" w:color="auto"/>
      </w:divBdr>
      <w:divsChild>
        <w:div w:id="878473477">
          <w:marLeft w:val="0"/>
          <w:marRight w:val="0"/>
          <w:marTop w:val="0"/>
          <w:marBottom w:val="0"/>
          <w:divBdr>
            <w:top w:val="none" w:sz="0" w:space="0" w:color="auto"/>
            <w:left w:val="none" w:sz="0" w:space="0" w:color="auto"/>
            <w:bottom w:val="none" w:sz="0" w:space="0" w:color="auto"/>
            <w:right w:val="none" w:sz="0" w:space="0" w:color="auto"/>
          </w:divBdr>
          <w:divsChild>
            <w:div w:id="778643834">
              <w:marLeft w:val="2445"/>
              <w:marRight w:val="0"/>
              <w:marTop w:val="0"/>
              <w:marBottom w:val="0"/>
              <w:divBdr>
                <w:top w:val="none" w:sz="0" w:space="0" w:color="auto"/>
                <w:left w:val="none" w:sz="0" w:space="0" w:color="auto"/>
                <w:bottom w:val="none" w:sz="0" w:space="0" w:color="auto"/>
                <w:right w:val="none" w:sz="0" w:space="0" w:color="auto"/>
              </w:divBdr>
              <w:divsChild>
                <w:div w:id="1544554851">
                  <w:marLeft w:val="0"/>
                  <w:marRight w:val="0"/>
                  <w:marTop w:val="0"/>
                  <w:marBottom w:val="0"/>
                  <w:divBdr>
                    <w:top w:val="none" w:sz="0" w:space="0" w:color="auto"/>
                    <w:left w:val="none" w:sz="0" w:space="0" w:color="auto"/>
                    <w:bottom w:val="none" w:sz="0" w:space="0" w:color="auto"/>
                    <w:right w:val="none" w:sz="0" w:space="0" w:color="auto"/>
                  </w:divBdr>
                  <w:divsChild>
                    <w:div w:id="1764834494">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2070642512">
      <w:bodyDiv w:val="1"/>
      <w:marLeft w:val="0"/>
      <w:marRight w:val="0"/>
      <w:marTop w:val="0"/>
      <w:marBottom w:val="0"/>
      <w:divBdr>
        <w:top w:val="none" w:sz="0" w:space="0" w:color="auto"/>
        <w:left w:val="none" w:sz="0" w:space="0" w:color="auto"/>
        <w:bottom w:val="none" w:sz="0" w:space="0" w:color="auto"/>
        <w:right w:val="none" w:sz="0" w:space="0" w:color="auto"/>
      </w:divBdr>
      <w:divsChild>
        <w:div w:id="1196888198">
          <w:marLeft w:val="0"/>
          <w:marRight w:val="0"/>
          <w:marTop w:val="0"/>
          <w:marBottom w:val="0"/>
          <w:divBdr>
            <w:top w:val="none" w:sz="0" w:space="0" w:color="auto"/>
            <w:left w:val="none" w:sz="0" w:space="0" w:color="auto"/>
            <w:bottom w:val="none" w:sz="0" w:space="0" w:color="auto"/>
            <w:right w:val="none" w:sz="0" w:space="0" w:color="auto"/>
          </w:divBdr>
          <w:divsChild>
            <w:div w:id="359358149">
              <w:marLeft w:val="2445"/>
              <w:marRight w:val="0"/>
              <w:marTop w:val="0"/>
              <w:marBottom w:val="0"/>
              <w:divBdr>
                <w:top w:val="none" w:sz="0" w:space="0" w:color="auto"/>
                <w:left w:val="none" w:sz="0" w:space="0" w:color="auto"/>
                <w:bottom w:val="none" w:sz="0" w:space="0" w:color="auto"/>
                <w:right w:val="none" w:sz="0" w:space="0" w:color="auto"/>
              </w:divBdr>
              <w:divsChild>
                <w:div w:id="12457496">
                  <w:marLeft w:val="0"/>
                  <w:marRight w:val="0"/>
                  <w:marTop w:val="0"/>
                  <w:marBottom w:val="0"/>
                  <w:divBdr>
                    <w:top w:val="none" w:sz="0" w:space="0" w:color="auto"/>
                    <w:left w:val="none" w:sz="0" w:space="0" w:color="auto"/>
                    <w:bottom w:val="none" w:sz="0" w:space="0" w:color="auto"/>
                    <w:right w:val="none" w:sz="0" w:space="0" w:color="auto"/>
                  </w:divBdr>
                  <w:divsChild>
                    <w:div w:id="171542123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23&#31038;&#25919;&#27861;&#35215;&#28204;&#39511;&#38988;&#24235;a.doc" TargetMode="External"/><Relationship Id="rId18" Type="http://schemas.openxmlformats.org/officeDocument/2006/relationships/hyperlink" Target="file:///D:\6law.idv.tw\6law\S-link&#27511;&#24180;&#38988;&#24235;&#24409;&#32232;&#32034;&#24341;02.doc" TargetMode="External"/><Relationship Id="rId26" Type="http://schemas.openxmlformats.org/officeDocument/2006/relationships/hyperlink" Target="../law/&#31038;&#26371;&#24037;&#20316;&#24107;&#27861;.doc" TargetMode="External"/><Relationship Id="rId39" Type="http://schemas.openxmlformats.org/officeDocument/2006/relationships/hyperlink" Target="../law/&#20818;&#31461;&#21450;&#23569;&#24180;&#24615;&#20132;&#26131;&#38450;&#21046;&#26781;&#20363;.doc"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 TargetMode="External"/><Relationship Id="rId34" Type="http://schemas.openxmlformats.org/officeDocument/2006/relationships/hyperlink" Target="../law/&#31038;&#26371;&#24037;&#20316;&#24107;&#27861;.doc" TargetMode="External"/><Relationship Id="rId42" Type="http://schemas.openxmlformats.org/officeDocument/2006/relationships/hyperlink" Target="../law/&#23478;&#24237;&#26292;&#21147;&#38450;&#27835;&#27861;.doc" TargetMode="External"/><Relationship Id="rId47" Type="http://schemas.openxmlformats.org/officeDocument/2006/relationships/hyperlink" Target="../law/&#21214;&#24037;&#20445;&#38570;&#26781;&#20363;.do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file:///D:\6law.idv.tw\6law\S-link&#27511;&#24180;&#38988;&#24235;&#24409;&#32232;&#32034;&#24341;01.doc" TargetMode="External"/><Relationship Id="rId25" Type="http://schemas.openxmlformats.org/officeDocument/2006/relationships/hyperlink" Target="../law/&#31038;&#26371;&#24037;&#20316;&#24107;&#27861;.doc" TargetMode="External"/><Relationship Id="rId33" Type="http://schemas.openxmlformats.org/officeDocument/2006/relationships/hyperlink" Target="../law/&#22283;&#27665;&#24180;&#37329;&#27861;.doc" TargetMode="External"/><Relationship Id="rId38" Type="http://schemas.openxmlformats.org/officeDocument/2006/relationships/hyperlink" Target="../law/&#20844;&#30410;&#21240;&#21215;&#26781;&#20363;.doc" TargetMode="External"/><Relationship Id="rId46" Type="http://schemas.openxmlformats.org/officeDocument/2006/relationships/hyperlink" Target="../law/&#21214;&#24037;&#20445;&#38570;&#26781;&#20363;.doc" TargetMode="External"/><Relationship Id="rId2" Type="http://schemas.openxmlformats.org/officeDocument/2006/relationships/styles" Target="styles.xml"/><Relationship Id="rId16" Type="http://schemas.openxmlformats.org/officeDocument/2006/relationships/hyperlink" Target="23&#31038;&#25919;&#27861;&#35215;&#28204;&#39511;&#38988;&#24235;.docx" TargetMode="External"/><Relationship Id="rId20" Type="http://schemas.openxmlformats.org/officeDocument/2006/relationships/hyperlink" Target="../S-link&#27511;&#24180;&#38988;&#24235;&#24409;&#32232;&#32034;&#24341;02.doc" TargetMode="External"/><Relationship Id="rId29" Type="http://schemas.openxmlformats.org/officeDocument/2006/relationships/hyperlink" Target="../law/&#31038;&#26371;&#25937;&#21161;&#27861;.doc" TargetMode="External"/><Relationship Id="rId41" Type="http://schemas.openxmlformats.org/officeDocument/2006/relationships/hyperlink" Target="../law3/&#31038;&#26371;&#25937;&#21161;&#27861;&#26045;&#34892;&#32048;&#2106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3&#31038;&#25919;&#27861;&#35215;&#28204;&#39511;&#38988;&#24235;.htm" TargetMode="External"/><Relationship Id="rId24" Type="http://schemas.openxmlformats.org/officeDocument/2006/relationships/hyperlink" Target="../law3/&#31038;&#21312;&#30332;&#23637;&#24037;&#20316;&#32177;&#35201;.doc" TargetMode="External"/><Relationship Id="rId32" Type="http://schemas.openxmlformats.org/officeDocument/2006/relationships/hyperlink" Target="../law/&#20844;&#30410;&#21240;&#21215;&#26781;&#20363;.doc" TargetMode="External"/><Relationship Id="rId37" Type="http://schemas.openxmlformats.org/officeDocument/2006/relationships/hyperlink" Target="../law/&#24615;&#39479;&#25854;&#38450;&#27835;&#27861;.doc" TargetMode="External"/><Relationship Id="rId40" Type="http://schemas.openxmlformats.org/officeDocument/2006/relationships/hyperlink" Target="../law/&#21214;&#24037;&#20445;&#38570;&#26781;&#20363;.doc" TargetMode="External"/><Relationship Id="rId45" Type="http://schemas.openxmlformats.org/officeDocument/2006/relationships/hyperlink" Target="../law/&#20840;&#27665;&#20581;&#24247;&#20445;&#38570;&#27861;.doc" TargetMode="External"/><Relationship Id="rId5" Type="http://schemas.openxmlformats.org/officeDocument/2006/relationships/webSettings" Target="webSettings.xml"/><Relationship Id="rId15" Type="http://schemas.openxmlformats.org/officeDocument/2006/relationships/hyperlink" Target="23&#31038;&#25919;&#27861;&#35215;&#28204;&#39511;&#38988;&#24235;02a.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law/&#24615;&#20405;&#23475;&#29359;&#32618;&#38450;&#27835;&#27861;.doc" TargetMode="External"/><Relationship Id="rId36" Type="http://schemas.openxmlformats.org/officeDocument/2006/relationships/hyperlink" Target="../law/&#23478;&#24237;&#26292;&#21147;&#38450;&#27835;&#27861;.doc" TargetMode="External"/><Relationship Id="rId49" Type="http://schemas.openxmlformats.org/officeDocument/2006/relationships/footer" Target="footer2.xml"/><Relationship Id="rId10" Type="http://schemas.openxmlformats.org/officeDocument/2006/relationships/hyperlink" Target="http://www.6law.idv.tw/exload/update.htm" TargetMode="External"/><Relationship Id="rId19" Type="http://schemas.openxmlformats.org/officeDocument/2006/relationships/hyperlink" Target="file:///D:\6law.idv.tw\6law\S-link&#27511;&#24180;&#38988;&#24235;&#24409;&#32232;&#32034;&#24341;03.doc" TargetMode="External"/><Relationship Id="rId31" Type="http://schemas.openxmlformats.org/officeDocument/2006/relationships/hyperlink" Target="../law/&#20840;&#27665;&#20581;&#24247;&#20445;&#38570;&#27861;.doc" TargetMode="External"/><Relationship Id="rId44" Type="http://schemas.openxmlformats.org/officeDocument/2006/relationships/hyperlink" Target="../law/&#22283;&#27665;&#24180;&#37329;&#27861;.do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law/&#29305;&#27530;&#22659;&#36935;&#23478;&#24237;&#25206;&#21161;&#26781;&#20363;.doc" TargetMode="External"/><Relationship Id="rId30" Type="http://schemas.openxmlformats.org/officeDocument/2006/relationships/hyperlink" Target="../law/&#36786;&#27665;&#20581;&#24247;&#20445;&#38570;&#26781;&#20363;.doc" TargetMode="External"/><Relationship Id="rId35" Type="http://schemas.openxmlformats.org/officeDocument/2006/relationships/hyperlink" Target="../law/&#22283;&#27665;&#24180;&#37329;&#27861;.doc" TargetMode="External"/><Relationship Id="rId43" Type="http://schemas.openxmlformats.org/officeDocument/2006/relationships/hyperlink" Target="../law/&#36523;&#24515;&#38556;&#31001;&#32773;&#27402;&#30410;&#20445;&#38556;&#27861;.doc" TargetMode="External"/><Relationship Id="rId48" Type="http://schemas.openxmlformats.org/officeDocument/2006/relationships/footer" Target="footer1.xml"/><Relationship Id="rId8" Type="http://schemas.openxmlformats.org/officeDocument/2006/relationships/hyperlink" Target="http://www.6law.idv.tw/"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4830</Words>
  <Characters>4638</Characters>
  <Application>Microsoft Office Word</Application>
  <DocSecurity>0</DocSecurity>
  <Lines>38</Lines>
  <Paragraphs>18</Paragraphs>
  <ScaleCrop>false</ScaleCrop>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社政法規測驗題庫彙編01~91-99年</dc:title>
  <dc:creator>S-link 電子六法-黃婉玲</dc:creator>
  <cp:lastModifiedBy>Anita</cp:lastModifiedBy>
  <cp:revision>5</cp:revision>
  <dcterms:created xsi:type="dcterms:W3CDTF">2014-09-09T18:55:00Z</dcterms:created>
  <dcterms:modified xsi:type="dcterms:W3CDTF">2014-09-09T19:10:00Z</dcterms:modified>
</cp:coreProperties>
</file>