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7098" w:rsidRDefault="0018710C" w:rsidP="003F709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6laws-blue02" style="width:41.8pt;height:38.25pt;mso-position-horizontal-relative:page;mso-position-vertical-relative:page" o:button="t">
              <v:imagedata r:id="rId7" o:title="6laws-blue02"/>
            </v:shape>
          </w:pict>
        </w:r>
      </w:hyperlink>
    </w:p>
    <w:p w:rsidR="003F7098" w:rsidRDefault="003F7098" w:rsidP="003F709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bookmarkStart w:id="0" w:name="_GoBack"/>
      <w:r w:rsidR="0018710C">
        <w:rPr>
          <w:rFonts w:ascii="Arial Unicode MS" w:hAnsi="Arial Unicode MS"/>
          <w:color w:val="7F7F7F"/>
          <w:sz w:val="18"/>
          <w:szCs w:val="20"/>
        </w:rPr>
        <w:t>2019/1/8</w:t>
      </w:r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AA050D"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8F05DA">
          <w:rPr>
            <w:rStyle w:val="aa"/>
            <w:sz w:val="18"/>
            <w:szCs w:val="20"/>
          </w:rPr>
          <w:t>黃婉玲</w:t>
        </w:r>
      </w:hyperlink>
    </w:p>
    <w:p w:rsidR="003F7098" w:rsidRPr="007A4295" w:rsidRDefault="003F7098" w:rsidP="003F7098">
      <w:pPr>
        <w:adjustRightInd w:val="0"/>
        <w:snapToGrid w:val="0"/>
        <w:jc w:val="right"/>
        <w:rPr>
          <w:color w:val="808000"/>
          <w:szCs w:val="20"/>
        </w:rPr>
      </w:pPr>
      <w:r w:rsidRPr="007A4295">
        <w:rPr>
          <w:rFonts w:hint="eastAsia"/>
          <w:color w:val="808000"/>
          <w:sz w:val="18"/>
          <w:szCs w:val="20"/>
        </w:rPr>
        <w:t>（建議使用工具列</w:t>
      </w:r>
      <w:r w:rsidRPr="007A4295">
        <w:rPr>
          <w:rFonts w:hint="eastAsia"/>
          <w:color w:val="808000"/>
          <w:sz w:val="18"/>
          <w:szCs w:val="20"/>
        </w:rPr>
        <w:t>--</w:t>
      </w:r>
      <w:r w:rsidR="00C3137C">
        <w:rPr>
          <w:rFonts w:hint="eastAsia"/>
          <w:color w:val="808000"/>
          <w:sz w:val="18"/>
          <w:szCs w:val="20"/>
        </w:rPr>
        <w:t>〉</w:t>
      </w:r>
      <w:r w:rsidRPr="007A4295">
        <w:rPr>
          <w:rFonts w:hint="eastAsia"/>
          <w:color w:val="808000"/>
          <w:sz w:val="18"/>
          <w:szCs w:val="20"/>
        </w:rPr>
        <w:t>檢視</w:t>
      </w:r>
      <w:r w:rsidRPr="007A4295">
        <w:rPr>
          <w:rFonts w:hint="eastAsia"/>
          <w:color w:val="808000"/>
          <w:sz w:val="18"/>
          <w:szCs w:val="20"/>
        </w:rPr>
        <w:t>--</w:t>
      </w:r>
      <w:r w:rsidR="00C3137C">
        <w:rPr>
          <w:rFonts w:hint="eastAsia"/>
          <w:color w:val="808000"/>
          <w:sz w:val="18"/>
          <w:szCs w:val="20"/>
        </w:rPr>
        <w:t>〉</w:t>
      </w:r>
      <w:r w:rsidRPr="007A4295">
        <w:rPr>
          <w:rFonts w:hint="eastAsia"/>
          <w:color w:val="808000"/>
          <w:sz w:val="18"/>
          <w:szCs w:val="20"/>
        </w:rPr>
        <w:t>文件引導模式</w:t>
      </w:r>
      <w:r w:rsidRPr="007A4295">
        <w:rPr>
          <w:rFonts w:hint="eastAsia"/>
          <w:color w:val="808000"/>
          <w:sz w:val="18"/>
          <w:szCs w:val="20"/>
        </w:rPr>
        <w:t>/</w:t>
      </w:r>
      <w:r w:rsidRPr="007A4295">
        <w:rPr>
          <w:rFonts w:hint="eastAsia"/>
          <w:color w:val="808000"/>
          <w:sz w:val="18"/>
          <w:szCs w:val="20"/>
        </w:rPr>
        <w:t>功能窗格）</w:t>
      </w:r>
    </w:p>
    <w:p w:rsidR="003F7098" w:rsidRPr="00C3137C" w:rsidRDefault="003F7098" w:rsidP="003F7098">
      <w:pPr>
        <w:rPr>
          <w:rFonts w:ascii="Arial Unicode MS" w:hAnsi="Arial Unicode MS"/>
        </w:rPr>
      </w:pPr>
    </w:p>
    <w:p w:rsidR="00D00BC0" w:rsidRPr="00D00BC0" w:rsidRDefault="00D00BC0" w:rsidP="00D00BC0">
      <w:pPr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124AAB" w:rsidRDefault="003F7098" w:rsidP="001F009C">
      <w:pPr>
        <w:ind w:left="142"/>
        <w:jc w:val="center"/>
        <w:rPr>
          <w:rFonts w:eastAsia="標楷體"/>
          <w:shadow/>
          <w:color w:val="990000"/>
          <w:sz w:val="32"/>
        </w:rPr>
      </w:pPr>
      <w:r w:rsidRPr="006F4FF9">
        <w:rPr>
          <w:rFonts w:hint="eastAsia"/>
          <w:color w:val="FFFFFF"/>
        </w:rPr>
        <w:t>《</w:t>
      </w:r>
      <w:r w:rsidRPr="006F4FF9">
        <w:rPr>
          <w:rFonts w:eastAsia="標楷體" w:hint="eastAsia"/>
          <w:shadow/>
          <w:color w:val="990000"/>
          <w:sz w:val="32"/>
        </w:rPr>
        <w:t>《</w:t>
      </w:r>
      <w:r w:rsidRPr="0085563F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成本會計與管理會計測驗題庫彙編</w:t>
      </w:r>
      <w:r w:rsidR="008B6C2F" w:rsidRPr="0085563F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02</w:t>
      </w:r>
      <w:r w:rsidRPr="006F4FF9">
        <w:rPr>
          <w:rFonts w:eastAsia="標楷體" w:hint="eastAsia"/>
          <w:shadow/>
          <w:color w:val="990000"/>
          <w:sz w:val="32"/>
        </w:rPr>
        <w:t>》</w:t>
      </w:r>
    </w:p>
    <w:p w:rsidR="00B01F87" w:rsidRDefault="0018710C" w:rsidP="00B01F87">
      <w:pPr>
        <w:adjustRightInd w:val="0"/>
        <w:snapToGrid w:val="0"/>
        <w:ind w:left="142"/>
        <w:jc w:val="center"/>
        <w:rPr>
          <w:color w:val="FFFFFF"/>
        </w:rPr>
      </w:pPr>
      <w:r w:rsidRPr="008F290E">
        <w:rPr>
          <w:rFonts w:ascii="Arial Unicode MS" w:hAnsi="Arial Unicode MS"/>
          <w:color w:val="990000"/>
          <w:sz w:val="32"/>
          <w:szCs w:val="32"/>
        </w:rPr>
        <w:t>10</w:t>
      </w:r>
      <w:r>
        <w:rPr>
          <w:rFonts w:ascii="Arial Unicode MS" w:hAnsi="Arial Unicode MS"/>
          <w:color w:val="990000"/>
          <w:sz w:val="32"/>
          <w:szCs w:val="32"/>
        </w:rPr>
        <w:t>7</w:t>
      </w:r>
      <w:r w:rsidRPr="008F290E">
        <w:rPr>
          <w:rFonts w:ascii="Arial Unicode MS" w:hAnsi="Arial Unicode MS"/>
          <w:color w:val="990000"/>
          <w:sz w:val="32"/>
          <w:szCs w:val="32"/>
        </w:rPr>
        <w:t>-104</w:t>
      </w:r>
      <w:r w:rsidRPr="0018710C">
        <w:rPr>
          <w:rFonts w:eastAsia="標楷體" w:hint="eastAsia"/>
          <w:color w:val="990000"/>
          <w:sz w:val="32"/>
        </w:rPr>
        <w:t>年</w:t>
      </w:r>
      <w:r w:rsidRPr="0018710C">
        <w:rPr>
          <w:rFonts w:eastAsia="標楷體"/>
          <w:color w:val="990000"/>
          <w:sz w:val="32"/>
        </w:rPr>
        <w:t>(</w:t>
      </w:r>
      <w:r w:rsidRPr="0018710C">
        <w:rPr>
          <w:rFonts w:ascii="標楷體" w:eastAsia="標楷體" w:cs="標楷體" w:hint="eastAsia"/>
          <w:color w:val="990000"/>
          <w:sz w:val="28"/>
          <w:szCs w:val="28"/>
        </w:rPr>
        <w:t>共</w:t>
      </w:r>
      <w:r>
        <w:rPr>
          <w:rFonts w:ascii="Arial Unicode MS" w:hAnsi="Arial Unicode MS"/>
          <w:color w:val="990000"/>
          <w:sz w:val="28"/>
          <w:szCs w:val="28"/>
        </w:rPr>
        <w:t>31</w:t>
      </w:r>
      <w:r w:rsidRPr="0018710C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Pr="0018710C">
        <w:rPr>
          <w:rFonts w:ascii="標楷體" w:eastAsia="標楷體" w:cs="標楷體"/>
          <w:color w:val="990000"/>
          <w:sz w:val="28"/>
          <w:szCs w:val="28"/>
        </w:rPr>
        <w:t xml:space="preserve">&amp; </w:t>
      </w:r>
      <w:r>
        <w:rPr>
          <w:rFonts w:ascii="Arial Unicode MS" w:hAnsi="Arial Unicode MS" w:cs="標楷體"/>
          <w:color w:val="990000"/>
          <w:sz w:val="28"/>
          <w:szCs w:val="28"/>
        </w:rPr>
        <w:t>705</w:t>
      </w:r>
      <w:r w:rsidRPr="0018710C">
        <w:rPr>
          <w:rFonts w:ascii="標楷體" w:eastAsia="標楷體" w:cs="標楷體" w:hint="eastAsia"/>
          <w:color w:val="990000"/>
          <w:sz w:val="28"/>
          <w:szCs w:val="28"/>
        </w:rPr>
        <w:t>題</w:t>
      </w:r>
      <w:r w:rsidRPr="0018710C">
        <w:rPr>
          <w:rFonts w:ascii="標楷體" w:eastAsia="標楷體" w:cs="標楷體"/>
          <w:color w:val="990000"/>
          <w:sz w:val="28"/>
          <w:szCs w:val="28"/>
        </w:rPr>
        <w:t>)</w:t>
      </w:r>
      <w:r w:rsidRPr="00E53813">
        <w:rPr>
          <w:rFonts w:hint="eastAsia"/>
          <w:color w:val="FFFFFF"/>
        </w:rPr>
        <w:t>》</w:t>
      </w:r>
      <w:r w:rsidR="00B01F87" w:rsidRPr="00E53813">
        <w:rPr>
          <w:rFonts w:hint="eastAsia"/>
          <w:color w:val="FFFFFF"/>
        </w:rPr>
        <w:t>》》</w:t>
      </w:r>
    </w:p>
    <w:p w:rsidR="009D4B54" w:rsidRDefault="009D4B54" w:rsidP="009D4B54">
      <w:pPr>
        <w:ind w:left="142"/>
        <w:jc w:val="center"/>
        <w:rPr>
          <w:rStyle w:val="aa"/>
          <w:rFonts w:ascii="Arial Unicode MS" w:hAnsi="Arial Unicode MS"/>
          <w:color w:val="5F5F5F"/>
          <w:sz w:val="18"/>
        </w:rPr>
      </w:pPr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hyperlink r:id="rId11" w:history="1">
        <w:r w:rsidRPr="008B6C2F">
          <w:rPr>
            <w:rStyle w:val="aa"/>
            <w:rFonts w:ascii="Arial Unicode MS" w:hAnsi="Arial Unicode MS" w:hint="eastAsia"/>
            <w:sz w:val="18"/>
          </w:rPr>
          <w:t>01(</w:t>
        </w:r>
        <w:r>
          <w:rPr>
            <w:rStyle w:val="aa"/>
            <w:rFonts w:ascii="Arial Unicode MS" w:hAnsi="Arial Unicode MS" w:hint="eastAsia"/>
            <w:sz w:val="18"/>
          </w:rPr>
          <w:t>91-103</w:t>
        </w:r>
        <w:r w:rsidRPr="008B6C2F">
          <w:rPr>
            <w:rStyle w:val="aa"/>
            <w:rFonts w:ascii="Arial Unicode MS" w:hAnsi="Arial Unicode MS" w:hint="eastAsia"/>
            <w:sz w:val="18"/>
          </w:rPr>
          <w:t>年</w:t>
        </w:r>
        <w:r w:rsidRPr="008B6C2F">
          <w:rPr>
            <w:rStyle w:val="aa"/>
            <w:rFonts w:ascii="Arial Unicode MS" w:hAnsi="Arial Unicode MS" w:hint="eastAsia"/>
            <w:sz w:val="18"/>
          </w:rPr>
          <w:t>)</w:t>
        </w:r>
      </w:hyperlink>
      <w:r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77</w:t>
      </w:r>
      <w:r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單元</w:t>
      </w:r>
      <w:r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/1,780</w:t>
      </w:r>
      <w:r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題</w:t>
      </w:r>
    </w:p>
    <w:p w:rsidR="0085563F" w:rsidRPr="009F55BF" w:rsidRDefault="0085563F" w:rsidP="0085563F">
      <w:pPr>
        <w:adjustRightInd w:val="0"/>
        <w:snapToGrid w:val="0"/>
        <w:ind w:left="142"/>
        <w:jc w:val="center"/>
        <w:rPr>
          <w:rFonts w:ascii="Arial Unicode MS" w:hAnsi="Arial Unicode MS"/>
          <w:color w:val="5F5F5F"/>
          <w:sz w:val="18"/>
        </w:rPr>
      </w:pPr>
      <w:r w:rsidRPr="009F55BF">
        <w:rPr>
          <w:rFonts w:hint="eastAsia"/>
          <w:color w:val="5F5F5F"/>
          <w:sz w:val="18"/>
        </w:rPr>
        <w:t>【</w:t>
      </w:r>
      <w:r w:rsidRPr="009F55BF">
        <w:rPr>
          <w:rFonts w:ascii="Arial Unicode MS" w:hAnsi="Arial Unicode MS" w:hint="eastAsia"/>
          <w:color w:val="5F5F5F"/>
          <w:sz w:val="18"/>
          <w:szCs w:val="20"/>
        </w:rPr>
        <w:t>科目】包括。</w:t>
      </w:r>
      <w:r w:rsidRPr="009F55BF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9F55BF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2" w:history="1">
        <w:r w:rsidRPr="009F55BF">
          <w:rPr>
            <w:rStyle w:val="aa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85563F" w:rsidRDefault="00C3137C" w:rsidP="0085563F">
      <w:pPr>
        <w:adjustRightInd w:val="0"/>
        <w:snapToGrid w:val="0"/>
        <w:spacing w:before="100" w:beforeAutospacing="1" w:after="100" w:afterAutospacing="1"/>
        <w:ind w:leftChars="171" w:left="342"/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3" w:history="1">
        <w:r w:rsidR="0085563F" w:rsidRPr="0091763D">
          <w:rPr>
            <w:rStyle w:val="aa"/>
            <w:rFonts w:cs="新細明體" w:hint="eastAsia"/>
            <w:szCs w:val="20"/>
          </w:rPr>
          <w:t>解答</w:t>
        </w:r>
        <w:r w:rsidR="0085563F" w:rsidRPr="0091763D">
          <w:rPr>
            <w:rStyle w:val="aa"/>
            <w:rFonts w:cs="新細明體" w:hint="eastAsia"/>
            <w:szCs w:val="20"/>
          </w:rPr>
          <w:t>隱</w:t>
        </w:r>
        <w:r w:rsidR="0085563F" w:rsidRPr="0091763D">
          <w:rPr>
            <w:rStyle w:val="aa"/>
            <w:rFonts w:cs="新細明體" w:hint="eastAsia"/>
            <w:szCs w:val="20"/>
          </w:rPr>
          <w:t>藏</w:t>
        </w:r>
        <w:r w:rsidR="0085563F" w:rsidRPr="0091763D">
          <w:rPr>
            <w:rStyle w:val="aa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85563F" w:rsidRPr="002A5D99" w:rsidRDefault="0085563F" w:rsidP="0085563F">
      <w:pPr>
        <w:adjustRightInd w:val="0"/>
        <w:snapToGrid w:val="0"/>
        <w:spacing w:before="100" w:beforeAutospacing="1" w:after="100" w:afterAutospacing="1"/>
        <w:ind w:left="142"/>
        <w:jc w:val="center"/>
        <w:rPr>
          <w:rStyle w:val="aa"/>
          <w:rFonts w:ascii="Arial Unicode MS" w:eastAsia="標楷體" w:hAnsi="Arial Unicode MS"/>
          <w:shadow/>
          <w:color w:val="990000"/>
          <w:szCs w:val="20"/>
        </w:rPr>
      </w:pPr>
      <w:r w:rsidRPr="0085563F">
        <w:rPr>
          <w:rFonts w:hint="eastAsia"/>
        </w:rPr>
        <w:t>【其</w:t>
      </w:r>
      <w:r w:rsidRPr="0085563F">
        <w:rPr>
          <w:rFonts w:ascii="Arial Unicode MS" w:hAnsi="Arial Unicode MS" w:cs="新細明體" w:hint="eastAsia"/>
          <w:szCs w:val="20"/>
        </w:rPr>
        <w:t>他科目】</w:t>
      </w:r>
      <w:r w:rsidR="009D4B5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成本會計與管理會計測驗題庫" w:history="1">
        <w:r w:rsidR="009D4B54" w:rsidRPr="008F290E">
          <w:rPr>
            <w:rStyle w:val="aa"/>
            <w:rFonts w:ascii="Arial Unicode MS" w:hAnsi="Arial Unicode MS" w:hint="eastAsia"/>
            <w:sz w:val="22"/>
          </w:rPr>
          <w:t>S-link123</w:t>
        </w:r>
        <w:r w:rsidR="009D4B54" w:rsidRPr="00177F8F">
          <w:rPr>
            <w:rStyle w:val="aa"/>
            <w:rFonts w:eastAsia="標楷體" w:hint="eastAsia"/>
            <w:shadow/>
            <w:sz w:val="22"/>
          </w:rPr>
          <w:t>總索引</w:t>
        </w:r>
      </w:hyperlink>
      <w:r w:rsidR="009D4B54">
        <w:rPr>
          <w:rFonts w:ascii="Arial Unicode MS" w:eastAsia="標楷體" w:hAnsi="Arial Unicode MS" w:hint="eastAsia"/>
          <w:shadow/>
          <w:szCs w:val="20"/>
        </w:rPr>
        <w:t>。</w:t>
      </w:r>
      <w:r w:rsidR="009D4B5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9D4B54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9D4B54">
          <w:rPr>
            <w:rStyle w:val="aa"/>
            <w:rFonts w:eastAsia="標楷體" w:hint="eastAsia"/>
            <w:shadow/>
            <w:sz w:val="22"/>
            <w:szCs w:val="22"/>
          </w:rPr>
          <w:t>警察</w:t>
        </w:r>
        <w:r w:rsidR="009D4B54">
          <w:rPr>
            <w:rStyle w:val="aa"/>
            <w:rFonts w:eastAsia="標楷體" w:hint="eastAsia"/>
            <w:shadow/>
            <w:sz w:val="22"/>
            <w:szCs w:val="22"/>
          </w:rPr>
          <w:t>&amp;</w:t>
        </w:r>
        <w:r w:rsidR="009D4B54">
          <w:rPr>
            <w:rStyle w:val="aa"/>
            <w:rFonts w:eastAsia="標楷體" w:hint="eastAsia"/>
            <w:shadow/>
            <w:sz w:val="22"/>
            <w:szCs w:val="22"/>
          </w:rPr>
          <w:t>海巡考試</w:t>
        </w:r>
      </w:hyperlink>
      <w:r w:rsidR="009D4B5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9D4B54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9D4B54" w:rsidRPr="00FB7235">
          <w:rPr>
            <w:rStyle w:val="aa"/>
            <w:rFonts w:eastAsia="標楷體"/>
            <w:shadow/>
            <w:sz w:val="22"/>
            <w:szCs w:val="22"/>
          </w:rPr>
          <w:t>司法特考</w:t>
        </w:r>
        <w:r w:rsidR="009D4B54" w:rsidRPr="00FB7235">
          <w:rPr>
            <w:rStyle w:val="aa"/>
            <w:rFonts w:eastAsia="標楷體" w:hint="eastAsia"/>
            <w:shadow/>
            <w:sz w:val="22"/>
            <w:szCs w:val="22"/>
          </w:rPr>
          <w:t>&amp;</w:t>
        </w:r>
        <w:r w:rsidR="009D4B54" w:rsidRPr="00FB7235">
          <w:rPr>
            <w:rStyle w:val="aa"/>
            <w:rFonts w:eastAsia="標楷體" w:hint="eastAsia"/>
            <w:shadow/>
            <w:sz w:val="22"/>
            <w:szCs w:val="22"/>
          </w:rPr>
          <w:t>專技</w:t>
        </w:r>
        <w:r w:rsidR="009D4B54">
          <w:rPr>
            <w:rStyle w:val="aa"/>
            <w:rFonts w:eastAsia="標楷體" w:hint="eastAsia"/>
            <w:shadow/>
            <w:sz w:val="22"/>
            <w:szCs w:val="22"/>
          </w:rPr>
          <w:t>考試</w:t>
        </w:r>
      </w:hyperlink>
      <w:r w:rsidR="009D4B5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9D4B5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9D4B54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9D4B54" w:rsidRPr="00BA3026">
          <w:rPr>
            <w:rStyle w:val="aa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85563F" w:rsidRPr="00865894" w:rsidRDefault="0085563F" w:rsidP="0085563F">
      <w:pPr>
        <w:adjustRightInd w:val="0"/>
        <w:snapToGrid w:val="0"/>
        <w:ind w:left="142"/>
        <w:jc w:val="center"/>
        <w:rPr>
          <w:rFonts w:ascii="Arial Unicode MS" w:hAnsi="Arial Unicode MS"/>
          <w:b/>
          <w:szCs w:val="20"/>
        </w:rPr>
      </w:pPr>
      <w:r w:rsidRPr="00FF5CFB">
        <w:rPr>
          <w:rFonts w:eastAsia="Arial Unicode MS"/>
          <w:shadow/>
          <w:color w:val="333399"/>
          <w:sz w:val="32"/>
          <w:szCs w:val="32"/>
        </w:rPr>
        <w:t>(</w:t>
      </w:r>
      <w:r w:rsidRPr="00FF5CFB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FF5CFB">
        <w:rPr>
          <w:rFonts w:eastAsia="Arial Unicode MS"/>
          <w:shadow/>
          <w:color w:val="333399"/>
          <w:sz w:val="32"/>
          <w:szCs w:val="32"/>
        </w:rPr>
        <w:t>)</w:t>
      </w:r>
    </w:p>
    <w:tbl>
      <w:tblPr>
        <w:tblW w:w="10206" w:type="dxa"/>
        <w:tblInd w:w="2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536"/>
      </w:tblGrid>
      <w:tr w:rsidR="003F7098" w:rsidTr="00B01F87">
        <w:trPr>
          <w:cantSplit/>
          <w:trHeight w:val="101"/>
        </w:trPr>
        <w:tc>
          <w:tcPr>
            <w:tcW w:w="1020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3F7098" w:rsidRDefault="0018710C" w:rsidP="008B6C2F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FC7C4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7年(1-25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(7-160)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-45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6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(9-205)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20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5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(8-180)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20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4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(7-160)</w:t>
            </w:r>
          </w:p>
        </w:tc>
      </w:tr>
      <w:tr w:rsidR="003825D8" w:rsidTr="008B6C2F">
        <w:trPr>
          <w:cantSplit/>
          <w:trHeight w:val="529"/>
        </w:trPr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single" w:sz="8" w:space="0" w:color="C0504D"/>
              <w:bottom w:val="nil"/>
            </w:tcBorders>
            <w:vAlign w:val="center"/>
          </w:tcPr>
          <w:p w:rsidR="003825D8" w:rsidRDefault="003825D8" w:rsidP="008F2A3F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3825D8" w:rsidRDefault="003825D8" w:rsidP="008F2A3F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高員三級考試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6c1會計3" w:history="1">
              <w:r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  <w:p w:rsidR="003825D8" w:rsidRDefault="003825D8" w:rsidP="008F2A3F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員級。</w:t>
            </w:r>
            <w:hyperlink r:id="rId19" w:anchor="a3b6c1會計4" w:history="1">
              <w:r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536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3825D8" w:rsidRDefault="003825D8" w:rsidP="008F2A3F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1）107年特種考試交通事業鐵路人員高員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a106b01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643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825D8" w:rsidRDefault="003825D8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1）105年特種考試交通事業鐵路人員高員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1）104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0" w:anchor="a01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825D8" w:rsidRDefault="003825D8" w:rsidP="008F2A3F">
            <w:pPr>
              <w:ind w:left="-30"/>
              <w:jc w:val="both"/>
              <w:rPr>
                <w:rStyle w:val="aa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考試。</w:t>
            </w:r>
            <w:r w:rsidRPr="00E85622">
              <w:rPr>
                <w:rFonts w:ascii="新細明體" w:hAnsi="新細明體" w:hint="eastAsia"/>
              </w:rPr>
              <w:t>會計</w:t>
            </w:r>
          </w:p>
          <w:p w:rsidR="003825D8" w:rsidRDefault="003825D8" w:rsidP="008F2A3F">
            <w:pPr>
              <w:ind w:left="-30"/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1" w:anchor="a3b2c2會計3" w:history="1">
              <w:r w:rsidRPr="009D36CD">
                <w:rPr>
                  <w:rStyle w:val="aa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2" w:anchor="a3b2c2會計4" w:history="1">
              <w:r w:rsidRPr="009D36CD">
                <w:rPr>
                  <w:rStyle w:val="aa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3825D8" w:rsidRDefault="003825D8" w:rsidP="008F2A3F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2）107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2）106年公務人員特種考試原住民族三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2）106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643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825D8" w:rsidRDefault="003825D8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2）105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3" w:anchor="a02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255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825D8" w:rsidRDefault="003825D8" w:rsidP="008F2A3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hyperlink r:id="rId24" w:anchor="a3b1c4會計" w:history="1">
              <w:r w:rsidRPr="00811208"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3825D8" w:rsidRDefault="003825D8" w:rsidP="008F2A3F">
            <w:pPr>
              <w:adjustRightInd w:val="0"/>
              <w:snapToGrid w:val="0"/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3）107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3）105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5" w:anchor="a03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8710C" w:rsidTr="008B6C2F">
        <w:trPr>
          <w:cantSplit/>
          <w:trHeight w:val="411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18710C" w:rsidRDefault="0018710C" w:rsidP="0018710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8710C" w:rsidRPr="00811208" w:rsidRDefault="0018710C" w:rsidP="0018710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 w:rsidRPr="00811208">
              <w:rPr>
                <w:rFonts w:ascii="Arial Unicode MS" w:hAnsi="Arial Unicode MS"/>
                <w:szCs w:val="20"/>
              </w:rPr>
              <w:t>~</w:t>
            </w:r>
            <w:hyperlink r:id="rId26" w:anchor="a3b1c9會計34" w:history="1">
              <w:r w:rsidRPr="00811208">
                <w:rPr>
                  <w:rStyle w:val="aa"/>
                  <w:rFonts w:hint="eastAsia"/>
                </w:rPr>
                <w:t>會計</w:t>
              </w:r>
            </w:hyperlink>
          </w:p>
          <w:p w:rsidR="0018710C" w:rsidRDefault="0018710C" w:rsidP="0018710C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/>
              </w:rPr>
              <w:t>03</w:t>
            </w:r>
            <w:r w:rsidRPr="00811208">
              <w:rPr>
                <w:rFonts w:ascii="Arial Unicode MS" w:hAnsi="Arial Unicode MS" w:hint="eastAsia"/>
                <w:szCs w:val="18"/>
              </w:rPr>
              <w:t>三等</w:t>
            </w:r>
            <w:r w:rsidRPr="00811208"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4</w:t>
            </w:r>
            <w:r w:rsidRPr="00811208">
              <w:rPr>
                <w:rFonts w:ascii="Arial Unicode MS" w:hAnsi="Arial Unicode MS" w:hint="eastAsia"/>
                <w:szCs w:val="18"/>
              </w:rPr>
              <w:t>四等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18710C" w:rsidRDefault="0018710C" w:rsidP="0018710C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6。a（4）107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7。a（4）107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4）106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4）106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643BC">
              <w:rPr>
                <w:rFonts w:ascii="Arial Unicode MS" w:hAnsi="Arial Unicode MS"/>
                <w:color w:val="FFFFFF"/>
              </w:rPr>
              <w:t>*</w:t>
            </w:r>
          </w:p>
          <w:p w:rsidR="0018710C" w:rsidRDefault="0018710C" w:rsidP="0018710C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7。a（4）105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8。a（4）105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4）104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a104b07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</w:p>
          <w:p w:rsidR="0018710C" w:rsidRDefault="0018710C" w:rsidP="0018710C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7" w:anchor="a04" w:history="1">
              <w:r>
                <w:rPr>
                  <w:rStyle w:val="aa"/>
                  <w:rFonts w:ascii="Arial Unicode MS" w:hAnsi="Arial Unicode MS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825D8" w:rsidRDefault="003825D8" w:rsidP="008F2A3F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 w:rsidRPr="00811208">
              <w:rPr>
                <w:rFonts w:ascii="Arial Unicode MS" w:hAnsi="Arial Unicode MS" w:hint="eastAsia"/>
                <w:b/>
              </w:rPr>
              <w:t>。</w:t>
            </w:r>
            <w:hyperlink r:id="rId28" w:anchor="a2b2會計師" w:history="1">
              <w:r w:rsidRPr="00F97260">
                <w:rPr>
                  <w:rStyle w:val="aa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3825D8" w:rsidRDefault="003825D8" w:rsidP="008F2A3F">
            <w:pPr>
              <w:ind w:leftChars="57" w:left="114"/>
              <w:rPr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5）107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5）106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5）105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5）104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9" w:anchor="a05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825D8" w:rsidRDefault="003825D8" w:rsidP="008F2A3F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r w:rsidRPr="00811208">
              <w:rPr>
                <w:rFonts w:ascii="Arial Unicode MS" w:hAnsi="Arial Unicode MS" w:hint="eastAsia"/>
                <w:szCs w:val="20"/>
              </w:rPr>
              <w:t>會計</w:t>
            </w:r>
          </w:p>
          <w:p w:rsidR="003825D8" w:rsidRDefault="003825D8" w:rsidP="008F2A3F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30" w:anchor="a3b5c2會計3" w:history="1">
              <w:r w:rsidRPr="00811208">
                <w:rPr>
                  <w:rStyle w:val="aa"/>
                  <w:rFonts w:hint="eastAsia"/>
                </w:rPr>
                <w:t>三等</w:t>
              </w:r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31" w:anchor="a3b5c2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3825D8" w:rsidRDefault="003825D8" w:rsidP="008F2A3F">
            <w:pPr>
              <w:ind w:leftChars="57" w:left="114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1）106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684ED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825D8" w:rsidRDefault="003825D8" w:rsidP="008F2A3F">
            <w:pPr>
              <w:ind w:leftChars="57" w:left="114"/>
              <w:rPr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1）104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02‧（6）100年特種考試退除役軍人轉任公務人員三等考試‧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2" w:anchor="a06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614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825D8" w:rsidRDefault="003825D8" w:rsidP="008F2A3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3" w:anchor="a3b1c2會計" w:history="1">
              <w:r w:rsidRPr="00811208"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3825D8" w:rsidRDefault="003825D8" w:rsidP="008F2A3F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7）107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7）106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7）105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7）104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4" w:anchor="a07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25D8" w:rsidTr="008B6C2F">
        <w:trPr>
          <w:cantSplit/>
          <w:trHeight w:val="676"/>
        </w:trPr>
        <w:tc>
          <w:tcPr>
            <w:tcW w:w="567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3825D8" w:rsidRDefault="003825D8" w:rsidP="008812C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3825D8" w:rsidRDefault="003825D8" w:rsidP="008F2A3F">
            <w:pPr>
              <w:jc w:val="both"/>
              <w:rPr>
                <w:rStyle w:val="aa"/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考試~</w:t>
            </w:r>
            <w:hyperlink r:id="rId35" w:anchor="a3b2c1會計4" w:history="1">
              <w:r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3825D8" w:rsidRPr="00811208" w:rsidRDefault="003825D8" w:rsidP="008F2A3F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36" w:anchor="a3b2c1會計3" w:history="1">
              <w:r w:rsidRPr="00811208">
                <w:rPr>
                  <w:rStyle w:val="aa"/>
                  <w:rFonts w:ascii="Arial Unicode MS" w:hAnsi="Arial Unicode MS" w:hint="eastAsia"/>
                </w:rPr>
                <w:t>三</w:t>
              </w:r>
              <w:r w:rsidRPr="00811208">
                <w:rPr>
                  <w:rStyle w:val="aa"/>
                  <w:rFonts w:hint="eastAsia"/>
                </w:rPr>
                <w:t>等</w:t>
              </w:r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37" w:anchor="a3b2c1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3825D8" w:rsidRDefault="003825D8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8）105年公務人員特種考試身心障礙人員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8" w:anchor="a08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F7098" w:rsidRDefault="003F7098" w:rsidP="003F7098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CA30E2">
          <w:rPr>
            <w:rStyle w:val="aa"/>
            <w:rFonts w:ascii="Arial Unicode MS" w:hAnsi="Arial Unicode MS"/>
            <w:sz w:val="18"/>
            <w:szCs w:val="20"/>
          </w:rPr>
          <w:t>回目錄</w:t>
        </w:r>
        <w:r w:rsidR="00CA30E2">
          <w:rPr>
            <w:rStyle w:val="aa"/>
            <w:rFonts w:ascii="Arial Unicode MS" w:hAnsi="Arial Unicode MS"/>
            <w:sz w:val="18"/>
            <w:szCs w:val="20"/>
          </w:rPr>
          <w:t>(6)</w:t>
        </w:r>
      </w:hyperlink>
      <w:r w:rsidR="00C3137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a"/>
            <w:rFonts w:ascii="Arial Unicode MS" w:hAnsi="Arial Unicode MS"/>
            <w:sz w:val="18"/>
          </w:rPr>
          <w:t>回首頁</w:t>
        </w:r>
      </w:hyperlink>
      <w:r w:rsidR="00C3137C">
        <w:rPr>
          <w:rFonts w:ascii="Arial Unicode MS" w:hAnsi="Arial Unicode MS" w:hint="eastAsia"/>
          <w:color w:val="808000"/>
          <w:sz w:val="18"/>
        </w:rPr>
        <w:t>〉〉</w:t>
      </w:r>
    </w:p>
    <w:p w:rsidR="003F7098" w:rsidRDefault="003F7098" w:rsidP="003F7098">
      <w:pPr>
        <w:pStyle w:val="1"/>
      </w:pPr>
      <w:bookmarkStart w:id="10" w:name="_103年(1-20)"/>
      <w:bookmarkStart w:id="11" w:name="_104年(1-20)"/>
      <w:bookmarkEnd w:id="10"/>
      <w:bookmarkEnd w:id="11"/>
      <w:r>
        <w:rPr>
          <w:rFonts w:hint="eastAsia"/>
        </w:rPr>
        <w:t>104</w:t>
      </w:r>
      <w:r>
        <w:rPr>
          <w:rFonts w:hint="eastAsia"/>
        </w:rPr>
        <w:t>年</w:t>
      </w:r>
      <w:r w:rsidR="001F009C" w:rsidRPr="001F009C">
        <w:rPr>
          <w:rFonts w:cs="新細明體"/>
          <w:sz w:val="18"/>
          <w:szCs w:val="20"/>
        </w:rPr>
        <w:t>(7-160)</w:t>
      </w:r>
    </w:p>
    <w:p w:rsidR="008B6C2F" w:rsidRDefault="008B6C2F" w:rsidP="008B6C2F">
      <w:pPr>
        <w:pStyle w:val="2"/>
        <w:spacing w:before="180"/>
      </w:pPr>
      <w:bookmarkStart w:id="12" w:name="_02‧（6）100年特種考試退除役軍人轉任公務人員三等考試‧會計"/>
      <w:bookmarkStart w:id="13" w:name="_10401。a（6）104年特種考試退除役軍人轉任公務人員四等考試。會"/>
      <w:bookmarkStart w:id="14" w:name="a104b01"/>
      <w:bookmarkEnd w:id="12"/>
      <w:bookmarkEnd w:id="13"/>
      <w:bookmarkEnd w:id="14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年特種考試退除役軍人轉任公務人員</w:t>
      </w:r>
      <w:r w:rsidR="00633DDB" w:rsidRPr="00633DDB">
        <w:rPr>
          <w:rFonts w:hint="eastAsia"/>
        </w:rPr>
        <w:t>四</w:t>
      </w:r>
      <w:r>
        <w:rPr>
          <w:rFonts w:hint="eastAsia"/>
        </w:rPr>
        <w:t>等考試。會計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年公務人員特種考試警察人員、一般警察人員考試及</w:t>
      </w: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年特種考試交通事業鐵路人員、退除役軍人轉任公務人員考試試題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四等退除役軍人轉任考試類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科目】成本與管理會計概要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1</w:t>
      </w:r>
      <w:r w:rsidRPr="000F0DC1">
        <w:rPr>
          <w:rFonts w:ascii="Arial Unicode MS" w:hAnsi="Arial Unicode MS" w:hint="eastAsia"/>
        </w:rPr>
        <w:lastRenderedPageBreak/>
        <w:t>小時</w:t>
      </w:r>
      <w:r w:rsidRPr="000F0DC1">
        <w:rPr>
          <w:rFonts w:ascii="Arial Unicode MS" w:hAnsi="Arial Unicode MS" w:hint="eastAsia"/>
        </w:rPr>
        <w:t>30</w:t>
      </w:r>
      <w:r w:rsidRPr="000F0DC1">
        <w:rPr>
          <w:rFonts w:ascii="Arial Unicode MS" w:hAnsi="Arial Unicode MS" w:hint="eastAsia"/>
        </w:rPr>
        <w:t>分</w:t>
      </w:r>
      <w:r w:rsidR="00B266FE">
        <w:rPr>
          <w:rFonts w:ascii="Arial Unicode MS" w:hAnsi="Arial Unicode MS" w:hint="eastAsia"/>
        </w:rPr>
        <w:t>【註】</w:t>
      </w:r>
      <w:r w:rsidR="00B266FE">
        <w:rPr>
          <w:rFonts w:hint="eastAsia"/>
          <w:szCs w:val="20"/>
        </w:rPr>
        <w:t>本試題共分兩部分，第一部分甲、為</w:t>
      </w:r>
      <w:hyperlink r:id="rId39" w:anchor="a104b02" w:history="1">
        <w:r w:rsidR="00B266FE">
          <w:rPr>
            <w:rStyle w:val="aa"/>
            <w:rFonts w:hint="eastAsia"/>
            <w:szCs w:val="20"/>
          </w:rPr>
          <w:t>申論題</w:t>
        </w:r>
      </w:hyperlink>
      <w:r w:rsidR="00B266FE">
        <w:rPr>
          <w:rFonts w:hint="eastAsia"/>
          <w:szCs w:val="20"/>
        </w:rPr>
        <w:t>，第二部分乙、為單一</w:t>
      </w:r>
      <w:r w:rsidR="00B266FE">
        <w:rPr>
          <w:rFonts w:ascii="新細明體" w:hint="eastAsia"/>
          <w:szCs w:val="20"/>
        </w:rPr>
        <w:t>選擇題</w:t>
      </w:r>
      <w:r w:rsidR="00B266FE">
        <w:rPr>
          <w:rFonts w:hint="eastAsia"/>
          <w:szCs w:val="20"/>
        </w:rPr>
        <w:t>。</w:t>
      </w:r>
    </w:p>
    <w:p w:rsidR="003F7098" w:rsidRDefault="003F7098" w:rsidP="003F7098">
      <w:pPr>
        <w:ind w:left="142"/>
        <w:jc w:val="both"/>
        <w:rPr>
          <w:rFonts w:ascii="Arial Unicode MS" w:hAnsi="Arial Unicode MS"/>
        </w:rPr>
      </w:pP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6143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下列關於品質成本的敘述何者正確？答案顯示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(1)</w:t>
      </w:r>
      <w:r w:rsidRPr="000F0DC1">
        <w:rPr>
          <w:rFonts w:ascii="Arial Unicode MS" w:hAnsi="Arial Unicode MS" w:hint="eastAsia"/>
        </w:rPr>
        <w:t>投入預防成本比投入鑑定成本對公司產生的長期效益較大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(2)</w:t>
      </w:r>
      <w:r w:rsidRPr="000F0DC1">
        <w:rPr>
          <w:rFonts w:ascii="Arial Unicode MS" w:hAnsi="Arial Unicode MS" w:hint="eastAsia"/>
        </w:rPr>
        <w:t>對原料供應商品質進行評鑑的花費屬於鑑定成本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(3)</w:t>
      </w:r>
      <w:r w:rsidRPr="000F0DC1">
        <w:rPr>
          <w:rFonts w:ascii="Arial Unicode MS" w:hAnsi="Arial Unicode MS" w:hint="eastAsia"/>
        </w:rPr>
        <w:t>產品售後保證維修成本為外部失敗成本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(4)</w:t>
      </w:r>
      <w:r w:rsidRPr="000F0DC1">
        <w:rPr>
          <w:rFonts w:ascii="Arial Unicode MS" w:hAnsi="Arial Unicode MS" w:hint="eastAsia"/>
        </w:rPr>
        <w:t>預防成本與鑑定成本減少，則失敗成本亦隨之減少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(1)(2)(3)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(2)(3)(4)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(1)(3)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甲公司生產裝飾用手錶，每個手錶售價</w:t>
      </w:r>
      <w:r w:rsidRPr="000F0DC1">
        <w:rPr>
          <w:rFonts w:hint="eastAsia"/>
        </w:rPr>
        <w:t>$100</w:t>
      </w:r>
      <w:r w:rsidRPr="000F0DC1">
        <w:rPr>
          <w:rFonts w:hint="eastAsia"/>
        </w:rPr>
        <w:t>。該公司總共生產</w:t>
      </w:r>
      <w:r w:rsidRPr="000F0DC1">
        <w:rPr>
          <w:rFonts w:hint="eastAsia"/>
        </w:rPr>
        <w:t xml:space="preserve"> 100,000 </w:t>
      </w:r>
      <w:r w:rsidRPr="000F0DC1">
        <w:rPr>
          <w:rFonts w:hint="eastAsia"/>
        </w:rPr>
        <w:t>單位，並銷售</w:t>
      </w:r>
      <w:r w:rsidRPr="000F0DC1">
        <w:rPr>
          <w:rFonts w:hint="eastAsia"/>
        </w:rPr>
        <w:t xml:space="preserve"> 80,000 </w:t>
      </w:r>
      <w:r w:rsidRPr="000F0DC1">
        <w:rPr>
          <w:rFonts w:hint="eastAsia"/>
        </w:rPr>
        <w:t>單位，每單位成本資訊如下：直接材料</w:t>
      </w:r>
      <w:r w:rsidRPr="000F0DC1">
        <w:rPr>
          <w:rFonts w:hint="eastAsia"/>
        </w:rPr>
        <w:t>$30</w:t>
      </w:r>
      <w:r w:rsidRPr="000F0DC1">
        <w:rPr>
          <w:rFonts w:hint="eastAsia"/>
        </w:rPr>
        <w:t>，直接製造人工</w:t>
      </w:r>
      <w:r w:rsidRPr="000F0DC1">
        <w:rPr>
          <w:rFonts w:hint="eastAsia"/>
        </w:rPr>
        <w:t>$2</w:t>
      </w:r>
      <w:r w:rsidRPr="000F0DC1">
        <w:rPr>
          <w:rFonts w:hint="eastAsia"/>
        </w:rPr>
        <w:t>，變動製造成本</w:t>
      </w:r>
      <w:r w:rsidRPr="000F0DC1">
        <w:rPr>
          <w:rFonts w:hint="eastAsia"/>
        </w:rPr>
        <w:t>$3</w:t>
      </w:r>
      <w:r w:rsidRPr="000F0DC1">
        <w:rPr>
          <w:rFonts w:hint="eastAsia"/>
        </w:rPr>
        <w:t>，銷售佣金</w:t>
      </w:r>
      <w:r w:rsidRPr="000F0DC1">
        <w:rPr>
          <w:rFonts w:hint="eastAsia"/>
        </w:rPr>
        <w:t>$5</w:t>
      </w:r>
      <w:r w:rsidRPr="000F0DC1">
        <w:rPr>
          <w:rFonts w:hint="eastAsia"/>
        </w:rPr>
        <w:t>，固定製造成本</w:t>
      </w:r>
      <w:r w:rsidRPr="000F0DC1">
        <w:rPr>
          <w:rFonts w:hint="eastAsia"/>
        </w:rPr>
        <w:t>$25</w:t>
      </w:r>
      <w:r w:rsidRPr="000F0DC1">
        <w:rPr>
          <w:rFonts w:hint="eastAsia"/>
        </w:rPr>
        <w:t>，管理費用（全部為固定）</w:t>
      </w:r>
      <w:r w:rsidRPr="000F0DC1">
        <w:rPr>
          <w:rFonts w:hint="eastAsia"/>
        </w:rPr>
        <w:t>$15</w:t>
      </w:r>
      <w:r w:rsidRPr="000F0DC1">
        <w:rPr>
          <w:rFonts w:hint="eastAsia"/>
        </w:rPr>
        <w:t>。試問當該公司採歸納成本法時，其每單位存貨成本為若干？答案顯示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$32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下列有關分批成本制度下的重製（</w:t>
      </w:r>
      <w:r w:rsidRPr="000F0DC1">
        <w:rPr>
          <w:rFonts w:hint="eastAsia"/>
        </w:rPr>
        <w:t>rework</w:t>
      </w:r>
      <w:r w:rsidRPr="000F0DC1">
        <w:rPr>
          <w:rFonts w:hint="eastAsia"/>
        </w:rPr>
        <w:t>），何者錯誤？答案顯示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）重製可分為正常重製與異常重製（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）正常重製的成本可歸屬給特定批次或由所有批次共同負擔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）若正常重製是由特定批次引起的，則由特定批次負擔此重製成本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）異常重製的成本可歸屬給特定批次或由所有批次共同負擔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某公司當年度相關成本資料如下：耗用直接原料</w:t>
      </w:r>
      <w:r w:rsidRPr="000F0DC1">
        <w:rPr>
          <w:rFonts w:hint="eastAsia"/>
        </w:rPr>
        <w:t>$190,000</w:t>
      </w:r>
      <w:r w:rsidRPr="000F0DC1">
        <w:rPr>
          <w:rFonts w:hint="eastAsia"/>
        </w:rPr>
        <w:t>，直接人工成本（</w:t>
      </w:r>
      <w:r w:rsidRPr="000F0DC1">
        <w:rPr>
          <w:rFonts w:hint="eastAsia"/>
        </w:rPr>
        <w:t xml:space="preserve">7,000 </w:t>
      </w:r>
      <w:r w:rsidRPr="000F0DC1">
        <w:rPr>
          <w:rFonts w:hint="eastAsia"/>
        </w:rPr>
        <w:t>個直接人工小時）</w:t>
      </w:r>
      <w:r w:rsidRPr="000F0DC1">
        <w:rPr>
          <w:rFonts w:hint="eastAsia"/>
        </w:rPr>
        <w:t>$245,000</w:t>
      </w:r>
      <w:r w:rsidRPr="000F0DC1">
        <w:rPr>
          <w:rFonts w:hint="eastAsia"/>
        </w:rPr>
        <w:t>，實際製造費用</w:t>
      </w:r>
      <w:r w:rsidRPr="000F0DC1">
        <w:rPr>
          <w:rFonts w:hint="eastAsia"/>
        </w:rPr>
        <w:t>$273,000</w:t>
      </w:r>
      <w:r w:rsidRPr="000F0DC1">
        <w:rPr>
          <w:rFonts w:hint="eastAsia"/>
        </w:rPr>
        <w:t>。該公司採用預計製造費用分攤率來分攤製造費用，當年度預計發生</w:t>
      </w:r>
      <w:r w:rsidRPr="000F0DC1">
        <w:rPr>
          <w:rFonts w:hint="eastAsia"/>
        </w:rPr>
        <w:t xml:space="preserve"> 8,000 </w:t>
      </w:r>
      <w:r w:rsidRPr="000F0DC1">
        <w:rPr>
          <w:rFonts w:hint="eastAsia"/>
        </w:rPr>
        <w:t>個直接人工小時，預計的製造費用為</w:t>
      </w:r>
      <w:r w:rsidRPr="000F0DC1">
        <w:rPr>
          <w:rFonts w:hint="eastAsia"/>
        </w:rPr>
        <w:t>$320,000</w:t>
      </w:r>
      <w:r w:rsidRPr="000F0DC1">
        <w:rPr>
          <w:rFonts w:hint="eastAsia"/>
        </w:rPr>
        <w:t>。該公司帳上唯一的存貨科目為製成品科目，該帳戶期末餘額為</w:t>
      </w:r>
      <w:r w:rsidRPr="000F0DC1">
        <w:rPr>
          <w:rFonts w:hint="eastAsia"/>
        </w:rPr>
        <w:t>$9,000</w:t>
      </w:r>
      <w:r w:rsidRPr="000F0DC1">
        <w:rPr>
          <w:rFonts w:hint="eastAsia"/>
        </w:rPr>
        <w:t>。若多（少）分攤製造費用均調整至銷貨成本，則該公司當年度調整後銷貨成本為何？答案顯示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$715,000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$708,000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$706,000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$699,000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某公司採分步成本制，其產品經由三個部門生產。第二部門今年度九月份生產資料如下：答案顯示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</w:tblGrid>
      <w:tr w:rsidR="003F7098" w:rsidRPr="00F81E8A" w:rsidTr="00BD0B3C">
        <w:tc>
          <w:tcPr>
            <w:tcW w:w="3544" w:type="dxa"/>
            <w:shd w:val="clear" w:color="auto" w:fill="F3F3F3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期初在製品（完工</w:t>
            </w:r>
            <w:r w:rsidRPr="00BD0B3C">
              <w:rPr>
                <w:rFonts w:ascii="Arial Unicode MS" w:hAnsi="Arial Unicode MS" w:hint="eastAsia"/>
              </w:rPr>
              <w:t>60%</w:t>
            </w:r>
            <w:r w:rsidRPr="00BD0B3C">
              <w:rPr>
                <w:rFonts w:ascii="Arial Unicode MS" w:hAnsi="Arial Unicode MS" w:hint="eastAsia"/>
              </w:rPr>
              <w:t>）</w:t>
            </w:r>
          </w:p>
        </w:tc>
        <w:tc>
          <w:tcPr>
            <w:tcW w:w="2835" w:type="dxa"/>
            <w:shd w:val="clear" w:color="auto" w:fill="F3F3F3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11,700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本期由第一部門轉入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42,300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本期轉入第三部門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45,000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期末在製品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9,000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</w:tbl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第二部門有兩種原料，分別在不同生產階段加入，其相關資料如下：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</w:tblGrid>
      <w:tr w:rsidR="003F7098" w:rsidRPr="00F81E8A" w:rsidTr="00BD0B3C">
        <w:tc>
          <w:tcPr>
            <w:tcW w:w="2055" w:type="dxa"/>
            <w:shd w:val="clear" w:color="auto" w:fill="F3F3F3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原料名稱</w:t>
            </w:r>
          </w:p>
        </w:tc>
        <w:tc>
          <w:tcPr>
            <w:tcW w:w="2056" w:type="dxa"/>
            <w:shd w:val="clear" w:color="auto" w:fill="F3F3F3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投入時點</w:t>
            </w:r>
          </w:p>
        </w:tc>
      </w:tr>
      <w:tr w:rsidR="003F7098" w:rsidRPr="00F81E8A" w:rsidTr="00BD0B3C">
        <w:tc>
          <w:tcPr>
            <w:tcW w:w="2055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A</w:t>
            </w:r>
            <w:r w:rsidRPr="00BD0B3C">
              <w:rPr>
                <w:rFonts w:ascii="Arial Unicode MS" w:hAnsi="Arial Unicode MS" w:hint="eastAsia"/>
              </w:rPr>
              <w:t>製程的</w:t>
            </w:r>
          </w:p>
        </w:tc>
        <w:tc>
          <w:tcPr>
            <w:tcW w:w="2056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50%</w:t>
            </w:r>
          </w:p>
        </w:tc>
      </w:tr>
      <w:tr w:rsidR="003F7098" w:rsidRPr="00F81E8A" w:rsidTr="00BD0B3C">
        <w:tc>
          <w:tcPr>
            <w:tcW w:w="2055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B</w:t>
            </w:r>
            <w:r w:rsidRPr="00BD0B3C">
              <w:rPr>
                <w:rFonts w:ascii="Arial Unicode MS" w:hAnsi="Arial Unicode MS" w:hint="eastAsia"/>
              </w:rPr>
              <w:t>製程的</w:t>
            </w:r>
          </w:p>
        </w:tc>
        <w:tc>
          <w:tcPr>
            <w:tcW w:w="2056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80%</w:t>
            </w:r>
          </w:p>
        </w:tc>
      </w:tr>
    </w:tbl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加工成本於製程中平均發生。期末在製品中，有</w:t>
      </w:r>
      <w:r w:rsidRPr="000F0DC1">
        <w:rPr>
          <w:rFonts w:ascii="Arial Unicode MS" w:hAnsi="Arial Unicode MS" w:hint="eastAsia"/>
        </w:rPr>
        <w:t xml:space="preserve"> 1/2 </w:t>
      </w:r>
      <w:r w:rsidRPr="000F0DC1">
        <w:rPr>
          <w:rFonts w:ascii="Arial Unicode MS" w:hAnsi="Arial Unicode MS" w:hint="eastAsia"/>
        </w:rPr>
        <w:t>已完工</w:t>
      </w:r>
      <w:r w:rsidRPr="000F0DC1">
        <w:rPr>
          <w:rFonts w:ascii="Arial Unicode MS" w:hAnsi="Arial Unicode MS" w:hint="eastAsia"/>
        </w:rPr>
        <w:t xml:space="preserve"> 35%</w:t>
      </w:r>
      <w:r w:rsidRPr="000F0DC1">
        <w:rPr>
          <w:rFonts w:ascii="Arial Unicode MS" w:hAnsi="Arial Unicode MS" w:hint="eastAsia"/>
        </w:rPr>
        <w:t>，</w:t>
      </w:r>
      <w:r w:rsidRPr="000F0DC1">
        <w:rPr>
          <w:rFonts w:ascii="Arial Unicode MS" w:hAnsi="Arial Unicode MS" w:hint="eastAsia"/>
        </w:rPr>
        <w:t xml:space="preserve">1/3 </w:t>
      </w:r>
      <w:r w:rsidRPr="000F0DC1">
        <w:rPr>
          <w:rFonts w:ascii="Arial Unicode MS" w:hAnsi="Arial Unicode MS" w:hint="eastAsia"/>
        </w:rPr>
        <w:t>已完工</w:t>
      </w:r>
      <w:r w:rsidRPr="000F0DC1">
        <w:rPr>
          <w:rFonts w:ascii="Arial Unicode MS" w:hAnsi="Arial Unicode MS" w:hint="eastAsia"/>
        </w:rPr>
        <w:t xml:space="preserve"> 75%</w:t>
      </w:r>
      <w:r w:rsidRPr="000F0DC1">
        <w:rPr>
          <w:rFonts w:ascii="Arial Unicode MS" w:hAnsi="Arial Unicode MS" w:hint="eastAsia"/>
        </w:rPr>
        <w:t>，剩下的已完工</w:t>
      </w:r>
      <w:r w:rsidRPr="000F0DC1">
        <w:rPr>
          <w:rFonts w:ascii="Arial Unicode MS" w:hAnsi="Arial Unicode MS" w:hint="eastAsia"/>
        </w:rPr>
        <w:t xml:space="preserve"> 90%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若該公司採用先進先出法計算其產品成本，則有關約當產量的敘述，下列何者正確？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49,500 </w:t>
      </w:r>
      <w:r w:rsidRPr="000F0DC1">
        <w:rPr>
          <w:rFonts w:ascii="Arial Unicode MS" w:hAnsi="Arial Unicode MS" w:hint="eastAsia"/>
        </w:rPr>
        <w:t>單位；加工成本的約當產量為</w:t>
      </w:r>
      <w:r w:rsidRPr="000F0DC1">
        <w:rPr>
          <w:rFonts w:ascii="Arial Unicode MS" w:hAnsi="Arial Unicode MS" w:hint="eastAsia"/>
        </w:rPr>
        <w:t xml:space="preserve"> 43,155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單位；加工成本的約當產量為</w:t>
      </w:r>
      <w:r w:rsidRPr="000F0DC1">
        <w:rPr>
          <w:rFonts w:ascii="Arial Unicode MS" w:hAnsi="Arial Unicode MS" w:hint="eastAsia"/>
        </w:rPr>
        <w:t xml:space="preserve"> 50,175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37,800 </w:t>
      </w:r>
      <w:r w:rsidRPr="000F0DC1">
        <w:rPr>
          <w:rFonts w:ascii="Arial Unicode MS" w:hAnsi="Arial Unicode MS" w:hint="eastAsia"/>
        </w:rPr>
        <w:t>單位；原料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49,500 </w:t>
      </w:r>
      <w:r w:rsidRPr="000F0DC1">
        <w:rPr>
          <w:rFonts w:ascii="Arial Unicode MS" w:hAnsi="Arial Unicode MS" w:hint="eastAsia"/>
        </w:rPr>
        <w:t>單位；原料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某公司有關作業基礎成本制度的相關資料如下：答案顯示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採購部門成本根據採購次數作為分攤基礎，其成本分攤率為每次採購</w:t>
      </w:r>
      <w:r w:rsidRPr="000F0DC1">
        <w:rPr>
          <w:rFonts w:ascii="Arial Unicode MS" w:hAnsi="Arial Unicode MS" w:hint="eastAsia"/>
        </w:rPr>
        <w:t>$52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組裝部門成本根據機器小時作為分攤基礎，其成本分攤率為每機器小時</w:t>
      </w:r>
      <w:r w:rsidRPr="000F0DC1">
        <w:rPr>
          <w:rFonts w:ascii="Arial Unicode MS" w:hAnsi="Arial Unicode MS" w:hint="eastAsia"/>
        </w:rPr>
        <w:t>$27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0F0DC1">
        <w:rPr>
          <w:rFonts w:ascii="Arial Unicode MS" w:hAnsi="Arial Unicode MS" w:hint="eastAsia"/>
        </w:rPr>
        <w:t>檢驗部門成本根據檢驗小時作為分攤基礎，其成本分攤率為每檢驗小時</w:t>
      </w:r>
      <w:r w:rsidRPr="000F0DC1">
        <w:rPr>
          <w:rFonts w:ascii="Arial Unicode MS" w:hAnsi="Arial Unicode MS" w:hint="eastAsia"/>
        </w:rPr>
        <w:t>$39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每單位產品的直接原料成本</w:t>
      </w:r>
      <w:r w:rsidRPr="000F0DC1">
        <w:rPr>
          <w:rFonts w:ascii="Arial Unicode MS" w:hAnsi="Arial Unicode MS" w:hint="eastAsia"/>
        </w:rPr>
        <w:t>$70</w:t>
      </w:r>
      <w:r w:rsidRPr="000F0DC1">
        <w:rPr>
          <w:rFonts w:ascii="Arial Unicode MS" w:hAnsi="Arial Unicode MS" w:hint="eastAsia"/>
        </w:rPr>
        <w:t>，直接人工成本</w:t>
      </w:r>
      <w:r w:rsidRPr="000F0DC1">
        <w:rPr>
          <w:rFonts w:ascii="Arial Unicode MS" w:hAnsi="Arial Unicode MS" w:hint="eastAsia"/>
        </w:rPr>
        <w:t>$65</w:t>
      </w:r>
      <w:r w:rsidRPr="000F0DC1">
        <w:rPr>
          <w:rFonts w:ascii="Arial Unicode MS" w:hAnsi="Arial Unicode MS" w:hint="eastAsia"/>
        </w:rPr>
        <w:t>。該公司目前正處理一張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單位產品的訂單，該訂單需要</w:t>
      </w:r>
      <w:r w:rsidRPr="000F0DC1">
        <w:rPr>
          <w:rFonts w:ascii="Arial Unicode MS" w:hAnsi="Arial Unicode MS" w:hint="eastAsia"/>
        </w:rPr>
        <w:t xml:space="preserve"> 40 </w:t>
      </w:r>
      <w:r w:rsidRPr="000F0DC1">
        <w:rPr>
          <w:rFonts w:ascii="Arial Unicode MS" w:hAnsi="Arial Unicode MS" w:hint="eastAsia"/>
        </w:rPr>
        <w:t>次的原料採購、</w:t>
      </w:r>
      <w:r w:rsidRPr="000F0DC1">
        <w:rPr>
          <w:rFonts w:ascii="Arial Unicode MS" w:hAnsi="Arial Unicode MS" w:hint="eastAsia"/>
        </w:rPr>
        <w:t xml:space="preserve">750 </w:t>
      </w:r>
      <w:r w:rsidRPr="000F0DC1">
        <w:rPr>
          <w:rFonts w:ascii="Arial Unicode MS" w:hAnsi="Arial Unicode MS" w:hint="eastAsia"/>
        </w:rPr>
        <w:t>個機器小時和</w:t>
      </w:r>
      <w:r w:rsidRPr="000F0DC1">
        <w:rPr>
          <w:rFonts w:ascii="Arial Unicode MS" w:hAnsi="Arial Unicode MS" w:hint="eastAsia"/>
        </w:rPr>
        <w:t xml:space="preserve"> 50 </w:t>
      </w:r>
      <w:r w:rsidRPr="000F0DC1">
        <w:rPr>
          <w:rFonts w:ascii="Arial Unicode MS" w:hAnsi="Arial Unicode MS" w:hint="eastAsia"/>
        </w:rPr>
        <w:t>個檢驗小時。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若該公司採用產品總成本加計</w:t>
      </w:r>
      <w:r w:rsidRPr="000F0DC1">
        <w:rPr>
          <w:rFonts w:ascii="Arial Unicode MS" w:hAnsi="Arial Unicode MS" w:hint="eastAsia"/>
        </w:rPr>
        <w:t xml:space="preserve"> 40%</w:t>
      </w:r>
      <w:r w:rsidRPr="000F0DC1">
        <w:rPr>
          <w:rFonts w:ascii="Arial Unicode MS" w:hAnsi="Arial Unicode MS" w:hint="eastAsia"/>
        </w:rPr>
        <w:t>作為產品的單位售價，試問每單位產品的售價應為何？（四捨五入，計算至小數點二位）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$354.20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$256.98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$183.56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$67.98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乙公司之淨利為</w:t>
      </w:r>
      <w:r w:rsidRPr="000F0DC1">
        <w:rPr>
          <w:rFonts w:hint="eastAsia"/>
        </w:rPr>
        <w:t>$96,000</w:t>
      </w:r>
      <w:r w:rsidRPr="000F0DC1">
        <w:rPr>
          <w:rFonts w:hint="eastAsia"/>
        </w:rPr>
        <w:t>，變動成本率為</w:t>
      </w:r>
      <w:r w:rsidRPr="000F0DC1">
        <w:rPr>
          <w:rFonts w:hint="eastAsia"/>
        </w:rPr>
        <w:t xml:space="preserve"> 60%</w:t>
      </w:r>
      <w:r w:rsidRPr="000F0DC1">
        <w:rPr>
          <w:rFonts w:hint="eastAsia"/>
        </w:rPr>
        <w:t>，安全邊際率為</w:t>
      </w:r>
      <w:r w:rsidRPr="000F0DC1">
        <w:rPr>
          <w:rFonts w:hint="eastAsia"/>
        </w:rPr>
        <w:t xml:space="preserve"> 30%</w:t>
      </w:r>
      <w:r w:rsidRPr="000F0DC1">
        <w:rPr>
          <w:rFonts w:hint="eastAsia"/>
        </w:rPr>
        <w:t>，損益兩平點為何？答案顯示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$560,000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$800,000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$1,142,857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$1,200,000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戊公司生產單一產品，預計明年第一季可銷售產品</w:t>
      </w:r>
      <w:r w:rsidRPr="000F0DC1">
        <w:rPr>
          <w:rFonts w:hint="eastAsia"/>
        </w:rPr>
        <w:t xml:space="preserve"> 48,000 </w:t>
      </w:r>
      <w:r w:rsidRPr="000F0DC1">
        <w:rPr>
          <w:rFonts w:hint="eastAsia"/>
        </w:rPr>
        <w:t>單位，該公司今年底之製成品存貨有</w:t>
      </w:r>
      <w:r w:rsidRPr="000F0DC1">
        <w:rPr>
          <w:rFonts w:hint="eastAsia"/>
        </w:rPr>
        <w:t xml:space="preserve"> 10,000 </w:t>
      </w:r>
      <w:r w:rsidRPr="000F0DC1">
        <w:rPr>
          <w:rFonts w:hint="eastAsia"/>
        </w:rPr>
        <w:t>單位，預計明年第一季末製成品存貨為</w:t>
      </w:r>
      <w:r w:rsidRPr="000F0DC1">
        <w:rPr>
          <w:rFonts w:hint="eastAsia"/>
        </w:rPr>
        <w:t xml:space="preserve"> 8,000 </w:t>
      </w:r>
      <w:r w:rsidRPr="000F0DC1">
        <w:rPr>
          <w:rFonts w:hint="eastAsia"/>
        </w:rPr>
        <w:t>單位。若每單位製成品須耗用</w:t>
      </w:r>
      <w:r w:rsidRPr="000F0DC1">
        <w:rPr>
          <w:rFonts w:hint="eastAsia"/>
        </w:rPr>
        <w:t xml:space="preserve"> 4 </w:t>
      </w:r>
      <w:r w:rsidRPr="000F0DC1">
        <w:rPr>
          <w:rFonts w:hint="eastAsia"/>
        </w:rPr>
        <w:t>單位之直接材料，且該公司今年底及明年第一季末均無在製品存貨；而今年底直接材料有存貨</w:t>
      </w:r>
      <w:r w:rsidRPr="000F0DC1">
        <w:rPr>
          <w:rFonts w:hint="eastAsia"/>
        </w:rPr>
        <w:t xml:space="preserve"> 15,000 </w:t>
      </w:r>
      <w:r w:rsidRPr="000F0DC1">
        <w:rPr>
          <w:rFonts w:hint="eastAsia"/>
        </w:rPr>
        <w:t>單位，預計明年第一季末直接材料之存貨為</w:t>
      </w:r>
      <w:r w:rsidRPr="000F0DC1">
        <w:rPr>
          <w:rFonts w:hint="eastAsia"/>
        </w:rPr>
        <w:t xml:space="preserve"> 12,000 </w:t>
      </w:r>
      <w:r w:rsidRPr="000F0DC1">
        <w:rPr>
          <w:rFonts w:hint="eastAsia"/>
        </w:rPr>
        <w:t>單位。試問該公司明年第一季應採購直接材料多少單位？答案顯示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181,000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187,000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197,000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203,000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若公司銷售兩種以上產品，則下列何者為市場規模差異與市場占有率差異之合計數？答案顯示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）銷售數量差異（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）銷售組合差異（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）市場滲透率差異（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）純銷售數量差異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甲公司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月份預計產量為</w:t>
      </w:r>
      <w:r w:rsidRPr="000F0DC1">
        <w:rPr>
          <w:rFonts w:hint="eastAsia"/>
        </w:rPr>
        <w:t xml:space="preserve"> 2,000 </w:t>
      </w:r>
      <w:r w:rsidRPr="000F0DC1">
        <w:rPr>
          <w:rFonts w:hint="eastAsia"/>
        </w:rPr>
        <w:t>單位，而標準直接人工工時為</w:t>
      </w:r>
      <w:r w:rsidRPr="000F0DC1">
        <w:rPr>
          <w:rFonts w:hint="eastAsia"/>
        </w:rPr>
        <w:t xml:space="preserve"> 4,000</w:t>
      </w:r>
      <w:r w:rsidRPr="000F0DC1">
        <w:rPr>
          <w:rFonts w:hint="eastAsia"/>
        </w:rPr>
        <w:t>小時，標準直接人工工資率為每小時</w:t>
      </w:r>
      <w:r w:rsidRPr="000F0DC1">
        <w:rPr>
          <w:rFonts w:hint="eastAsia"/>
        </w:rPr>
        <w:t>$30</w:t>
      </w:r>
      <w:r w:rsidRPr="000F0DC1">
        <w:rPr>
          <w:rFonts w:hint="eastAsia"/>
        </w:rPr>
        <w:t>。結果顯示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月份實際生產</w:t>
      </w:r>
      <w:r w:rsidRPr="000F0DC1">
        <w:rPr>
          <w:rFonts w:hint="eastAsia"/>
        </w:rPr>
        <w:t xml:space="preserve"> 2,100 </w:t>
      </w:r>
      <w:r w:rsidRPr="000F0DC1">
        <w:rPr>
          <w:rFonts w:hint="eastAsia"/>
        </w:rPr>
        <w:t>單位的產品，實際工資率為每小時</w:t>
      </w:r>
      <w:r w:rsidRPr="000F0DC1">
        <w:rPr>
          <w:rFonts w:hint="eastAsia"/>
        </w:rPr>
        <w:t>$32</w:t>
      </w:r>
      <w:r w:rsidRPr="000F0DC1">
        <w:rPr>
          <w:rFonts w:hint="eastAsia"/>
        </w:rPr>
        <w:t>，且實際直接人工成本為</w:t>
      </w:r>
      <w:r w:rsidRPr="000F0DC1">
        <w:rPr>
          <w:rFonts w:hint="eastAsia"/>
        </w:rPr>
        <w:t>$136,000</w:t>
      </w:r>
      <w:r w:rsidRPr="000F0DC1">
        <w:rPr>
          <w:rFonts w:hint="eastAsia"/>
        </w:rPr>
        <w:t>，則該公司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月份之直接人工效率差異為何？答案顯示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$1,500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$1,600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$7,500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$8,000</w:t>
      </w:r>
      <w:r w:rsidRPr="000F0DC1">
        <w:rPr>
          <w:rFonts w:ascii="Arial Unicode MS" w:hAnsi="Arial Unicode MS" w:hint="eastAsia"/>
        </w:rPr>
        <w:t>（不利）</w:t>
      </w:r>
    </w:p>
    <w:p w:rsidR="003F7098" w:rsidRDefault="003F7098" w:rsidP="003F7098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某公司經由共同製程生產出甲、乙、丙三種產品。這三種產品可在分離點時產出工業級產品予以出售，亦可再繼續加工成優質等級再出售。相關資料如下：答案顯示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Default="00CA30E2" w:rsidP="003F7098">
      <w:r w:rsidRPr="00BD0B3C">
        <w:rPr>
          <w:rFonts w:hint="eastAsia"/>
          <w:color w:val="FFFFFF"/>
        </w:rPr>
        <w:t>◇</w:t>
      </w:r>
      <w:r w:rsidR="0018710C">
        <w:pict>
          <v:shape id="_x0000_i1026" type="#_x0000_t75" style="width:303.1pt;height:87.1pt">
            <v:imagedata r:id="rId40" o:title=""/>
          </v:shape>
        </w:pic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根據以上資料，試問：何種產品在分離點銷售而不繼續加工，對該公司財務績效較有利？</w:t>
      </w:r>
      <w:r w:rsidRPr="000F0DC1">
        <w:rPr>
          <w:rFonts w:ascii="Arial Unicode MS" w:hAnsi="Arial Unicode MS" w:hint="eastAsia"/>
        </w:rPr>
        <w:t xml:space="preserve"> 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）只有甲（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）只有丙（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）甲和丙（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）乙和丙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下列為甲公司參與一次性工程競標的相關成本：直接材料</w:t>
      </w:r>
      <w:r w:rsidRPr="000F0DC1">
        <w:rPr>
          <w:rFonts w:hint="eastAsia"/>
        </w:rPr>
        <w:t>$680,000</w:t>
      </w:r>
      <w:r w:rsidRPr="000F0DC1">
        <w:rPr>
          <w:rFonts w:hint="eastAsia"/>
        </w:rPr>
        <w:t>；直接人工</w:t>
      </w:r>
      <w:r w:rsidRPr="000F0DC1">
        <w:rPr>
          <w:rFonts w:hint="eastAsia"/>
        </w:rPr>
        <w:t>$2,450,000</w:t>
      </w:r>
      <w:r w:rsidRPr="000F0DC1">
        <w:rPr>
          <w:rFonts w:hint="eastAsia"/>
        </w:rPr>
        <w:t>，已分攤變動製造費用</w:t>
      </w:r>
      <w:r w:rsidRPr="000F0DC1">
        <w:rPr>
          <w:rFonts w:hint="eastAsia"/>
        </w:rPr>
        <w:t>$570,000</w:t>
      </w:r>
      <w:r w:rsidRPr="000F0DC1">
        <w:rPr>
          <w:rFonts w:hint="eastAsia"/>
        </w:rPr>
        <w:t>；已分攤固定成本</w:t>
      </w:r>
      <w:r w:rsidRPr="000F0DC1">
        <w:rPr>
          <w:rFonts w:hint="eastAsia"/>
        </w:rPr>
        <w:t>$230,000</w:t>
      </w:r>
      <w:r w:rsidRPr="000F0DC1">
        <w:rPr>
          <w:rFonts w:hint="eastAsia"/>
        </w:rPr>
        <w:t>。試問當該公司在設定競標金額時，下列何者會因有無閒置產能而有不同的考量？答案顯示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）直接材料</w:t>
      </w:r>
      <w:r w:rsidRPr="000F0DC1">
        <w:rPr>
          <w:rFonts w:ascii="Arial Unicode MS" w:hAnsi="Arial Unicode MS" w:hint="eastAsia"/>
        </w:rPr>
        <w:t>$680,000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）直接人工</w:t>
      </w:r>
      <w:r w:rsidRPr="000F0DC1">
        <w:rPr>
          <w:rFonts w:ascii="Arial Unicode MS" w:hAnsi="Arial Unicode MS" w:hint="eastAsia"/>
        </w:rPr>
        <w:t>$2,450,000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）已分攤變動製造費用</w:t>
      </w:r>
      <w:r w:rsidRPr="000F0DC1">
        <w:rPr>
          <w:rFonts w:ascii="Arial Unicode MS" w:hAnsi="Arial Unicode MS" w:hint="eastAsia"/>
        </w:rPr>
        <w:t>$570,000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）已分攤固定成本</w:t>
      </w:r>
      <w:r w:rsidRPr="000F0DC1">
        <w:rPr>
          <w:rFonts w:ascii="Arial Unicode MS" w:hAnsi="Arial Unicode MS" w:hint="eastAsia"/>
        </w:rPr>
        <w:t>$230,000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評估單一投資計畫時，若投資計畫之淨現值大於零，則下列何者正確？答案顯示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）應接受投資計畫（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）應拒絕投資計畫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）該計畫之會計報酬率小於資金成本（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）該計畫未來之現金流入不足以收回投資成本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甲公司欲購買一台機器，汰換舊機器，該新機器成本為</w:t>
      </w:r>
      <w:r w:rsidRPr="000F0DC1">
        <w:rPr>
          <w:rFonts w:hint="eastAsia"/>
        </w:rPr>
        <w:t>$215,000</w:t>
      </w:r>
      <w:r w:rsidRPr="000F0DC1">
        <w:rPr>
          <w:rFonts w:hint="eastAsia"/>
        </w:rPr>
        <w:t>，耐用年限為</w:t>
      </w:r>
      <w:r w:rsidRPr="000F0DC1">
        <w:rPr>
          <w:rFonts w:hint="eastAsia"/>
        </w:rPr>
        <w:t xml:space="preserve"> 5</w:t>
      </w:r>
      <w:r w:rsidRPr="000F0DC1">
        <w:rPr>
          <w:rFonts w:hint="eastAsia"/>
        </w:rPr>
        <w:t>年，無殘值。該公司採直線法提列折舊。舊機器可立刻以</w:t>
      </w:r>
      <w:r w:rsidRPr="000F0DC1">
        <w:rPr>
          <w:rFonts w:hint="eastAsia"/>
        </w:rPr>
        <w:t xml:space="preserve">$15,000 </w:t>
      </w:r>
      <w:r w:rsidRPr="000F0DC1">
        <w:rPr>
          <w:rFonts w:hint="eastAsia"/>
        </w:rPr>
        <w:t>售出，處分利益為零。新機器可使公司銷貨收入每年增加</w:t>
      </w:r>
      <w:r w:rsidRPr="000F0DC1">
        <w:rPr>
          <w:rFonts w:hint="eastAsia"/>
        </w:rPr>
        <w:t>$128,500</w:t>
      </w:r>
      <w:r w:rsidRPr="000F0DC1">
        <w:rPr>
          <w:rFonts w:hint="eastAsia"/>
        </w:rPr>
        <w:t>，營業費用（不含折舊）每年增加</w:t>
      </w:r>
      <w:r w:rsidRPr="000F0DC1">
        <w:rPr>
          <w:rFonts w:hint="eastAsia"/>
        </w:rPr>
        <w:t>$51,500</w:t>
      </w:r>
      <w:r w:rsidRPr="000F0DC1">
        <w:rPr>
          <w:rFonts w:hint="eastAsia"/>
        </w:rPr>
        <w:t>。該新機器投資計畫的會計報酬率最接近下列何者？答案顯示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38.5%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35.8%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17.0%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15.8%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）在成本基礎訂價法下，銷售價格最後才決定（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）管制產業的費率決定，常使用成本基礎訂價法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）成本基礎訂價法的特色是需決定消費者願意支付的價格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）以總製造成本作為訂價基礎時，加成金額即為目標利潤金額</w:t>
      </w:r>
    </w:p>
    <w:p w:rsidR="003F7098" w:rsidRDefault="003F7098" w:rsidP="003F7098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甲速食店老闆考慮淘汰目前使用的炸薯條機，新舊薯條機操作方式相同，由一位員工專門操作薯條機，其薪水是薯條銷售收入的固定比例。另外新薯條機炸出的薯條口感較脆，預計客人對新薯條機炸出的薯條需求量會較高。有關汰換薯條機的決策，下列何者非為攸關資訊？</w:t>
      </w:r>
      <w:r w:rsidRPr="000F0DC1">
        <w:rPr>
          <w:rFonts w:hint="eastAsia"/>
        </w:rPr>
        <w:t>(1)</w:t>
      </w:r>
      <w:r w:rsidRPr="000F0DC1">
        <w:rPr>
          <w:rFonts w:hint="eastAsia"/>
        </w:rPr>
        <w:t>舊薯條機的帳面價值</w:t>
      </w:r>
      <w:r w:rsidRPr="000F0DC1">
        <w:rPr>
          <w:rFonts w:hint="eastAsia"/>
        </w:rPr>
        <w:t>(2)</w:t>
      </w:r>
      <w:r w:rsidRPr="000F0DC1">
        <w:rPr>
          <w:rFonts w:hint="eastAsia"/>
        </w:rPr>
        <w:t>舊薯條機目前的市價</w:t>
      </w:r>
      <w:r w:rsidRPr="000F0DC1">
        <w:rPr>
          <w:rFonts w:hint="eastAsia"/>
        </w:rPr>
        <w:t>(3)</w:t>
      </w:r>
      <w:r w:rsidRPr="000F0DC1">
        <w:rPr>
          <w:rFonts w:hint="eastAsia"/>
        </w:rPr>
        <w:t>新薯條機目前的市價</w:t>
      </w:r>
      <w:r w:rsidRPr="000F0DC1">
        <w:rPr>
          <w:rFonts w:hint="eastAsia"/>
        </w:rPr>
        <w:t>(4)</w:t>
      </w:r>
      <w:r w:rsidRPr="000F0DC1">
        <w:rPr>
          <w:rFonts w:hint="eastAsia"/>
        </w:rPr>
        <w:t>新舊薯條機的每年營運成本之差異數</w:t>
      </w:r>
      <w:r w:rsidRPr="000F0DC1">
        <w:rPr>
          <w:rFonts w:hint="eastAsia"/>
        </w:rPr>
        <w:t>(5)</w:t>
      </w:r>
      <w:r w:rsidRPr="000F0DC1">
        <w:rPr>
          <w:rFonts w:hint="eastAsia"/>
        </w:rPr>
        <w:t>薯條機操作員工的薪水</w:t>
      </w:r>
      <w:r>
        <w:rPr>
          <w:rFonts w:hint="eastAsia"/>
        </w:rPr>
        <w:t>‧</w:t>
      </w:r>
      <w:r w:rsidRPr="000F0DC1">
        <w:rPr>
          <w:rFonts w:hint="eastAsia"/>
        </w:rPr>
        <w:t>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B048EC"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(2)(3)(4)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(1)(2)(5)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乙公司</w:t>
      </w:r>
      <w:r w:rsidRPr="000F0DC1">
        <w:rPr>
          <w:rFonts w:hint="eastAsia"/>
        </w:rPr>
        <w:t xml:space="preserve"> X5</w:t>
      </w:r>
      <w:r w:rsidRPr="000F0DC1">
        <w:rPr>
          <w:rFonts w:hint="eastAsia"/>
        </w:rPr>
        <w:t>年玩具部門預計資料如下：部門利潤</w:t>
      </w:r>
      <w:r w:rsidRPr="000F0DC1">
        <w:rPr>
          <w:rFonts w:hint="eastAsia"/>
        </w:rPr>
        <w:t>$550,000</w:t>
      </w:r>
      <w:r w:rsidRPr="000F0DC1">
        <w:rPr>
          <w:rFonts w:hint="eastAsia"/>
        </w:rPr>
        <w:t>，流動資產</w:t>
      </w:r>
      <w:r w:rsidRPr="000F0DC1">
        <w:rPr>
          <w:rFonts w:hint="eastAsia"/>
        </w:rPr>
        <w:t>$1,000,000</w:t>
      </w:r>
      <w:r w:rsidRPr="000F0DC1">
        <w:rPr>
          <w:rFonts w:hint="eastAsia"/>
        </w:rPr>
        <w:t>，非流動資產</w:t>
      </w:r>
      <w:r w:rsidRPr="000F0DC1">
        <w:rPr>
          <w:rFonts w:hint="eastAsia"/>
        </w:rPr>
        <w:t>$2,000,000</w:t>
      </w:r>
      <w:r w:rsidRPr="000F0DC1">
        <w:rPr>
          <w:rFonts w:hint="eastAsia"/>
        </w:rPr>
        <w:t>。</w:t>
      </w:r>
      <w:r w:rsidRPr="000F0DC1">
        <w:rPr>
          <w:rFonts w:hint="eastAsia"/>
        </w:rPr>
        <w:t>X5</w:t>
      </w:r>
      <w:r w:rsidRPr="000F0DC1">
        <w:rPr>
          <w:rFonts w:hint="eastAsia"/>
        </w:rPr>
        <w:t>年初，玩具部門經理考慮進行一項新投資方案，該方案需添購設備，成本為</w:t>
      </w:r>
      <w:r w:rsidRPr="000F0DC1">
        <w:rPr>
          <w:rFonts w:hint="eastAsia"/>
        </w:rPr>
        <w:t>$520,000</w:t>
      </w:r>
      <w:r w:rsidRPr="000F0DC1">
        <w:rPr>
          <w:rFonts w:hint="eastAsia"/>
        </w:rPr>
        <w:t>，預計可使用</w:t>
      </w:r>
      <w:r w:rsidRPr="000F0DC1">
        <w:rPr>
          <w:rFonts w:hint="eastAsia"/>
        </w:rPr>
        <w:t xml:space="preserve"> 5</w:t>
      </w:r>
      <w:r w:rsidRPr="000F0DC1">
        <w:rPr>
          <w:rFonts w:hint="eastAsia"/>
        </w:rPr>
        <w:t>年，殘值為</w:t>
      </w:r>
      <w:r w:rsidRPr="000F0DC1">
        <w:rPr>
          <w:rFonts w:hint="eastAsia"/>
        </w:rPr>
        <w:t>$20,000</w:t>
      </w:r>
      <w:r w:rsidRPr="000F0DC1">
        <w:rPr>
          <w:rFonts w:hint="eastAsia"/>
        </w:rPr>
        <w:t>，每年淨增加之現金流入為</w:t>
      </w:r>
      <w:r w:rsidRPr="000F0DC1">
        <w:rPr>
          <w:rFonts w:hint="eastAsia"/>
        </w:rPr>
        <w:t>$150,000</w:t>
      </w:r>
      <w:r w:rsidRPr="000F0DC1">
        <w:rPr>
          <w:rFonts w:hint="eastAsia"/>
        </w:rPr>
        <w:t>，已知該方案的內部報酬率為</w:t>
      </w:r>
      <w:r w:rsidRPr="000F0DC1">
        <w:rPr>
          <w:rFonts w:hint="eastAsia"/>
        </w:rPr>
        <w:t xml:space="preserve"> 14%</w:t>
      </w:r>
      <w:r w:rsidRPr="000F0DC1">
        <w:rPr>
          <w:rFonts w:hint="eastAsia"/>
        </w:rPr>
        <w:t>。乙公司使用直線法提列折舊，假設經理接受此新投資方案，則該部門的會計投資報酬率為何？答案顯示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24%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20%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17%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14%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甲公司</w:t>
      </w:r>
      <w:r w:rsidRPr="000F0DC1">
        <w:rPr>
          <w:rFonts w:hint="eastAsia"/>
        </w:rPr>
        <w:t xml:space="preserve"> B </w:t>
      </w:r>
      <w:r w:rsidRPr="000F0DC1">
        <w:rPr>
          <w:rFonts w:hint="eastAsia"/>
        </w:rPr>
        <w:t>部門，</w:t>
      </w:r>
      <w:r w:rsidRPr="000F0DC1">
        <w:rPr>
          <w:rFonts w:hint="eastAsia"/>
        </w:rPr>
        <w:t>X4</w:t>
      </w:r>
      <w:r w:rsidRPr="000F0DC1">
        <w:rPr>
          <w:rFonts w:hint="eastAsia"/>
        </w:rPr>
        <w:t>年相關資料如下：稅後營業淨利</w:t>
      </w:r>
      <w:r w:rsidRPr="000F0DC1">
        <w:rPr>
          <w:rFonts w:hint="eastAsia"/>
        </w:rPr>
        <w:t>$500,000</w:t>
      </w:r>
      <w:r w:rsidRPr="000F0DC1">
        <w:rPr>
          <w:rFonts w:hint="eastAsia"/>
        </w:rPr>
        <w:t>，總資產</w:t>
      </w:r>
      <w:r w:rsidRPr="000F0DC1">
        <w:rPr>
          <w:rFonts w:hint="eastAsia"/>
        </w:rPr>
        <w:t>$2,000,000</w:t>
      </w:r>
      <w:r w:rsidRPr="000F0DC1">
        <w:rPr>
          <w:rFonts w:hint="eastAsia"/>
        </w:rPr>
        <w:t>，流動負債</w:t>
      </w:r>
      <w:r w:rsidRPr="000F0DC1">
        <w:rPr>
          <w:rFonts w:hint="eastAsia"/>
        </w:rPr>
        <w:t>$600,000</w:t>
      </w:r>
      <w:r w:rsidRPr="000F0DC1">
        <w:rPr>
          <w:rFonts w:hint="eastAsia"/>
        </w:rPr>
        <w:t>。甲公司以剩餘利潤作為績效評估指標，最低要求報酬率乃是以總資產作為計算基礎，且為</w:t>
      </w:r>
      <w:r w:rsidRPr="000F0DC1">
        <w:rPr>
          <w:rFonts w:hint="eastAsia"/>
        </w:rPr>
        <w:t xml:space="preserve"> 12%</w:t>
      </w:r>
      <w:r w:rsidRPr="000F0DC1">
        <w:rPr>
          <w:rFonts w:hint="eastAsia"/>
        </w:rPr>
        <w:t>，所得稅稅率為</w:t>
      </w:r>
      <w:r w:rsidRPr="000F0DC1">
        <w:rPr>
          <w:rFonts w:hint="eastAsia"/>
        </w:rPr>
        <w:t xml:space="preserve"> 20%</w:t>
      </w:r>
      <w:r w:rsidRPr="000F0DC1">
        <w:rPr>
          <w:rFonts w:hint="eastAsia"/>
        </w:rPr>
        <w:t>。</w:t>
      </w:r>
      <w:r w:rsidRPr="000F0DC1">
        <w:rPr>
          <w:rFonts w:hint="eastAsia"/>
        </w:rPr>
        <w:t xml:space="preserve">B </w:t>
      </w:r>
      <w:r w:rsidRPr="000F0DC1">
        <w:rPr>
          <w:rFonts w:hint="eastAsia"/>
        </w:rPr>
        <w:t>部門之剩餘利潤為何？答案顯示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$332,000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$385,000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$457,000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甲公司有兩個部門：資訊部門與管理諮詢部門。除了對客戶提供服務外，兩部門彼此也互相提供服務。某年兩部門向客戶收取的費用總額分別為資訊部門</w:t>
      </w:r>
      <w:r w:rsidRPr="000F0DC1">
        <w:rPr>
          <w:rFonts w:hint="eastAsia"/>
        </w:rPr>
        <w:t>$200,000</w:t>
      </w:r>
      <w:r w:rsidRPr="000F0DC1">
        <w:rPr>
          <w:rFonts w:hint="eastAsia"/>
        </w:rPr>
        <w:t>、管理諮詢部門</w:t>
      </w:r>
      <w:r w:rsidRPr="000F0DC1">
        <w:rPr>
          <w:rFonts w:hint="eastAsia"/>
        </w:rPr>
        <w:t>$350,000</w:t>
      </w:r>
      <w:r w:rsidRPr="000F0DC1">
        <w:rPr>
          <w:rFonts w:hint="eastAsia"/>
        </w:rPr>
        <w:t>，服務成本總額分別為資訊部門</w:t>
      </w:r>
      <w:r w:rsidRPr="000F0DC1">
        <w:rPr>
          <w:rFonts w:hint="eastAsia"/>
        </w:rPr>
        <w:t>$110,000</w:t>
      </w:r>
      <w:r w:rsidRPr="000F0DC1">
        <w:rPr>
          <w:rFonts w:hint="eastAsia"/>
        </w:rPr>
        <w:t>、管理諮詢部門</w:t>
      </w:r>
      <w:r w:rsidRPr="000F0DC1">
        <w:rPr>
          <w:rFonts w:hint="eastAsia"/>
        </w:rPr>
        <w:t>$240,000</w:t>
      </w:r>
      <w:r w:rsidRPr="000F0DC1">
        <w:rPr>
          <w:rFonts w:hint="eastAsia"/>
        </w:rPr>
        <w:t>；資訊部門提供</w:t>
      </w:r>
      <w:r w:rsidRPr="000F0DC1">
        <w:rPr>
          <w:rFonts w:hint="eastAsia"/>
        </w:rPr>
        <w:t xml:space="preserve"> 3,000</w:t>
      </w:r>
      <w:r w:rsidRPr="000F0DC1">
        <w:rPr>
          <w:rFonts w:hint="eastAsia"/>
        </w:rPr>
        <w:t>小時的服務給管理諮詢部門，管理諮詢部門提供</w:t>
      </w:r>
      <w:r w:rsidRPr="000F0DC1">
        <w:rPr>
          <w:rFonts w:hint="eastAsia"/>
        </w:rPr>
        <w:t xml:space="preserve"> 1,200</w:t>
      </w:r>
      <w:r w:rsidRPr="000F0DC1">
        <w:rPr>
          <w:rFonts w:hint="eastAsia"/>
        </w:rPr>
        <w:t>小時的服務給資訊部門。假設資訊部門給管理諮詢部門的轉撥價格為每小時</w:t>
      </w:r>
      <w:r w:rsidRPr="000F0DC1">
        <w:rPr>
          <w:rFonts w:hint="eastAsia"/>
        </w:rPr>
        <w:t>$15</w:t>
      </w:r>
      <w:r w:rsidRPr="000F0DC1">
        <w:rPr>
          <w:rFonts w:hint="eastAsia"/>
        </w:rPr>
        <w:t>，管理諮詢部門給資訊部門的轉撥價格為每小時</w:t>
      </w:r>
      <w:r w:rsidRPr="000F0DC1">
        <w:rPr>
          <w:rFonts w:hint="eastAsia"/>
        </w:rPr>
        <w:t>$12.5</w:t>
      </w:r>
      <w:r w:rsidRPr="000F0DC1">
        <w:rPr>
          <w:rFonts w:hint="eastAsia"/>
        </w:rPr>
        <w:t>，試問該年度甲公司總利潤為何？答案顯示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$200,000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$550,000</w:t>
      </w:r>
    </w:p>
    <w:p w:rsidR="003F7098" w:rsidRPr="000F0DC1" w:rsidRDefault="003F7098" w:rsidP="003F7098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在決定移轉價格時，若轉出部門無閒置產能，則下列敘述何者正確？答案顯示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）最低移轉價格應為全部成本（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）最低移轉價格應為轉出部門之增額成本加機會成本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）產品移轉之機會成本為轉出部門因內部移轉而少賺得之收入</w:t>
      </w:r>
    </w:p>
    <w:p w:rsidR="003F7098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）因轉出部門可將產品售予外部市場，故無機會成本</w:t>
      </w:r>
    </w:p>
    <w:p w:rsidR="00D12904" w:rsidRDefault="00D12904" w:rsidP="003F7098">
      <w:pPr>
        <w:ind w:left="142"/>
        <w:jc w:val="both"/>
        <w:rPr>
          <w:rFonts w:ascii="Arial Unicode MS" w:hAnsi="Arial Unicode MS"/>
        </w:rPr>
      </w:pPr>
    </w:p>
    <w:sectPr w:rsidR="00D12904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94" w:rsidRDefault="00944894">
      <w:r>
        <w:separator/>
      </w:r>
    </w:p>
  </w:endnote>
  <w:endnote w:type="continuationSeparator" w:id="0">
    <w:p w:rsidR="00944894" w:rsidRDefault="009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94" w:rsidRDefault="00944894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944894" w:rsidRDefault="009448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94" w:rsidRDefault="00944894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3825D8">
      <w:rPr>
        <w:rStyle w:val="ab"/>
        <w:noProof/>
      </w:rPr>
      <w:t>1</w:t>
    </w:r>
    <w:r>
      <w:fldChar w:fldCharType="end"/>
    </w:r>
  </w:p>
  <w:p w:rsidR="00944894" w:rsidRDefault="008F05DA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944894">
      <w:rPr>
        <w:rFonts w:ascii="Arial Unicode MS" w:hAnsi="Arial Unicode MS" w:hint="eastAsia"/>
        <w:sz w:val="18"/>
      </w:rPr>
      <w:t>成本會計與管理會計測驗題庫彙編</w:t>
    </w:r>
    <w:r w:rsidR="00944894" w:rsidRPr="008B6C2F">
      <w:rPr>
        <w:rFonts w:ascii="Arial Unicode MS" w:hAnsi="Arial Unicode MS" w:hint="eastAsia"/>
        <w:sz w:val="18"/>
      </w:rPr>
      <w:t>0</w:t>
    </w:r>
    <w:r w:rsidR="00944894">
      <w:rPr>
        <w:rFonts w:ascii="Arial Unicode MS" w:hAnsi="Arial Unicode MS" w:hint="eastAsia"/>
        <w:sz w:val="18"/>
      </w:rPr>
      <w:t>2</w:t>
    </w:r>
    <w:r w:rsidR="00944894" w:rsidRPr="008B6C2F">
      <w:rPr>
        <w:rFonts w:ascii="Arial Unicode MS" w:hAnsi="Arial Unicode MS" w:hint="eastAsia"/>
        <w:sz w:val="18"/>
      </w:rPr>
      <w:t>(104-new</w:t>
    </w:r>
    <w:r w:rsidR="00944894" w:rsidRPr="008B6C2F">
      <w:rPr>
        <w:rFonts w:ascii="Arial Unicode MS" w:hAnsi="Arial Unicode MS" w:hint="eastAsia"/>
        <w:sz w:val="18"/>
      </w:rPr>
      <w:t>年</w:t>
    </w:r>
    <w:r w:rsidR="00944894" w:rsidRPr="008B6C2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944894">
      <w:rPr>
        <w:rFonts w:ascii="Arial Unicode MS" w:hAnsi="Arial Unicode MS" w:hint="eastAsia"/>
        <w:sz w:val="18"/>
      </w:rPr>
      <w:t>S-link</w:t>
    </w:r>
    <w:r w:rsidR="00944894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94" w:rsidRDefault="00944894">
      <w:r>
        <w:separator/>
      </w:r>
    </w:p>
  </w:footnote>
  <w:footnote w:type="continuationSeparator" w:id="0">
    <w:p w:rsidR="00944894" w:rsidRDefault="0094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127C"/>
    <w:rsid w:val="000252A3"/>
    <w:rsid w:val="0003571F"/>
    <w:rsid w:val="000361DE"/>
    <w:rsid w:val="0003786B"/>
    <w:rsid w:val="000719FB"/>
    <w:rsid w:val="00075309"/>
    <w:rsid w:val="00083881"/>
    <w:rsid w:val="00091780"/>
    <w:rsid w:val="000A199D"/>
    <w:rsid w:val="000B620E"/>
    <w:rsid w:val="000E1503"/>
    <w:rsid w:val="00123072"/>
    <w:rsid w:val="00124AAB"/>
    <w:rsid w:val="00126CF0"/>
    <w:rsid w:val="00146661"/>
    <w:rsid w:val="00154EB1"/>
    <w:rsid w:val="001609EE"/>
    <w:rsid w:val="0016122D"/>
    <w:rsid w:val="00172A27"/>
    <w:rsid w:val="001861ED"/>
    <w:rsid w:val="0018710C"/>
    <w:rsid w:val="001932A0"/>
    <w:rsid w:val="001A0CDB"/>
    <w:rsid w:val="001A5F21"/>
    <w:rsid w:val="001D351D"/>
    <w:rsid w:val="001F009C"/>
    <w:rsid w:val="00254C67"/>
    <w:rsid w:val="00260729"/>
    <w:rsid w:val="002609FB"/>
    <w:rsid w:val="00275BC7"/>
    <w:rsid w:val="0028056E"/>
    <w:rsid w:val="00292073"/>
    <w:rsid w:val="00295254"/>
    <w:rsid w:val="002A31CD"/>
    <w:rsid w:val="002A479C"/>
    <w:rsid w:val="002C427C"/>
    <w:rsid w:val="002C7F38"/>
    <w:rsid w:val="002E20F1"/>
    <w:rsid w:val="00323F9A"/>
    <w:rsid w:val="0033292A"/>
    <w:rsid w:val="0033447A"/>
    <w:rsid w:val="003532CD"/>
    <w:rsid w:val="00362CB5"/>
    <w:rsid w:val="00373BC2"/>
    <w:rsid w:val="003825D8"/>
    <w:rsid w:val="003A62E8"/>
    <w:rsid w:val="003C37B9"/>
    <w:rsid w:val="003D02AD"/>
    <w:rsid w:val="003E0E52"/>
    <w:rsid w:val="003F1F41"/>
    <w:rsid w:val="003F6B5F"/>
    <w:rsid w:val="003F7098"/>
    <w:rsid w:val="00413F87"/>
    <w:rsid w:val="004145EB"/>
    <w:rsid w:val="00417B5D"/>
    <w:rsid w:val="00446609"/>
    <w:rsid w:val="00452704"/>
    <w:rsid w:val="004635FD"/>
    <w:rsid w:val="004A126C"/>
    <w:rsid w:val="004A6509"/>
    <w:rsid w:val="004B1E98"/>
    <w:rsid w:val="004D79C1"/>
    <w:rsid w:val="004E3DAC"/>
    <w:rsid w:val="004F70BB"/>
    <w:rsid w:val="00505294"/>
    <w:rsid w:val="00510DC3"/>
    <w:rsid w:val="00511E06"/>
    <w:rsid w:val="0051500F"/>
    <w:rsid w:val="00556107"/>
    <w:rsid w:val="00570CB0"/>
    <w:rsid w:val="00581AB4"/>
    <w:rsid w:val="005B2454"/>
    <w:rsid w:val="005F61E6"/>
    <w:rsid w:val="00620ED5"/>
    <w:rsid w:val="00631294"/>
    <w:rsid w:val="00633DDB"/>
    <w:rsid w:val="00634091"/>
    <w:rsid w:val="006378A1"/>
    <w:rsid w:val="006432BA"/>
    <w:rsid w:val="006821D1"/>
    <w:rsid w:val="00691A27"/>
    <w:rsid w:val="006B6E52"/>
    <w:rsid w:val="006D2630"/>
    <w:rsid w:val="006D7515"/>
    <w:rsid w:val="006E4957"/>
    <w:rsid w:val="006F4FF9"/>
    <w:rsid w:val="00702A35"/>
    <w:rsid w:val="007128E3"/>
    <w:rsid w:val="00721357"/>
    <w:rsid w:val="00732D08"/>
    <w:rsid w:val="0073431E"/>
    <w:rsid w:val="0073483F"/>
    <w:rsid w:val="0074392A"/>
    <w:rsid w:val="00752DB7"/>
    <w:rsid w:val="00753123"/>
    <w:rsid w:val="00762A3A"/>
    <w:rsid w:val="00767636"/>
    <w:rsid w:val="00767DB3"/>
    <w:rsid w:val="00785DF4"/>
    <w:rsid w:val="007976EF"/>
    <w:rsid w:val="00797ECF"/>
    <w:rsid w:val="007A4295"/>
    <w:rsid w:val="007C22E5"/>
    <w:rsid w:val="007D1901"/>
    <w:rsid w:val="007D27AD"/>
    <w:rsid w:val="007F2E9D"/>
    <w:rsid w:val="008074D3"/>
    <w:rsid w:val="00811208"/>
    <w:rsid w:val="00811B95"/>
    <w:rsid w:val="00817E9D"/>
    <w:rsid w:val="0085563F"/>
    <w:rsid w:val="008812C7"/>
    <w:rsid w:val="008B6C2F"/>
    <w:rsid w:val="008C0475"/>
    <w:rsid w:val="008C65F9"/>
    <w:rsid w:val="008D2EBE"/>
    <w:rsid w:val="008E047E"/>
    <w:rsid w:val="008E3AA3"/>
    <w:rsid w:val="008F05DA"/>
    <w:rsid w:val="008F20BD"/>
    <w:rsid w:val="00944894"/>
    <w:rsid w:val="00957FE8"/>
    <w:rsid w:val="009678EA"/>
    <w:rsid w:val="009A4465"/>
    <w:rsid w:val="009D4B54"/>
    <w:rsid w:val="009E129E"/>
    <w:rsid w:val="009E53C0"/>
    <w:rsid w:val="00A0195E"/>
    <w:rsid w:val="00A462AC"/>
    <w:rsid w:val="00A53362"/>
    <w:rsid w:val="00A61FC4"/>
    <w:rsid w:val="00A70774"/>
    <w:rsid w:val="00A84BA6"/>
    <w:rsid w:val="00AA050D"/>
    <w:rsid w:val="00AA603B"/>
    <w:rsid w:val="00AC3162"/>
    <w:rsid w:val="00AD1F78"/>
    <w:rsid w:val="00B01F87"/>
    <w:rsid w:val="00B122C8"/>
    <w:rsid w:val="00B14EE1"/>
    <w:rsid w:val="00B266FE"/>
    <w:rsid w:val="00B45F69"/>
    <w:rsid w:val="00B45F92"/>
    <w:rsid w:val="00B47B22"/>
    <w:rsid w:val="00B617F6"/>
    <w:rsid w:val="00B651B3"/>
    <w:rsid w:val="00B9369E"/>
    <w:rsid w:val="00BD0B3C"/>
    <w:rsid w:val="00BE4568"/>
    <w:rsid w:val="00BE46E8"/>
    <w:rsid w:val="00C0266C"/>
    <w:rsid w:val="00C226DE"/>
    <w:rsid w:val="00C3137C"/>
    <w:rsid w:val="00C465D6"/>
    <w:rsid w:val="00C60F7C"/>
    <w:rsid w:val="00C70BB2"/>
    <w:rsid w:val="00C81B5E"/>
    <w:rsid w:val="00C8477A"/>
    <w:rsid w:val="00C9535C"/>
    <w:rsid w:val="00CA30E2"/>
    <w:rsid w:val="00CB2C9C"/>
    <w:rsid w:val="00CC3F0B"/>
    <w:rsid w:val="00CD6D9C"/>
    <w:rsid w:val="00CD7514"/>
    <w:rsid w:val="00CE4434"/>
    <w:rsid w:val="00CE68B2"/>
    <w:rsid w:val="00CF4F1F"/>
    <w:rsid w:val="00D00BC0"/>
    <w:rsid w:val="00D03F40"/>
    <w:rsid w:val="00D05069"/>
    <w:rsid w:val="00D10D74"/>
    <w:rsid w:val="00D12904"/>
    <w:rsid w:val="00D4745A"/>
    <w:rsid w:val="00D522FE"/>
    <w:rsid w:val="00D52DEF"/>
    <w:rsid w:val="00D624D0"/>
    <w:rsid w:val="00D62B05"/>
    <w:rsid w:val="00D7094A"/>
    <w:rsid w:val="00DB1DB4"/>
    <w:rsid w:val="00DD1442"/>
    <w:rsid w:val="00DE4D0A"/>
    <w:rsid w:val="00DE6469"/>
    <w:rsid w:val="00E178B9"/>
    <w:rsid w:val="00E344C1"/>
    <w:rsid w:val="00E422D9"/>
    <w:rsid w:val="00E53813"/>
    <w:rsid w:val="00E66568"/>
    <w:rsid w:val="00E776A4"/>
    <w:rsid w:val="00EA020E"/>
    <w:rsid w:val="00EA4D7B"/>
    <w:rsid w:val="00EF52C3"/>
    <w:rsid w:val="00F1452D"/>
    <w:rsid w:val="00F35E4E"/>
    <w:rsid w:val="00F734E1"/>
    <w:rsid w:val="00FA2837"/>
    <w:rsid w:val="00FA6B6C"/>
    <w:rsid w:val="00FC0998"/>
    <w:rsid w:val="00FC121C"/>
    <w:rsid w:val="00FD3087"/>
    <w:rsid w:val="00FD6874"/>
    <w:rsid w:val="00FE29CB"/>
    <w:rsid w:val="00FF0E05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920A751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5104;&#26412;&#26371;&#35336;&#33287;&#31649;&#29702;&#26371;&#35336;&#28204;&#39511;&#38988;&#24235;02.docx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23&#25104;&#26412;&#26371;&#35336;&#33287;&#31649;&#29702;&#26371;&#35336;&#30003;&#35542;&#38988;&#24235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23&#25104;&#26412;&#26371;&#35336;&#33287;&#31649;&#29702;&#26371;&#35336;&#28204;&#39511;&#38988;&#24235;.docx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23&#25104;&#26412;&#26371;&#35336;&#33287;&#31649;&#29702;&#26371;&#35336;&#28204;&#39511;&#38988;&#24235;.docx" TargetMode="External"/><Relationship Id="rId29" Type="http://schemas.openxmlformats.org/officeDocument/2006/relationships/hyperlink" Target="23&#25104;&#26412;&#26371;&#35336;&#33287;&#31649;&#29702;&#26371;&#35336;&#28204;&#39511;&#38988;&#24235;.docx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23&#25104;&#26412;&#26371;&#35336;&#33287;&#31649;&#29702;&#26371;&#35336;&#28204;&#39511;&#38988;&#24235;a.docx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23&#25104;&#26412;&#26371;&#35336;&#33287;&#31649;&#29702;&#26371;&#35336;&#28204;&#39511;&#38988;&#24235;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23&#25104;&#26412;&#26371;&#35336;&#33287;&#31649;&#29702;&#26371;&#35336;&#28204;&#39511;&#38988;&#24235;.docx" TargetMode="External"/><Relationship Id="rId28" Type="http://schemas.openxmlformats.org/officeDocument/2006/relationships/hyperlink" Target="..\S-link&#27511;&#24180;&#38988;&#24235;&#24409;&#32232;&#32034;&#24341;02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23&#25104;&#26412;&#26371;&#35336;&#33287;&#31649;&#29702;&#26371;&#35336;&#28204;&#39511;&#38988;&#24235;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8\23&#25104;&#26412;&#26371;&#35336;&#33287;&#31649;&#29702;&#26371;&#35336;&#28204;&#39511;&#38988;&#24235;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3&#25104;&#26412;&#26371;&#35336;&#33287;&#31649;&#29702;&#26371;&#35336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23&#25104;&#26412;&#26371;&#35336;&#33287;&#31649;&#29702;&#26371;&#35336;&#28204;&#39511;&#38988;&#24235;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23&#25104;&#26412;&#26371;&#35336;&#33287;&#31649;&#29702;&#26371;&#35336;&#28204;&#39511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1304</Words>
  <Characters>7438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/>
  <LinksUpToDate>false</LinksUpToDate>
  <CharactersWithSpaces>8725</CharactersWithSpaces>
  <SharedDoc>false</SharedDoc>
  <HLinks>
    <vt:vector size="2058" baseType="variant">
      <vt:variant>
        <vt:i4>2949124</vt:i4>
      </vt:variant>
      <vt:variant>
        <vt:i4>1026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484486481</vt:i4>
      </vt:variant>
      <vt:variant>
        <vt:i4>1020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a91a03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484552017</vt:i4>
      </vt:variant>
      <vt:variant>
        <vt:i4>1011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a91a02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484617553</vt:i4>
      </vt:variant>
      <vt:variant>
        <vt:i4>1002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a91a01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484945234</vt:i4>
      </vt:variant>
      <vt:variant>
        <vt:i4>993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a92a04</vt:lpwstr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484486482</vt:i4>
      </vt:variant>
      <vt:variant>
        <vt:i4>984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a92a03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484552018</vt:i4>
      </vt:variant>
      <vt:variant>
        <vt:i4>975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a92a02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484617554</vt:i4>
      </vt:variant>
      <vt:variant>
        <vt:i4>966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a92a01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484486483</vt:i4>
      </vt:variant>
      <vt:variant>
        <vt:i4>957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a93a03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484552019</vt:i4>
      </vt:variant>
      <vt:variant>
        <vt:i4>948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a93a02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484617555</vt:i4>
      </vt:variant>
      <vt:variant>
        <vt:i4>939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a93a01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484486484</vt:i4>
      </vt:variant>
      <vt:variant>
        <vt:i4>930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a94a03</vt:lpwstr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484552020</vt:i4>
      </vt:variant>
      <vt:variant>
        <vt:i4>921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a94a02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484617556</vt:i4>
      </vt:variant>
      <vt:variant>
        <vt:i4>912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a94a01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484814165</vt:i4>
      </vt:variant>
      <vt:variant>
        <vt:i4>903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a95a06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484879701</vt:i4>
      </vt:variant>
      <vt:variant>
        <vt:i4>894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a95a05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484945237</vt:i4>
      </vt:variant>
      <vt:variant>
        <vt:i4>885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a95a04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484486485</vt:i4>
      </vt:variant>
      <vt:variant>
        <vt:i4>876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a95a03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484552021</vt:i4>
      </vt:variant>
      <vt:variant>
        <vt:i4>867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484617557</vt:i4>
      </vt:variant>
      <vt:variant>
        <vt:i4>858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a95a01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484748630</vt:i4>
      </vt:variant>
      <vt:variant>
        <vt:i4>849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a96a07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484814166</vt:i4>
      </vt:variant>
      <vt:variant>
        <vt:i4>840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a96a06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484879702</vt:i4>
      </vt:variant>
      <vt:variant>
        <vt:i4>831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484945238</vt:i4>
      </vt:variant>
      <vt:variant>
        <vt:i4>822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a96a04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484486486</vt:i4>
      </vt:variant>
      <vt:variant>
        <vt:i4>813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a96a03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484552022</vt:i4>
      </vt:variant>
      <vt:variant>
        <vt:i4>804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a96a02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484617558</vt:i4>
      </vt:variant>
      <vt:variant>
        <vt:i4>795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a96a01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484683094</vt:i4>
      </vt:variant>
      <vt:variant>
        <vt:i4>786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a97a10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484748631</vt:i4>
      </vt:variant>
      <vt:variant>
        <vt:i4>777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a97a07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484814167</vt:i4>
      </vt:variant>
      <vt:variant>
        <vt:i4>768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a97a06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484879703</vt:i4>
      </vt:variant>
      <vt:variant>
        <vt:i4>759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a97a05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484945239</vt:i4>
      </vt:variant>
      <vt:variant>
        <vt:i4>750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484486487</vt:i4>
      </vt:variant>
      <vt:variant>
        <vt:i4>741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a97a03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484552023</vt:i4>
      </vt:variant>
      <vt:variant>
        <vt:i4>732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a97a02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484617559</vt:i4>
      </vt:variant>
      <vt:variant>
        <vt:i4>723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485207384</vt:i4>
      </vt:variant>
      <vt:variant>
        <vt:i4>714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a98a08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484748632</vt:i4>
      </vt:variant>
      <vt:variant>
        <vt:i4>705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a98a07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484814168</vt:i4>
      </vt:variant>
      <vt:variant>
        <vt:i4>696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a98a06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484879704</vt:i4>
      </vt:variant>
      <vt:variant>
        <vt:i4>687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a98a05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484945240</vt:i4>
      </vt:variant>
      <vt:variant>
        <vt:i4>678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a98a04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484486488</vt:i4>
      </vt:variant>
      <vt:variant>
        <vt:i4>669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a98a03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484552024</vt:i4>
      </vt:variant>
      <vt:variant>
        <vt:i4>660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a98a02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484617560</vt:i4>
      </vt:variant>
      <vt:variant>
        <vt:i4>651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484879705</vt:i4>
      </vt:variant>
      <vt:variant>
        <vt:i4>642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a99a05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484945241</vt:i4>
      </vt:variant>
      <vt:variant>
        <vt:i4>633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484486489</vt:i4>
      </vt:variant>
      <vt:variant>
        <vt:i4>624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a99a03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484552025</vt:i4>
      </vt:variant>
      <vt:variant>
        <vt:i4>615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a99a02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484617561</vt:i4>
      </vt:variant>
      <vt:variant>
        <vt:i4>606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597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a100a10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588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579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a100a06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481996033</vt:i4>
      </vt:variant>
      <vt:variant>
        <vt:i4>570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481996033</vt:i4>
      </vt:variant>
      <vt:variant>
        <vt:i4>561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481996033</vt:i4>
      </vt:variant>
      <vt:variant>
        <vt:i4>552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481996033</vt:i4>
      </vt:variant>
      <vt:variant>
        <vt:i4>543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a100a02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481996033</vt:i4>
      </vt:variant>
      <vt:variant>
        <vt:i4>534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481996033</vt:i4>
      </vt:variant>
      <vt:variant>
        <vt:i4>525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516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507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482061569</vt:i4>
      </vt:variant>
      <vt:variant>
        <vt:i4>498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482061569</vt:i4>
      </vt:variant>
      <vt:variant>
        <vt:i4>489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482061569</vt:i4>
      </vt:variant>
      <vt:variant>
        <vt:i4>480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471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482061569</vt:i4>
      </vt:variant>
      <vt:variant>
        <vt:i4>462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a101a02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453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a102b10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444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a102b09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435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a102b08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481864962</vt:i4>
      </vt:variant>
      <vt:variant>
        <vt:i4>426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a102b07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481864962</vt:i4>
      </vt:variant>
      <vt:variant>
        <vt:i4>417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a102b06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481864962</vt:i4>
      </vt:variant>
      <vt:variant>
        <vt:i4>408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481864962</vt:i4>
      </vt:variant>
      <vt:variant>
        <vt:i4>399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481864962</vt:i4>
      </vt:variant>
      <vt:variant>
        <vt:i4>390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381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a103b08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481930498</vt:i4>
      </vt:variant>
      <vt:variant>
        <vt:i4>372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a103b07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481930498</vt:i4>
      </vt:variant>
      <vt:variant>
        <vt:i4>363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a103b06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481930498</vt:i4>
      </vt:variant>
      <vt:variant>
        <vt:i4>354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a103b05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481930498</vt:i4>
      </vt:variant>
      <vt:variant>
        <vt:i4>345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481930498</vt:i4>
      </vt:variant>
      <vt:variant>
        <vt:i4>336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a103b02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995077917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_04‧a（8）92年公務人員特種考試身心障礙人員考試試題‧會計</vt:lpwstr>
      </vt:variant>
      <vt:variant>
        <vt:i4>994619167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_06‧a（8）95年公務人員特種考試身心障礙人員考試試題‧會計</vt:lpwstr>
      </vt:variant>
      <vt:variant>
        <vt:i4>994750235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_02‧a（8）97年公務人員特種考試身心障礙人員考試試題‧會計</vt:lpwstr>
      </vt:variant>
      <vt:variant>
        <vt:i4>1839125592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_08‧a（8）98年公務人員特種考試身心障礙人員四等考試試題‧會計</vt:lpwstr>
      </vt:variant>
      <vt:variant>
        <vt:i4>-14005222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_06‧a（8）98年公務人員特種考試身心障礙人員三等考試‧會計</vt:lpwstr>
      </vt:variant>
      <vt:variant>
        <vt:i4>1815432681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2081447375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_01。a（8）102年公務人員特種考試身心障礙人員四等考試。會計</vt:lpwstr>
      </vt:variant>
      <vt:variant>
        <vt:i4>-677675905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1532380472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1169172220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_02‧a（7）91年公務人員普通第二試考試‧會計</vt:lpwstr>
      </vt:variant>
      <vt:variant>
        <vt:i4>1169368831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_01‧a（7）92年公務人員普通第二試考試‧會計</vt:lpwstr>
      </vt:variant>
      <vt:variant>
        <vt:i4>1169303295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_01‧a（7）93年公務人員普通第二試考試‧會計</vt:lpwstr>
      </vt:variant>
      <vt:variant>
        <vt:i4>1941316914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_01‧a（7）94年公務人員普通考試‧會計</vt:lpwstr>
      </vt:variant>
      <vt:variant>
        <vt:i4>1941382449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1941185841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_02‧a（7）96年公務人員普通考試‧會計</vt:lpwstr>
      </vt:variant>
      <vt:variant>
        <vt:i4>1941251378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_02‧a（7）98年公務人員普通考試‧會計</vt:lpwstr>
      </vt:variant>
      <vt:variant>
        <vt:i4>86694350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1941251432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_05‧（7）100年公務人員普通考試‧會計</vt:lpwstr>
      </vt:variant>
      <vt:variant>
        <vt:i4>1400964426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356567428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_@10204。a（7）102年公務人員普通考試。會計</vt:lpwstr>
      </vt:variant>
      <vt:variant>
        <vt:i4>1137907039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_10304。a（7）103年公務人員普通考試。會計</vt:lpwstr>
      </vt:variant>
      <vt:variant>
        <vt:i4>1532380472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-1921593097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_03‧a（6）96年特種考試退除役軍人轉任公務人員四等考試‧會計</vt:lpwstr>
      </vt:variant>
      <vt:variant>
        <vt:i4>-1921595358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_04‧a（6）96年特種考試退除役軍人轉任公務人員三等考試‧會計</vt:lpwstr>
      </vt:variant>
      <vt:variant>
        <vt:i4>-1921595269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-1155056042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_03‧a（5）91年專門職業及技術人員高等考試‧會計師</vt:lpwstr>
      </vt:variant>
      <vt:variant>
        <vt:i4>-1155252650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_03‧a（5）92年專門職業及技術人員高等考試‧會計師</vt:lpwstr>
      </vt:variant>
      <vt:variant>
        <vt:i4>510827359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_02‧a（5）93年年專門職業及技術人員高等考試‧會計師</vt:lpwstr>
      </vt:variant>
      <vt:variant>
        <vt:i4>1239627112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_02‧a（5）94年專門職業及技術人員檢覈筆試‧會計師</vt:lpwstr>
      </vt:variant>
      <vt:variant>
        <vt:i4>-1155514794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_03‧a（5）96年專門職業及技術人員高等考試‧會計師</vt:lpwstr>
      </vt:variant>
      <vt:variant>
        <vt:i4>-1155514800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_05‧a（5）96年專門職業及技術人員高等考試‧會計師</vt:lpwstr>
      </vt:variant>
      <vt:variant>
        <vt:i4>-1155449261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_03‧a（5）98年專門職業及技術人員高等考試‧會計師</vt:lpwstr>
      </vt:variant>
      <vt:variant>
        <vt:i4>-1154531753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_02‧a（5）99年專門職業及技術人員高等考試‧會計師</vt:lpwstr>
      </vt:variant>
      <vt:variant>
        <vt:i4>510772500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-1692328402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_@05‧a（5）101年專門職業及技術人員高等考試‧會計師</vt:lpwstr>
      </vt:variant>
      <vt:variant>
        <vt:i4>-1688134114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_10205。a（5）102年專門職業及技術人員高等考試。會計師</vt:lpwstr>
      </vt:variant>
      <vt:variant>
        <vt:i4>-1688134114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2069506395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_04‧a（4）95特種考試地方政府公務人員四等考試‧會計</vt:lpwstr>
      </vt:variant>
      <vt:variant>
        <vt:i4>2069508491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_06‧a（4）95特種考試地方政府公務人員三等考試‧會計</vt:lpwstr>
      </vt:variant>
      <vt:variant>
        <vt:i4>-2089548535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_07‧a（4）96年特種考試地方政府公務人員四等考試‧會計</vt:lpwstr>
      </vt:variant>
      <vt:variant>
        <vt:i4>-1683618552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_06‧a（4）96年特種考試地方政府公務人員三等考試‧會計</vt:lpwstr>
      </vt:variant>
      <vt:variant>
        <vt:i4>-2089482998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_04‧a（4）97年特種考試地方政府公務人員四等考試‧會計</vt:lpwstr>
      </vt:variant>
      <vt:variant>
        <vt:i4>-1683553015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_07‧a（4）97年特種考試地方政府公務人員三等考試‧會計</vt:lpwstr>
      </vt:variant>
      <vt:variant>
        <vt:i4>-2089155317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_05‧a（4）98年特種考試地方政府公務人員四等考試‧會計</vt:lpwstr>
      </vt:variant>
      <vt:variant>
        <vt:i4>-1683487478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_04‧a（4）98年特種考試地方政府公務人員三等考試‧會計</vt:lpwstr>
      </vt:variant>
      <vt:variant>
        <vt:i4>621816072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622537055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_08‧a（4）1年特種考試地方政府公務人員四等考試‧會計</vt:lpwstr>
      </vt:variant>
      <vt:variant>
        <vt:i4>622539138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_07‧a（4）1年特種考試地方政府公務人員三等考試‧會計</vt:lpwstr>
      </vt:variant>
      <vt:variant>
        <vt:i4>890124619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897464651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_@10208。a（4）102年特種考試地方政府公務人員四等考試。會計</vt:lpwstr>
      </vt:variant>
      <vt:variant>
        <vt:i4>897458582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_@10207。a（4）102年特種考試地方政府公務人員三等考試。會計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-888708368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_01‧a（3）91年公務人員高等考試三級考試‧會計審計</vt:lpwstr>
      </vt:variant>
      <vt:variant>
        <vt:i4>-888904973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_02‧a（3）92年公務人員高等考試三級考試‧會計審計</vt:lpwstr>
      </vt:variant>
      <vt:variant>
        <vt:i4>-888839438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_03‧a（3）93年公務人員高等考試三級考試‧會計審計</vt:lpwstr>
      </vt:variant>
      <vt:variant>
        <vt:i4>-889036046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_03‧a（3）94年公務人員高等考試三級考試‧會計審計</vt:lpwstr>
      </vt:variant>
      <vt:variant>
        <vt:i4>1091254553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</vt:lpwstr>
      </vt:variant>
      <vt:variant>
        <vt:i4>1091123485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_05‧a（3）97年公務人員高等考試三級考試‧會計</vt:lpwstr>
      </vt:variant>
      <vt:variant>
        <vt:i4>1090926873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</vt:lpwstr>
      </vt:variant>
      <vt:variant>
        <vt:i4>524368202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_01‧（3）99年年公務人員高等考試三級考試‧會計</vt:lpwstr>
      </vt:variant>
      <vt:variant>
        <vt:i4>1091385665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1631459685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_w03‧a（3）101年公務人員高等考試三級考試‧會計</vt:lpwstr>
      </vt:variant>
      <vt:variant>
        <vt:i4>158333755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_@10203。a（3）102年公務人員高等考試三級考試。會計</vt:lpwstr>
      </vt:variant>
      <vt:variant>
        <vt:i4>1902905712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1531987256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_03‧a（2）97年公務人員特種考試原住民族考試‧會計</vt:lpwstr>
      </vt:variant>
      <vt:variant>
        <vt:i4>-1237306153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_06%‧a（2）100年公務人員特種考試原住民族三等考試‧會計</vt:lpwstr>
      </vt:variant>
      <vt:variant>
        <vt:i4>881736757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1902905712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1532314936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-167359787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_08‧a（1）97年特種考試交通事業鐵路人員高員三級考試‧會計</vt:lpwstr>
      </vt:variant>
      <vt:variant>
        <vt:i4>1789221921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_07‧_a（1）98年特種考試交通事業鐵路人員高員三級考試‧會計</vt:lpwstr>
      </vt:variant>
      <vt:variant>
        <vt:i4>-167753084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_01‧（1）100年特種考試交通事業鐵路人員高員三級考試‧會計</vt:lpwstr>
      </vt:variant>
      <vt:variant>
        <vt:i4>2060995636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_02。a（1）102年特種考試交通事業鐵路人員高員三級考試。會計</vt:lpwstr>
      </vt:variant>
      <vt:variant>
        <vt:i4>-966755657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_10302。a（1）103年特種考試交通事業鐵路人員高員三級考試。會計</vt:lpwstr>
      </vt:variant>
      <vt:variant>
        <vt:i4>1532118328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1584267358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1585381468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_95年(6-135)</vt:lpwstr>
      </vt:variant>
      <vt:variant>
        <vt:i4>1585119322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_96年(7-160)</vt:lpwstr>
      </vt:variant>
      <vt:variant>
        <vt:i4>1585119323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_97年(7-160)</vt:lpwstr>
      </vt:variant>
      <vt:variant>
        <vt:i4>1584463962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_98年(8-185)</vt:lpwstr>
      </vt:variant>
      <vt:variant>
        <vt:i4>1585184850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_99年(5-115)</vt:lpwstr>
      </vt:variant>
      <vt:variant>
        <vt:i4>1662505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_100年(6-145)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_103年(1-20)</vt:lpwstr>
      </vt:variant>
      <vt:variant>
        <vt:i4>129219989</vt:i4>
      </vt:variant>
      <vt:variant>
        <vt:i4>24</vt:i4>
      </vt:variant>
      <vt:variant>
        <vt:i4>0</vt:i4>
      </vt:variant>
      <vt:variant>
        <vt:i4>5</vt:i4>
      </vt:variant>
      <vt:variant>
        <vt:lpwstr>23成本會計與管理會計測驗題庫a.doc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132955603</vt:i4>
      </vt:variant>
      <vt:variant>
        <vt:i4>12</vt:i4>
      </vt:variant>
      <vt:variant>
        <vt:i4>0</vt:i4>
      </vt:variant>
      <vt:variant>
        <vt:i4>5</vt:i4>
      </vt:variant>
      <vt:variant>
        <vt:lpwstr>23成本會計與管理會計測驗題庫.docx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126860722</vt:i4>
      </vt:variant>
      <vt:variant>
        <vt:i4>6</vt:i4>
      </vt:variant>
      <vt:variant>
        <vt:i4>0</vt:i4>
      </vt:variant>
      <vt:variant>
        <vt:i4>5</vt:i4>
      </vt:variant>
      <vt:variant>
        <vt:lpwstr>../../6law/law8/23成本會計與管理會計測驗題庫.htm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成本會計與管理會計測驗題庫彙編02(104-new年)</dc:title>
  <dc:creator>S-link 電子六法-黃婉玲</dc:creator>
  <cp:lastModifiedBy>黃婉玲 S-link電子六法</cp:lastModifiedBy>
  <cp:revision>33</cp:revision>
  <cp:lastPrinted>1900-12-31T16:00:00Z</cp:lastPrinted>
  <dcterms:created xsi:type="dcterms:W3CDTF">2015-07-22T03:50:00Z</dcterms:created>
  <dcterms:modified xsi:type="dcterms:W3CDTF">2019-01-07T16:01:00Z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