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C1" w:rsidRDefault="004E40C1" w:rsidP="004E40C1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 wp14:anchorId="7DE31258" wp14:editId="0B43A904">
            <wp:extent cx="533400" cy="485140"/>
            <wp:effectExtent l="0" t="0" r="0" b="0"/>
            <wp:docPr id="2" name="圖片 2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0C1" w:rsidRPr="00A87DF3" w:rsidRDefault="004E40C1" w:rsidP="004E40C1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3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B062EB">
        <w:rPr>
          <w:rFonts w:ascii="Arial Unicode MS" w:hAnsi="Arial Unicode MS"/>
          <w:color w:val="7F7F7F"/>
          <w:sz w:val="18"/>
          <w:szCs w:val="20"/>
        </w:rPr>
        <w:t>2019/1/7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672425">
          <w:rPr>
            <w:rStyle w:val="a3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E17DDE">
          <w:rPr>
            <w:rStyle w:val="a3"/>
            <w:rFonts w:ascii="Arial Unicode MS" w:hAnsi="Arial Unicode MS"/>
            <w:sz w:val="18"/>
            <w:szCs w:val="20"/>
          </w:rPr>
          <w:t>黃婉玲</w:t>
        </w:r>
      </w:hyperlink>
    </w:p>
    <w:p w:rsidR="004E40C1" w:rsidRPr="002970E7" w:rsidRDefault="004E40C1" w:rsidP="004E40C1">
      <w:pPr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625B52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625B52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910E53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功能</w:t>
        </w:r>
        <w:r w:rsidRPr="0019429E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窗</w:t>
        </w:r>
        <w:r w:rsidRPr="00910E53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4E40C1" w:rsidRPr="00407171" w:rsidRDefault="004E40C1" w:rsidP="004E40C1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454364" w:rsidRDefault="00C1232D" w:rsidP="00C1232D">
      <w:pPr>
        <w:ind w:left="142"/>
        <w:jc w:val="center"/>
        <w:rPr>
          <w:color w:val="FFFFFF" w:themeColor="background1"/>
        </w:rPr>
      </w:pPr>
      <w:r w:rsidRPr="00806F83">
        <w:rPr>
          <w:rFonts w:hint="eastAsia"/>
          <w:color w:val="FFFFFF"/>
        </w:rPr>
        <w:t>《</w:t>
      </w:r>
      <w:r w:rsidRPr="00C1232D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C1232D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商事法</w:t>
      </w:r>
      <w:r w:rsidRPr="00C1232D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申論題庫彙編</w:t>
      </w:r>
      <w:r w:rsidRPr="00C1232D">
        <w:rPr>
          <w:rFonts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7777C8" w:rsidRPr="007777C8">
        <w:rPr>
          <w:rFonts w:ascii="標楷體" w:eastAsia="標楷體" w:cs="標楷體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7777C8" w:rsidRPr="00820EDB">
        <w:rPr>
          <w:rFonts w:ascii="Arial Unicode MS" w:hAnsi="Arial Unicode MS" w:hint="eastAsia"/>
          <w:color w:val="990000"/>
          <w:sz w:val="32"/>
          <w:szCs w:val="32"/>
        </w:rPr>
        <w:t>1</w:t>
      </w:r>
      <w:r w:rsidR="00276A23">
        <w:rPr>
          <w:rFonts w:ascii="Arial Unicode MS" w:hAnsi="Arial Unicode MS"/>
          <w:color w:val="990000"/>
          <w:sz w:val="32"/>
          <w:szCs w:val="32"/>
        </w:rPr>
        <w:t>5</w:t>
      </w:r>
      <w:r w:rsidR="00BE3A1D">
        <w:rPr>
          <w:rFonts w:ascii="Arial Unicode MS" w:hAnsi="Arial Unicode MS"/>
          <w:color w:val="990000"/>
          <w:sz w:val="32"/>
          <w:szCs w:val="32"/>
        </w:rPr>
        <w:t>3</w:t>
      </w:r>
      <w:r w:rsidR="007777C8" w:rsidRPr="007777C8">
        <w:rPr>
          <w:rFonts w:ascii="標楷體" w:eastAsia="標楷體" w:cs="標楷體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Pr="00820EDB">
        <w:rPr>
          <w:rFonts w:hint="eastAsia"/>
          <w:color w:val="FFFFFF" w:themeColor="background1"/>
        </w:rPr>
        <w:t>》</w:t>
      </w:r>
    </w:p>
    <w:p w:rsidR="00C1232D" w:rsidRDefault="00454364" w:rsidP="00C1232D">
      <w:pPr>
        <w:ind w:left="142"/>
        <w:jc w:val="center"/>
        <w:rPr>
          <w:rFonts w:ascii="Arial Unicode MS" w:hAnsi="Arial Unicode MS"/>
          <w:color w:val="5F5F5F"/>
          <w:sz w:val="18"/>
          <w:szCs w:val="20"/>
        </w:rPr>
      </w:pPr>
      <w:r w:rsidRPr="00CD58B9">
        <w:rPr>
          <w:rFonts w:hint="eastAsia"/>
          <w:color w:val="5F5F5F"/>
          <w:sz w:val="18"/>
        </w:rPr>
        <w:t>【</w:t>
      </w:r>
      <w:r w:rsidRPr="00CD58B9">
        <w:rPr>
          <w:rFonts w:ascii="新細明體" w:cs="新細明體" w:hint="eastAsia"/>
          <w:color w:val="5F5F5F"/>
          <w:sz w:val="18"/>
          <w:szCs w:val="20"/>
        </w:rPr>
        <w:t>科目】包</w:t>
      </w:r>
      <w:r w:rsidRPr="00CD58B9">
        <w:rPr>
          <w:rFonts w:ascii="Arial Unicode MS" w:hAnsi="Arial Unicode MS" w:cs="新細明體" w:hint="eastAsia"/>
          <w:color w:val="5F5F5F"/>
          <w:sz w:val="18"/>
          <w:szCs w:val="20"/>
        </w:rPr>
        <w:t>括</w:t>
      </w:r>
      <w:r w:rsidRPr="00CD58B9"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CD58B9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CD58B9">
        <w:rPr>
          <w:rFonts w:ascii="Arial Unicode MS" w:hAnsi="Arial Unicode MS" w:hint="eastAsia"/>
          <w:color w:val="5F5F5F"/>
          <w:sz w:val="18"/>
          <w:szCs w:val="20"/>
        </w:rPr>
        <w:t>。另有</w:t>
      </w:r>
      <w:hyperlink r:id="rId14" w:history="1">
        <w:r w:rsidRPr="00CD58B9">
          <w:rPr>
            <w:rStyle w:val="a3"/>
            <w:rFonts w:hint="eastAsia"/>
            <w:sz w:val="18"/>
            <w:szCs w:val="20"/>
          </w:rPr>
          <w:t>選擇題</w:t>
        </w:r>
      </w:hyperlink>
      <w:r w:rsidR="00C1232D" w:rsidRPr="00820EDB">
        <w:rPr>
          <w:rFonts w:hint="eastAsia"/>
          <w:color w:val="FFFFFF" w:themeColor="background1"/>
        </w:rPr>
        <w:t>》》</w:t>
      </w:r>
    </w:p>
    <w:p w:rsidR="004C1A59" w:rsidRDefault="00FE1E58" w:rsidP="0046649B">
      <w:pPr>
        <w:ind w:left="142"/>
        <w:jc w:val="center"/>
        <w:rPr>
          <w:rFonts w:ascii="新細明體" w:cs="新細明體"/>
          <w:bCs/>
          <w:szCs w:val="20"/>
          <w:lang w:val="zh-TW"/>
        </w:rPr>
      </w:pPr>
      <w:r w:rsidRPr="00976731">
        <w:rPr>
          <w:rFonts w:ascii="Arial Unicode MS" w:hAnsi="Arial Unicode MS" w:hint="eastAsia"/>
          <w:color w:val="5F5F5F"/>
          <w:sz w:val="18"/>
          <w:szCs w:val="20"/>
        </w:rPr>
        <w:t>。</w:t>
      </w:r>
      <w:hyperlink r:id="rId15" w:history="1">
        <w:r w:rsidRPr="00976731">
          <w:rPr>
            <w:rStyle w:val="a3"/>
            <w:rFonts w:ascii="Arial Unicode MS" w:hAnsi="Arial Unicode MS" w:hint="eastAsia"/>
            <w:sz w:val="18"/>
            <w:szCs w:val="20"/>
          </w:rPr>
          <w:t>公司法申論題庫</w:t>
        </w:r>
      </w:hyperlink>
      <w:r w:rsidRPr="00976731">
        <w:rPr>
          <w:rFonts w:ascii="新細明體" w:cs="新細明體" w:hint="eastAsia"/>
          <w:bCs/>
          <w:sz w:val="18"/>
          <w:szCs w:val="20"/>
          <w:lang w:val="zh-TW"/>
        </w:rPr>
        <w:t>。</w:t>
      </w:r>
      <w:hyperlink r:id="rId16" w:history="1">
        <w:r w:rsidRPr="00976731">
          <w:rPr>
            <w:rStyle w:val="a3"/>
            <w:rFonts w:hAnsi="Times New Roman" w:cs="新細明體" w:hint="eastAsia"/>
            <w:bCs/>
            <w:sz w:val="18"/>
            <w:szCs w:val="20"/>
            <w:lang w:val="zh-TW"/>
          </w:rPr>
          <w:t>保險法規申論題庫</w:t>
        </w:r>
      </w:hyperlink>
      <w:r w:rsidRPr="00976731">
        <w:rPr>
          <w:rFonts w:ascii="新細明體" w:cs="新細明體" w:hint="eastAsia"/>
          <w:bCs/>
          <w:sz w:val="18"/>
          <w:szCs w:val="20"/>
          <w:lang w:val="zh-TW"/>
        </w:rPr>
        <w:t>。</w:t>
      </w:r>
      <w:hyperlink r:id="rId17" w:history="1">
        <w:r w:rsidRPr="00976731">
          <w:rPr>
            <w:rStyle w:val="a3"/>
            <w:rFonts w:hAnsi="Times New Roman" w:cs="新細明體" w:hint="eastAsia"/>
            <w:bCs/>
            <w:sz w:val="18"/>
            <w:szCs w:val="20"/>
            <w:lang w:val="zh-TW"/>
          </w:rPr>
          <w:t>證券交易法相關申論及測驗題庫</w:t>
        </w:r>
      </w:hyperlink>
      <w:r w:rsidRPr="00976731">
        <w:rPr>
          <w:rFonts w:ascii="Arial Unicode MS" w:hAnsi="Arial Unicode MS" w:hint="eastAsia"/>
          <w:color w:val="5F5F5F"/>
          <w:sz w:val="18"/>
          <w:szCs w:val="20"/>
        </w:rPr>
        <w:t>。</w:t>
      </w:r>
    </w:p>
    <w:p w:rsidR="004C1A59" w:rsidRPr="005C3E11" w:rsidRDefault="004C1A59" w:rsidP="004C1A59">
      <w:pPr>
        <w:ind w:left="142"/>
        <w:jc w:val="center"/>
        <w:rPr>
          <w:rFonts w:ascii="Arial Unicode MS" w:hAnsi="Arial Unicode MS"/>
        </w:rPr>
      </w:pPr>
      <w:r w:rsidRPr="00F63FBE">
        <w:rPr>
          <w:rFonts w:ascii="Arial Unicode MS" w:hAnsi="Arial Unicode MS" w:hint="eastAsia"/>
          <w:szCs w:val="20"/>
        </w:rPr>
        <w:t>【</w:t>
      </w:r>
      <w:r w:rsidRPr="00F63FBE">
        <w:rPr>
          <w:rFonts w:ascii="Arial Unicode MS" w:hAnsi="Arial Unicode MS" w:cs="新細明體" w:hint="eastAsia"/>
          <w:szCs w:val="20"/>
        </w:rPr>
        <w:t>其他科目】</w:t>
      </w:r>
      <w:r w:rsidR="00D933FE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8" w:anchor="商事法申論題庫" w:history="1">
        <w:r w:rsidR="00D933FE">
          <w:rPr>
            <w:rStyle w:val="a3"/>
            <w:rFonts w:ascii="Arial Unicode MS" w:hAnsi="Arial Unicode MS" w:hint="eastAsia"/>
            <w:sz w:val="22"/>
          </w:rPr>
          <w:t>S-l</w:t>
        </w:r>
        <w:r w:rsidR="00D933FE"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="00D933FE" w:rsidRPr="00637340">
          <w:rPr>
            <w:rStyle w:val="a3"/>
            <w:rFonts w:eastAsia="標楷體" w:hint="eastAsia"/>
            <w:sz w:val="22"/>
          </w:rPr>
          <w:t>總索引</w:t>
        </w:r>
      </w:hyperlink>
      <w:r w:rsidR="00D933FE" w:rsidRPr="00637340">
        <w:rPr>
          <w:rFonts w:ascii="Arial Unicode MS" w:eastAsia="標楷體" w:hAnsi="Arial Unicode MS" w:hint="eastAsia"/>
          <w:szCs w:val="20"/>
        </w:rPr>
        <w:t>。</w:t>
      </w:r>
      <w:r w:rsidR="00D933FE" w:rsidRPr="00637340">
        <w:rPr>
          <w:rFonts w:ascii="Arial Unicode MS" w:eastAsia="標楷體" w:hAnsi="Arial Unicode MS" w:hint="eastAsia"/>
          <w:sz w:val="22"/>
          <w:szCs w:val="22"/>
        </w:rPr>
        <w:t>01</w:t>
      </w:r>
      <w:hyperlink r:id="rId19" w:history="1">
        <w:r w:rsidR="00D933FE" w:rsidRPr="00637340">
          <w:rPr>
            <w:rStyle w:val="a3"/>
            <w:rFonts w:eastAsia="標楷體" w:hint="eastAsia"/>
            <w:sz w:val="22"/>
            <w:szCs w:val="22"/>
          </w:rPr>
          <w:t>警察</w:t>
        </w:r>
        <w:r w:rsidR="00D933FE" w:rsidRPr="00637340">
          <w:rPr>
            <w:rStyle w:val="a3"/>
            <w:rFonts w:eastAsia="標楷體" w:hint="eastAsia"/>
            <w:sz w:val="22"/>
            <w:szCs w:val="22"/>
          </w:rPr>
          <w:t>&amp;</w:t>
        </w:r>
        <w:r w:rsidR="00D933FE" w:rsidRPr="00637340">
          <w:rPr>
            <w:rStyle w:val="a3"/>
            <w:rFonts w:eastAsia="標楷體" w:hint="eastAsia"/>
            <w:sz w:val="22"/>
            <w:szCs w:val="22"/>
          </w:rPr>
          <w:t>海巡考試</w:t>
        </w:r>
      </w:hyperlink>
      <w:r w:rsidR="00D933FE" w:rsidRPr="00637340">
        <w:rPr>
          <w:rFonts w:ascii="Arial Unicode MS" w:eastAsia="標楷體" w:hAnsi="Arial Unicode MS" w:hint="eastAsia"/>
          <w:sz w:val="22"/>
          <w:szCs w:val="22"/>
        </w:rPr>
        <w:t>。</w:t>
      </w:r>
      <w:r w:rsidR="00D933FE" w:rsidRPr="00637340">
        <w:rPr>
          <w:rFonts w:ascii="Arial Unicode MS" w:eastAsia="標楷體" w:hAnsi="Arial Unicode MS" w:hint="eastAsia"/>
          <w:sz w:val="22"/>
          <w:szCs w:val="22"/>
        </w:rPr>
        <w:t>02</w:t>
      </w:r>
      <w:hyperlink r:id="rId20" w:history="1">
        <w:r w:rsidR="00D933FE" w:rsidRPr="00637340">
          <w:rPr>
            <w:rStyle w:val="a3"/>
            <w:rFonts w:eastAsia="標楷體"/>
            <w:sz w:val="22"/>
            <w:szCs w:val="22"/>
          </w:rPr>
          <w:t>司法特考</w:t>
        </w:r>
        <w:r w:rsidR="00D933FE" w:rsidRPr="00637340">
          <w:rPr>
            <w:rStyle w:val="a3"/>
            <w:rFonts w:eastAsia="標楷體" w:hint="eastAsia"/>
            <w:sz w:val="22"/>
            <w:szCs w:val="22"/>
          </w:rPr>
          <w:t>&amp;</w:t>
        </w:r>
        <w:r w:rsidR="00D933FE" w:rsidRPr="00637340">
          <w:rPr>
            <w:rStyle w:val="a3"/>
            <w:rFonts w:eastAsia="標楷體" w:hint="eastAsia"/>
            <w:sz w:val="22"/>
            <w:szCs w:val="22"/>
          </w:rPr>
          <w:t>專技考試</w:t>
        </w:r>
      </w:hyperlink>
      <w:r w:rsidR="00D933FE" w:rsidRPr="00637340">
        <w:rPr>
          <w:rFonts w:ascii="Arial Unicode MS" w:eastAsia="標楷體" w:hAnsi="Arial Unicode MS" w:hint="eastAsia"/>
          <w:sz w:val="22"/>
          <w:szCs w:val="22"/>
        </w:rPr>
        <w:t>。</w:t>
      </w:r>
      <w:r w:rsidR="00D933FE" w:rsidRPr="00637340">
        <w:rPr>
          <w:rFonts w:ascii="Arial Unicode MS" w:eastAsia="標楷體" w:hAnsi="Arial Unicode MS" w:hint="eastAsia"/>
          <w:sz w:val="22"/>
          <w:szCs w:val="22"/>
        </w:rPr>
        <w:t>03</w:t>
      </w:r>
      <w:hyperlink r:id="rId21" w:history="1">
        <w:r w:rsidR="00D933FE" w:rsidRPr="00637340">
          <w:rPr>
            <w:rStyle w:val="a3"/>
            <w:rFonts w:eastAsia="標楷體" w:hint="eastAsia"/>
            <w:sz w:val="22"/>
            <w:szCs w:val="22"/>
          </w:rPr>
          <w:t>公務人員考試</w:t>
        </w:r>
      </w:hyperlink>
    </w:p>
    <w:tbl>
      <w:tblPr>
        <w:tblW w:w="5328" w:type="pct"/>
        <w:tblInd w:w="-256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7"/>
        <w:gridCol w:w="3834"/>
        <w:gridCol w:w="79"/>
        <w:gridCol w:w="6011"/>
      </w:tblGrid>
      <w:tr w:rsidR="00C1232D" w:rsidRPr="00E71610" w:rsidTr="004C1A59">
        <w:trPr>
          <w:cantSplit/>
          <w:trHeight w:val="353"/>
        </w:trPr>
        <w:tc>
          <w:tcPr>
            <w:tcW w:w="5000" w:type="pct"/>
            <w:gridSpan w:val="4"/>
            <w:tcBorders>
              <w:top w:val="single" w:sz="4" w:space="0" w:color="C00000"/>
              <w:bottom w:val="single" w:sz="4" w:space="0" w:color="C00000"/>
            </w:tcBorders>
            <w:shd w:val="clear" w:color="auto" w:fill="F3F3F3"/>
          </w:tcPr>
          <w:p w:rsidR="00E17DDE" w:rsidRDefault="00E17DDE" w:rsidP="00E17DDE">
            <w:pPr>
              <w:ind w:leftChars="-11" w:left="-22"/>
              <w:jc w:val="center"/>
              <w:rPr>
                <w:rFonts w:ascii="Arial Unicode MS" w:hAnsi="Arial Unicode MS" w:cs="新細明體"/>
                <w:bCs/>
                <w:sz w:val="18"/>
                <w:szCs w:val="20"/>
              </w:rPr>
            </w:pPr>
            <w:bookmarkStart w:id="1" w:name="top"/>
            <w:bookmarkEnd w:id="1"/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7年(1)" w:history="1">
              <w:r w:rsidRPr="009E4C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7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E4CD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 w:rsidR="00BE3A1D">
              <w:rPr>
                <w:rFonts w:ascii="Arial Unicode MS" w:hAnsi="Arial Unicode MS" w:cs="新細明體"/>
                <w:bCs/>
                <w:sz w:val="18"/>
                <w:szCs w:val="20"/>
              </w:rPr>
              <w:t>6</w:t>
            </w:r>
            <w:r w:rsidRPr="009E4CD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6年(1)" w:history="1">
              <w:r w:rsidRPr="009E4C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6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E4CD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6</w:t>
            </w:r>
            <w:r w:rsidRPr="009E4CD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5年(1)" w:history="1">
              <w:r w:rsidRPr="009E4C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5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E4CD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7</w:t>
            </w:r>
            <w:r w:rsidRPr="009E4CD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4年(1)" w:history="1">
              <w:r w:rsidRPr="009E4C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4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E4CD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9</w:t>
            </w:r>
            <w:r w:rsidRPr="009E4CD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3年(1)" w:history="1">
              <w:r w:rsidRPr="009E4C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3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E4CD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9E4CD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2年(1)" w:history="1">
              <w:r w:rsidRPr="009E4C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2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E4CD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10</w:t>
            </w:r>
            <w:r w:rsidRPr="009E4CD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1年(1-40)" w:history="1">
              <w:r w:rsidRPr="009E4C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E4CD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8</w:t>
            </w:r>
            <w:r w:rsidRPr="009E4CD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)</w:t>
            </w:r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 xml:space="preserve"> *</w:t>
            </w:r>
          </w:p>
          <w:p w:rsidR="00C1232D" w:rsidRPr="00C1232D" w:rsidRDefault="00E17DDE" w:rsidP="00E17DDE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。</w:t>
            </w:r>
            <w:hyperlink w:anchor="_100年(1)" w:history="1">
              <w:r w:rsidRPr="009E4CD0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</w:rPr>
                <w:t>100</w:t>
              </w:r>
              <w:r w:rsidRPr="009C59F3"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E4CD0">
              <w:rPr>
                <w:rFonts w:ascii="Arial Unicode MS" w:hAnsi="Arial Unicode MS" w:cs="新細明體" w:hint="eastAsia"/>
                <w:bCs/>
                <w:sz w:val="18"/>
                <w:szCs w:val="20"/>
              </w:rPr>
              <w:t>(9)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9年(4)" w:history="1">
              <w:r w:rsidRPr="009E4CD0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9E4CD0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9</w:t>
              </w:r>
              <w:r w:rsidRPr="00D26250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E4CD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(8)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8年" w:history="1">
              <w:r w:rsidRPr="009E4CD0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</w:t>
              </w:r>
              <w:r w:rsidRPr="009E4CD0">
                <w:rPr>
                  <w:rStyle w:val="a3"/>
                  <w:rFonts w:ascii="Arial Unicode MS" w:eastAsia="Arial Unicode MS" w:hAnsi="Times New Roman" w:cs="Arial Unicode MS" w:hint="eastAsia"/>
                  <w:bCs/>
                  <w:sz w:val="18"/>
                  <w:szCs w:val="20"/>
                </w:rPr>
                <w:t>8</w:t>
              </w:r>
              <w:r w:rsidRPr="00D26250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E4CD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(10)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7年" w:history="1">
              <w:r w:rsidRPr="009E4CD0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97</w:t>
              </w:r>
              <w:r w:rsidRPr="00D26250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E4CD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(8)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6年(9)" w:history="1">
              <w:r w:rsidRPr="009E4CD0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96</w:t>
              </w:r>
              <w:r w:rsidRPr="00D26250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E4CD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(9)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5年" w:history="1">
              <w:r w:rsidRPr="009E4CD0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95</w:t>
              </w:r>
              <w:r w:rsidRPr="00D26250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E4CD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(7)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4年" w:history="1">
              <w:r w:rsidRPr="009E4CD0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94</w:t>
              </w:r>
              <w:r w:rsidRPr="00D26250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E4CD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(14)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3年" w:history="1">
              <w:r w:rsidRPr="009E4CD0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93</w:t>
              </w:r>
              <w:r w:rsidRPr="00D26250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E4CD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(11)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2年" w:history="1">
              <w:r w:rsidRPr="009E4CD0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92</w:t>
              </w:r>
              <w:r w:rsidRPr="00D26250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E4CD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(13)</w:t>
            </w:r>
            <w:r>
              <w:rPr>
                <w:rFonts w:ascii="新細明體" w:cs="新細明體" w:hint="eastAsia"/>
                <w:bCs/>
                <w:sz w:val="18"/>
                <w:szCs w:val="20"/>
              </w:rPr>
              <w:t>。</w:t>
            </w:r>
            <w:hyperlink w:anchor="_91年" w:history="1">
              <w:r w:rsidRPr="009E4CD0">
                <w:rPr>
                  <w:rStyle w:val="a3"/>
                  <w:rFonts w:ascii="Arial Unicode MS" w:eastAsia="Arial Unicode MS" w:hAnsi="Times New Roman" w:cs="Arial Unicode MS"/>
                  <w:bCs/>
                  <w:sz w:val="18"/>
                  <w:szCs w:val="20"/>
                </w:rPr>
                <w:t>91</w:t>
              </w:r>
              <w:r w:rsidRPr="00D26250">
                <w:rPr>
                  <w:rStyle w:val="a3"/>
                  <w:rFonts w:hAnsi="Times New Roman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 w:rsidRPr="009E4CD0">
              <w:rPr>
                <w:rFonts w:ascii="Arial Unicode MS" w:eastAsia="Arial Unicode MS" w:cs="Arial Unicode MS" w:hint="eastAsia"/>
                <w:bCs/>
                <w:sz w:val="18"/>
                <w:szCs w:val="20"/>
              </w:rPr>
              <w:t>(9)</w:t>
            </w:r>
          </w:p>
        </w:tc>
      </w:tr>
      <w:tr w:rsidR="00276A23" w:rsidRPr="003C1B1E" w:rsidTr="001B112A">
        <w:trPr>
          <w:cantSplit/>
          <w:trHeight w:val="1182"/>
        </w:trPr>
        <w:tc>
          <w:tcPr>
            <w:tcW w:w="333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276A23" w:rsidRPr="0044198A" w:rsidRDefault="00276A23" w:rsidP="00276A23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3" w:type="pct"/>
            <w:tcBorders>
              <w:top w:val="single" w:sz="4" w:space="0" w:color="C00000"/>
            </w:tcBorders>
            <w:shd w:val="clear" w:color="auto" w:fill="auto"/>
            <w:vAlign w:val="center"/>
          </w:tcPr>
          <w:p w:rsidR="00276A23" w:rsidRDefault="00276A23" w:rsidP="00276A23">
            <w:pPr>
              <w:ind w:leftChars="-11" w:left="-22"/>
              <w:jc w:val="both"/>
              <w:rPr>
                <w:rStyle w:val="a3"/>
                <w:rFonts w:ascii="Arial Unicode MS" w:hAnsi="Arial Unicode MS"/>
              </w:rPr>
            </w:pPr>
            <w:r w:rsidRPr="00E71610">
              <w:rPr>
                <w:rFonts w:ascii="Arial Unicode MS" w:hAnsi="Arial Unicode MS" w:hint="eastAsia"/>
              </w:rPr>
              <w:t>專門職業及技術人員</w:t>
            </w:r>
            <w:r w:rsidRPr="00E71610">
              <w:rPr>
                <w:rFonts w:ascii="Arial Unicode MS" w:hAnsi="Arial Unicode MS" w:hint="eastAsia"/>
                <w:b/>
              </w:rPr>
              <w:t>高等</w:t>
            </w:r>
            <w:r w:rsidRPr="00E71610">
              <w:rPr>
                <w:rFonts w:ascii="Arial Unicode MS" w:hAnsi="Arial Unicode MS" w:hint="eastAsia"/>
              </w:rPr>
              <w:t>考試</w:t>
            </w:r>
            <w:r w:rsidRPr="00910E53">
              <w:rPr>
                <w:rFonts w:ascii="Arial Unicode MS" w:hAnsi="Arial Unicode MS" w:hint="eastAsia"/>
                <w:b/>
              </w:rPr>
              <w:t>。</w:t>
            </w:r>
            <w:hyperlink r:id="rId22" w:anchor="a2b2律師" w:history="1">
              <w:r w:rsidRPr="00AD2B94">
                <w:rPr>
                  <w:rStyle w:val="a3"/>
                  <w:rFonts w:ascii="Arial Unicode MS" w:hAnsi="Arial Unicode MS" w:hint="eastAsia"/>
                </w:rPr>
                <w:t>律師</w:t>
              </w:r>
            </w:hyperlink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276A23" w:rsidRPr="00E6624A" w:rsidRDefault="00276A23" w:rsidP="00276A23">
            <w:pPr>
              <w:ind w:leftChars="-11" w:left="-22"/>
              <w:jc w:val="both"/>
              <w:rPr>
                <w:rFonts w:ascii="Arial Unicode MS" w:hAnsi="Arial Unicode MS"/>
                <w:color w:val="5F5F5F"/>
                <w:sz w:val="18"/>
              </w:rPr>
            </w:pPr>
            <w:r>
              <w:rPr>
                <w:rFonts w:ascii="Arial Unicode MS" w:hAnsi="Arial Unicode MS" w:hint="eastAsia"/>
                <w:color w:val="5F5F5F"/>
                <w:sz w:val="18"/>
              </w:rPr>
              <w:t>〈</w:t>
            </w:r>
            <w:r w:rsidRPr="00E6624A">
              <w:rPr>
                <w:rFonts w:ascii="Arial Unicode MS" w:hAnsi="Arial Unicode MS" w:hint="eastAsia"/>
                <w:color w:val="5F5F5F"/>
                <w:sz w:val="18"/>
              </w:rPr>
              <w:t>海商法與</w:t>
            </w:r>
            <w:r w:rsidRPr="000978E4">
              <w:rPr>
                <w:rFonts w:ascii="Arial Unicode MS" w:hAnsi="Arial Unicode MS" w:hint="eastAsia"/>
                <w:color w:val="5F5F5F"/>
                <w:sz w:val="18"/>
              </w:rPr>
              <w:t>海洋法</w:t>
            </w:r>
            <w:r>
              <w:rPr>
                <w:rFonts w:ascii="Arial Unicode MS" w:hAnsi="Arial Unicode MS" w:hint="eastAsia"/>
                <w:color w:val="5F5F5F"/>
                <w:sz w:val="18"/>
              </w:rPr>
              <w:t>〉</w:t>
            </w:r>
            <w:r w:rsidRPr="00910E53">
              <w:rPr>
                <w:rFonts w:ascii="Arial Unicode MS" w:hAnsi="Arial Unicode MS" w:hint="eastAsia"/>
                <w:b/>
              </w:rPr>
              <w:t>。</w:t>
            </w:r>
            <w:hyperlink r:id="rId23" w:history="1">
              <w:r w:rsidRPr="000978E4">
                <w:rPr>
                  <w:rStyle w:val="a3"/>
                  <w:rFonts w:ascii="Arial Unicode MS" w:hAnsi="Arial Unicode MS" w:hint="eastAsia"/>
                  <w:sz w:val="18"/>
                  <w:szCs w:val="20"/>
                </w:rPr>
                <w:t>海洋相關申論題庫</w:t>
              </w:r>
            </w:hyperlink>
          </w:p>
        </w:tc>
        <w:tc>
          <w:tcPr>
            <w:tcW w:w="2864" w:type="pct"/>
            <w:gridSpan w:val="2"/>
            <w:tcBorders>
              <w:top w:val="single" w:sz="4" w:space="0" w:color="C00000"/>
            </w:tcBorders>
            <w:vAlign w:val="center"/>
          </w:tcPr>
          <w:p w:rsidR="00276A23" w:rsidRPr="006D2202" w:rsidRDefault="00276A23" w:rsidP="00276A23">
            <w:pPr>
              <w:adjustRightInd w:val="0"/>
              <w:snapToGrid w:val="0"/>
              <w:ind w:leftChars="56" w:left="112" w:firstLineChars="50" w:firstLine="100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5。（1）107年專門職業及技術人員高等考試律師考試第二試。律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604。（1）106年專門職業及技術人員高等考試律師考試第二試。律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505。（1）105年專門職業及技術人員高等考試律師考試第二試。律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6。（1）104年專門職業及技術人員高等考試律師考試第二試。律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7。（1）103年專門職業及技術人員高等考試律師考試第二試。律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8。（1）102年專門職業及技術人員高等考試律師考試第二試。律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276A23" w:rsidRDefault="00276A23" w:rsidP="00276A23">
            <w:pPr>
              <w:adjustRightInd w:val="0"/>
              <w:snapToGrid w:val="0"/>
              <w:ind w:leftChars="56" w:left="112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）101年專門職業及技術人員高等考試律師考試第二試‧律師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）100年專門職業及技術人員高等考試律師考試第二試‧律師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1）99年專門職業及技術人員高等考試‧律師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1）98年專門職業及技術人員高等考試‧律師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7年專門職業及技術人員高等考試‧律師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6年專門職業及技術人員高等考試‧律師《商事法與國際私法》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5年律師高考《商事法與國際私法》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276A23" w:rsidRDefault="00276A23" w:rsidP="00276A23">
            <w:pPr>
              <w:adjustRightInd w:val="0"/>
              <w:snapToGrid w:val="0"/>
              <w:ind w:leftChars="56" w:left="112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4_年專門職業及技術人員高等考試‧律師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94_年第一次專門職業及技術人員_檢覈筆試‧律師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Fonts w:ascii="Arial Unicode MS" w:hAnsi="Arial Unicode MS" w:hint="eastAsia"/>
                <w:szCs w:val="20"/>
              </w:rPr>
              <w:t>-</w:t>
            </w:r>
            <w:r w:rsidRPr="003C1B1E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4_年第二次專門職業及技術人員檢覈筆試‧律師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Fonts w:ascii="Arial Unicode MS" w:hAnsi="Arial Unicode MS" w:hint="eastAsia"/>
                <w:szCs w:val="20"/>
              </w:rPr>
              <w:t>-</w:t>
            </w:r>
            <w:r w:rsidRPr="003C1B1E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3年專門職業及技術人員高等考試‧律師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3年專門職業及技術人員檢覈筆試‧律師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檢覈</w:t>
            </w:r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276A23" w:rsidRPr="003C1B1E" w:rsidRDefault="00276A23" w:rsidP="00276A23">
            <w:pPr>
              <w:adjustRightInd w:val="0"/>
              <w:snapToGrid w:val="0"/>
              <w:ind w:leftChars="56" w:left="112"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2年專門職業及技術人員高等考試‧律師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6）92年專門職業及技術人員_檢覈筆試‧律師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3）91年專門職業及技術人員高等考試‧律師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1年第一次專門職業及技術人員檢覈筆試‧律師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Fonts w:ascii="Arial Unicode MS" w:hAnsi="Arial Unicode MS" w:hint="eastAsia"/>
                <w:szCs w:val="20"/>
              </w:rPr>
              <w:t>-</w:t>
            </w:r>
            <w:r w:rsidRPr="003C1B1E"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1年第二次專門職業及技術人員檢覈筆試‧律師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檢覈</w:t>
            </w:r>
            <w:r>
              <w:rPr>
                <w:rFonts w:ascii="Arial Unicode MS" w:hAnsi="Arial Unicode MS" w:hint="eastAsia"/>
                <w:szCs w:val="20"/>
              </w:rPr>
              <w:t>-</w:t>
            </w:r>
            <w:r w:rsidRPr="003C1B1E">
              <w:rPr>
                <w:rFonts w:ascii="Arial Unicode MS" w:hAnsi="Arial Unicode MS" w:hint="eastAsia"/>
                <w:szCs w:val="20"/>
              </w:rPr>
              <w:t>2</w:t>
            </w:r>
          </w:p>
        </w:tc>
      </w:tr>
      <w:tr w:rsidR="00276A23" w:rsidRPr="003C1B1E" w:rsidTr="001B112A">
        <w:trPr>
          <w:cantSplit/>
          <w:trHeight w:val="854"/>
        </w:trPr>
        <w:tc>
          <w:tcPr>
            <w:tcW w:w="333" w:type="pct"/>
            <w:shd w:val="clear" w:color="auto" w:fill="F3F3F3"/>
            <w:vAlign w:val="center"/>
          </w:tcPr>
          <w:p w:rsidR="00276A23" w:rsidRPr="0044198A" w:rsidRDefault="00276A23" w:rsidP="00276A23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3" w:name="a02"/>
            <w:bookmarkEnd w:id="3"/>
            <w:r w:rsidRPr="0044198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3" w:type="pct"/>
            <w:shd w:val="clear" w:color="auto" w:fill="F3F3F3"/>
            <w:vAlign w:val="center"/>
          </w:tcPr>
          <w:p w:rsidR="00276A23" w:rsidRDefault="00276A23" w:rsidP="00276A23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E71610">
              <w:rPr>
                <w:rFonts w:ascii="Arial Unicode MS" w:hAnsi="Arial Unicode MS" w:hint="eastAsia"/>
              </w:rPr>
              <w:t>公務人員特種考試</w:t>
            </w:r>
            <w:r w:rsidRPr="00E71610">
              <w:rPr>
                <w:rFonts w:ascii="Arial Unicode MS" w:hAnsi="Arial Unicode MS" w:hint="eastAsia"/>
                <w:b/>
              </w:rPr>
              <w:t>司法</w:t>
            </w:r>
            <w:r w:rsidRPr="00E71610">
              <w:rPr>
                <w:rFonts w:ascii="Arial Unicode MS" w:hAnsi="Arial Unicode MS" w:hint="eastAsia"/>
              </w:rPr>
              <w:t>人員</w:t>
            </w:r>
            <w:r w:rsidRPr="00E71610">
              <w:rPr>
                <w:rFonts w:ascii="Arial Unicode MS" w:hAnsi="Arial Unicode MS" w:hint="eastAsia"/>
                <w:b/>
              </w:rPr>
              <w:t>三等</w:t>
            </w:r>
            <w:r w:rsidRPr="00E71610">
              <w:rPr>
                <w:rFonts w:ascii="Arial Unicode MS" w:hAnsi="Arial Unicode MS" w:hint="eastAsia"/>
              </w:rPr>
              <w:t>考試</w:t>
            </w:r>
          </w:p>
          <w:p w:rsidR="00276A23" w:rsidRPr="00E71610" w:rsidRDefault="00276A23" w:rsidP="00276A23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910E53">
              <w:rPr>
                <w:rFonts w:ascii="Arial Unicode MS" w:hAnsi="Arial Unicode MS" w:hint="eastAsia"/>
              </w:rPr>
              <w:t>。</w:t>
            </w:r>
            <w:hyperlink r:id="rId24" w:anchor="a2b1司法官" w:history="1">
              <w:r w:rsidRPr="00910E53">
                <w:rPr>
                  <w:rStyle w:val="a3"/>
                  <w:rFonts w:ascii="Arial Unicode MS" w:hAnsi="Arial Unicode MS" w:hint="eastAsia"/>
                </w:rPr>
                <w:t>司法官</w:t>
              </w:r>
            </w:hyperlink>
          </w:p>
        </w:tc>
        <w:tc>
          <w:tcPr>
            <w:tcW w:w="2864" w:type="pct"/>
            <w:gridSpan w:val="2"/>
            <w:shd w:val="clear" w:color="auto" w:fill="F3F3F3"/>
            <w:vAlign w:val="center"/>
          </w:tcPr>
          <w:p w:rsidR="00276A23" w:rsidRPr="00654412" w:rsidRDefault="00276A23" w:rsidP="00276A23">
            <w:pPr>
              <w:ind w:leftChars="56" w:left="112" w:firstLineChars="50" w:firstLine="100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4。（2）107年公務人員特種考試司法官考試第二試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605。（2）106年公務人員特種考試司法官考試第二試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504。（2）105年公務人員特種考試司法官考試第二試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7。（2）104年公務人員特種考試司法官考試第二試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6。（2）103年公務人員特種考試司法官考試第二試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276A23" w:rsidRDefault="00276A23" w:rsidP="00276A23">
            <w:pPr>
              <w:ind w:leftChars="56" w:left="112"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7。（2）102年公務人員特種考試司法官考試第二試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2）101年公務人員特種考試司法官考試第二試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100年公務人員特種考試司法人員考試試題‧司法官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2）99年公務人員特種考試司法人員考試試題‧司法官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2）98年公務人員特種考試司法人員考試試題‧司法官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276A23" w:rsidRPr="003C1B1E" w:rsidRDefault="00276A23" w:rsidP="00276A23">
            <w:pPr>
              <w:ind w:leftChars="56" w:left="112"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97年公務人員特種考試第二次司法人員考試試題代號：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6年公務人員特種考試第二次司法人員三等考試‧司法官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5年司法官特考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4_年公務人員特種考試司法人員三等考試‧法官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3年公務人員特種考試司法人員三等考試‧司法官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2年公務人員特種考試司法人員三等考試‧司法官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4）91年公務人員特種考試司法人員考試‧司法官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BE3A1D" w:rsidRPr="003C1B1E" w:rsidTr="001B112A">
        <w:trPr>
          <w:cantSplit/>
          <w:trHeight w:val="529"/>
        </w:trPr>
        <w:tc>
          <w:tcPr>
            <w:tcW w:w="333" w:type="pct"/>
            <w:tcBorders>
              <w:bottom w:val="nil"/>
            </w:tcBorders>
            <w:shd w:val="clear" w:color="auto" w:fill="auto"/>
            <w:vAlign w:val="center"/>
          </w:tcPr>
          <w:p w:rsidR="00BE3A1D" w:rsidRPr="0044198A" w:rsidRDefault="00BE3A1D" w:rsidP="00BE3A1D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4" w:name="a03"/>
            <w:bookmarkEnd w:id="4"/>
            <w:r w:rsidRPr="0044198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3" w:type="pct"/>
            <w:tcBorders>
              <w:bottom w:val="nil"/>
            </w:tcBorders>
            <w:shd w:val="clear" w:color="auto" w:fill="auto"/>
            <w:vAlign w:val="center"/>
          </w:tcPr>
          <w:p w:rsidR="00BE3A1D" w:rsidRDefault="00BE3A1D" w:rsidP="00BE3A1D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E71610">
              <w:rPr>
                <w:rFonts w:ascii="Arial Unicode MS" w:hAnsi="Arial Unicode MS" w:hint="eastAsia"/>
              </w:rPr>
              <w:t>特種考試</w:t>
            </w:r>
            <w:r w:rsidRPr="00E71610">
              <w:rPr>
                <w:rFonts w:ascii="Arial Unicode MS" w:hAnsi="Arial Unicode MS" w:hint="eastAsia"/>
                <w:b/>
              </w:rPr>
              <w:t>地方政府</w:t>
            </w:r>
            <w:r w:rsidRPr="00E71610">
              <w:rPr>
                <w:rFonts w:ascii="Arial Unicode MS" w:hAnsi="Arial Unicode MS" w:hint="eastAsia"/>
              </w:rPr>
              <w:t>公務人員</w:t>
            </w:r>
            <w:r w:rsidRPr="00E71610">
              <w:rPr>
                <w:rFonts w:ascii="Arial Unicode MS" w:hAnsi="Arial Unicode MS" w:hint="eastAsia"/>
                <w:b/>
              </w:rPr>
              <w:t>三等</w:t>
            </w:r>
            <w:r w:rsidRPr="00E71610">
              <w:rPr>
                <w:rFonts w:ascii="Arial Unicode MS" w:hAnsi="Arial Unicode MS" w:hint="eastAsia"/>
              </w:rPr>
              <w:t>考試</w:t>
            </w:r>
          </w:p>
          <w:p w:rsidR="00BE3A1D" w:rsidRPr="00E71610" w:rsidRDefault="00BE3A1D" w:rsidP="00BE3A1D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5" w:anchor="a3b1c9法制34" w:history="1">
              <w:r w:rsidRPr="00910E53">
                <w:rPr>
                  <w:rStyle w:val="a3"/>
                  <w:rFonts w:ascii="Arial Unicode MS" w:hAnsi="Arial Unicode MS" w:hint="eastAsia"/>
                  <w:szCs w:val="20"/>
                </w:rPr>
                <w:t>法制</w:t>
              </w:r>
            </w:hyperlink>
            <w:r w:rsidRPr="00910E53">
              <w:rPr>
                <w:rFonts w:ascii="Arial Unicode MS" w:hAnsi="Arial Unicode MS" w:hint="eastAsia"/>
              </w:rPr>
              <w:t>、</w:t>
            </w:r>
            <w:hyperlink r:id="rId26" w:anchor="a3b1c9經建行政34" w:history="1">
              <w:r w:rsidRPr="00910E53">
                <w:rPr>
                  <w:rStyle w:val="a3"/>
                  <w:rFonts w:ascii="Arial Unicode MS" w:hAnsi="Arial Unicode MS" w:hint="eastAsia"/>
                </w:rPr>
                <w:t>經建行政</w:t>
              </w:r>
            </w:hyperlink>
          </w:p>
        </w:tc>
        <w:tc>
          <w:tcPr>
            <w:tcW w:w="2864" w:type="pct"/>
            <w:gridSpan w:val="2"/>
            <w:tcBorders>
              <w:bottom w:val="nil"/>
            </w:tcBorders>
            <w:vAlign w:val="center"/>
          </w:tcPr>
          <w:p w:rsidR="00BE3A1D" w:rsidRPr="009A1046" w:rsidRDefault="00BE3A1D" w:rsidP="00BE3A1D">
            <w:pPr>
              <w:ind w:leftChars="56" w:left="112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6。（3）107年特種考試地方政府公務人員三等考試。法制、經建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7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7。（3）106年特種考試地方政府公務人員三等考試。法制、經建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506。（3）105年特種考試地方政府公務人員三等考試。法制、經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9。（3）104年特種考試地方政府公務人員三等考試。法制、經建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308。（3）103年特種考試地方政府公務人員三等考試。法制、經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  <w:lang w:val="zh-TW"/>
                </w:rPr>
                <w:t>年</w:t>
              </w:r>
            </w:hyperlink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E3A1D" w:rsidRDefault="00BE3A1D" w:rsidP="00BE3A1D">
            <w:pPr>
              <w:ind w:leftChars="56" w:left="112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10。（3）102年特種考試地方政府公務人員三等考試。法制、經建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3）101年特種考試地方政府公務人員三等考試‧法制、經建行政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3）100年特種考試地方政府公務人員三等考試‧法制、經建行政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3）99年特種考試地方政府公務人員三等考試‧法制、經建行政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（3）98年特種考試地方政府公務人員三等考試‧法制、經建行政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3）97年特種考試地方政府公務人員三等考試‧法制、經建行政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BE3A1D" w:rsidRPr="003C1B1E" w:rsidRDefault="00BE3A1D" w:rsidP="00BE3A1D">
            <w:pPr>
              <w:ind w:leftChars="56" w:left="112"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6年特種考試地方政府公務人員三等考試‧法制、經建行政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94_年特種考試地方政府公務人員三等考試‧法制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4_年第二次特種考試地方政府公務人員考試‧三等‧法制、經濟行政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3年特種考試地方政府公務人員三等考試‧法制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9）92_年第二次特種考試地方政府公務人員三等考試‧法制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1）91年特種考試臺灣省及福建省基層公務人員三等考試‧法制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8628FD" w:rsidRPr="003C1B1E" w:rsidTr="001B112A">
        <w:trPr>
          <w:cantSplit/>
          <w:trHeight w:val="529"/>
        </w:trPr>
        <w:tc>
          <w:tcPr>
            <w:tcW w:w="33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8628FD" w:rsidRPr="0044198A" w:rsidRDefault="008628FD" w:rsidP="001B112A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 w:rsidRPr="0044198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8628FD" w:rsidRDefault="008628FD" w:rsidP="00C04BF0">
            <w:pPr>
              <w:ind w:leftChars="-11" w:left="-22"/>
              <w:jc w:val="both"/>
              <w:rPr>
                <w:rFonts w:ascii="Arial Unicode MS" w:hAnsi="Arial Unicode MS"/>
                <w:b/>
              </w:rPr>
            </w:pPr>
            <w:r w:rsidRPr="00E71610">
              <w:rPr>
                <w:rFonts w:ascii="Arial Unicode MS" w:hAnsi="Arial Unicode MS" w:hint="eastAsia"/>
              </w:rPr>
              <w:t>公務人員</w:t>
            </w:r>
            <w:r w:rsidRPr="00E71610">
              <w:rPr>
                <w:rFonts w:ascii="Arial Unicode MS" w:hAnsi="Arial Unicode MS" w:hint="eastAsia"/>
                <w:b/>
              </w:rPr>
              <w:t>升官等</w:t>
            </w:r>
            <w:r w:rsidRPr="00E71610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37744B">
              <w:rPr>
                <w:rFonts w:ascii="Arial Unicode MS" w:hAnsi="Arial Unicode MS" w:hint="eastAsia"/>
              </w:rPr>
              <w:t>薦任</w:t>
            </w:r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8628FD" w:rsidRDefault="008628FD" w:rsidP="00C04BF0">
            <w:pPr>
              <w:ind w:leftChars="-11" w:left="-22"/>
              <w:jc w:val="both"/>
              <w:rPr>
                <w:rStyle w:val="a3"/>
                <w:rFonts w:ascii="Arial Unicode MS" w:hAnsi="Arial Unicode MS"/>
              </w:rPr>
            </w:pPr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**</w:t>
            </w:r>
            <w:r w:rsidRPr="00873387">
              <w:rPr>
                <w:rFonts w:ascii="Arial Unicode MS" w:hAnsi="Arial Unicode MS" w:hint="eastAsia"/>
              </w:rPr>
              <w:t>01</w:t>
            </w:r>
            <w:r>
              <w:rPr>
                <w:rFonts w:ascii="Arial Unicode MS" w:hAnsi="Arial Unicode MS" w:hint="eastAsia"/>
              </w:rPr>
              <w:t>A</w:t>
            </w:r>
            <w:hyperlink r:id="rId27" w:anchor="a3b1c6經建行政" w:history="1">
              <w:r w:rsidRPr="00873387">
                <w:rPr>
                  <w:rStyle w:val="a3"/>
                  <w:rFonts w:ascii="Arial Unicode MS" w:hAnsi="Arial Unicode MS" w:hint="eastAsia"/>
                </w:rPr>
                <w:t>經建行政</w:t>
              </w:r>
            </w:hyperlink>
            <w:r w:rsidRPr="00873387">
              <w:rPr>
                <w:rFonts w:ascii="Arial Unicode MS" w:hAnsi="Arial Unicode MS" w:hint="eastAsia"/>
              </w:rPr>
              <w:t>0</w:t>
            </w:r>
            <w:r w:rsidRPr="003C1B1E"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Fonts w:ascii="Arial Unicode MS" w:hAnsi="Arial Unicode MS" w:hint="eastAsia"/>
              </w:rPr>
              <w:t>B</w:t>
            </w:r>
            <w:hyperlink r:id="rId28" w:anchor="a3b1c6企業管理" w:history="1">
              <w:r w:rsidRPr="00873387">
                <w:rPr>
                  <w:rStyle w:val="a3"/>
                  <w:rFonts w:ascii="Arial Unicode MS" w:hAnsi="Arial Unicode MS" w:hint="eastAsia"/>
                </w:rPr>
                <w:t>企業管理</w:t>
              </w:r>
            </w:hyperlink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873387">
              <w:rPr>
                <w:rFonts w:ascii="Arial Unicode MS" w:hAnsi="Arial Unicode MS" w:hint="eastAsia"/>
              </w:rPr>
              <w:t>0</w:t>
            </w:r>
            <w:r w:rsidRPr="003C1B1E"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Fonts w:ascii="Arial Unicode MS" w:hAnsi="Arial Unicode MS" w:hint="eastAsia"/>
              </w:rPr>
              <w:t>C</w:t>
            </w:r>
            <w:hyperlink r:id="rId29" w:anchor="a3b1c6商業行政" w:history="1">
              <w:r w:rsidRPr="00873387">
                <w:rPr>
                  <w:rStyle w:val="a3"/>
                  <w:rFonts w:ascii="Arial Unicode MS" w:hAnsi="Arial Unicode MS" w:hint="eastAsia"/>
                </w:rPr>
                <w:t>商業行政</w:t>
              </w:r>
            </w:hyperlink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8628FD" w:rsidRPr="00E71610" w:rsidRDefault="008628FD" w:rsidP="00C04BF0">
            <w:pPr>
              <w:ind w:leftChars="-11" w:left="-2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  <w:b/>
              </w:rPr>
              <w:t>。</w:t>
            </w:r>
            <w:r w:rsidRPr="00196A32">
              <w:rPr>
                <w:rFonts w:ascii="Arial Unicode MS" w:hAnsi="Arial Unicode MS" w:hint="eastAsia"/>
              </w:rPr>
              <w:t>簡任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37744B">
              <w:rPr>
                <w:rFonts w:ascii="Arial Unicode MS" w:hAnsi="Arial Unicode MS" w:hint="eastAsia"/>
              </w:rPr>
              <w:t>02</w:t>
            </w:r>
            <w:hyperlink r:id="rId30" w:anchor="a3b1c7商業行政" w:history="1">
              <w:r w:rsidRPr="00873387">
                <w:rPr>
                  <w:rStyle w:val="a3"/>
                  <w:rFonts w:ascii="Arial Unicode MS" w:hAnsi="Arial Unicode MS" w:hint="eastAsia"/>
                </w:rPr>
                <w:t>商業行政</w:t>
              </w:r>
            </w:hyperlink>
          </w:p>
        </w:tc>
        <w:tc>
          <w:tcPr>
            <w:tcW w:w="2864" w:type="pct"/>
            <w:gridSpan w:val="2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8628FD" w:rsidRDefault="008628FD" w:rsidP="00C04BF0">
            <w:pPr>
              <w:adjustRightInd w:val="0"/>
              <w:snapToGrid w:val="0"/>
              <w:ind w:leftChars="56" w:left="112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6。（4）106年公務人員升官等薦任考試。經建行政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8。（4）104年公務人員升官等薦任考試。經建行政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873387">
              <w:rPr>
                <w:rFonts w:ascii="Arial Unicode MS" w:hAnsi="Arial Unicode MS" w:hint="eastAsia"/>
              </w:rPr>
              <w:t>01</w:t>
            </w:r>
            <w:r>
              <w:rPr>
                <w:rFonts w:ascii="Arial Unicode MS" w:hAnsi="Arial Unicode MS" w:hint="eastAsia"/>
              </w:rPr>
              <w:t>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5。（4）104年公務人員升官等簡任考試。商業行政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8628FD" w:rsidRDefault="008628FD" w:rsidP="00C04BF0">
            <w:pPr>
              <w:adjustRightInd w:val="0"/>
              <w:snapToGrid w:val="0"/>
              <w:ind w:leftChars="56" w:left="112" w:firstLineChars="50" w:firstLine="100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9。（4）102年公務人員升官等薦任考試。經建行政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4）100年公務人員升官等薦任考試‧經建行政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4）98年公務人員升官等考試‧薦任‧經建行政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A</w:t>
            </w:r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8628FD" w:rsidRPr="003C1B1E" w:rsidRDefault="008628FD" w:rsidP="00C04BF0">
            <w:pPr>
              <w:adjustRightInd w:val="0"/>
              <w:snapToGrid w:val="0"/>
              <w:ind w:leftChars="56" w:left="112" w:firstLineChars="50" w:firstLine="100"/>
              <w:rPr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6_年公務人員升官等考試‧薦任‧經建行政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</w:rPr>
              <w:t>A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4_年公務人員升官等考試‧薦任升官等‧商事法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Fonts w:ascii="Arial Unicode MS" w:hAnsi="Arial Unicode MS" w:hint="eastAsia"/>
              </w:rPr>
              <w:t>B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4_年公務人員升官等考試‧薦任升官等‧商業行政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Fonts w:ascii="Arial Unicode MS" w:hAnsi="Arial Unicode MS" w:hint="eastAsia"/>
              </w:rPr>
              <w:t>C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2年公務人員升官等考試‧薦任升等‧商業行政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Fonts w:ascii="Arial Unicode MS" w:hAnsi="Arial Unicode MS" w:hint="eastAsia"/>
              </w:rPr>
              <w:t>C</w:t>
            </w:r>
          </w:p>
        </w:tc>
      </w:tr>
      <w:tr w:rsidR="00DF2936" w:rsidRPr="003C1B1E" w:rsidTr="001B112A">
        <w:trPr>
          <w:cantSplit/>
          <w:trHeight w:val="529"/>
        </w:trPr>
        <w:tc>
          <w:tcPr>
            <w:tcW w:w="3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2936" w:rsidRPr="0044198A" w:rsidRDefault="00DF2936" w:rsidP="001B112A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 w:rsidRPr="0044198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2936" w:rsidRPr="00E71610" w:rsidRDefault="00DF2936" w:rsidP="001B112A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E71610">
              <w:rPr>
                <w:rFonts w:ascii="Arial Unicode MS" w:hAnsi="Arial Unicode MS" w:hint="eastAsia"/>
              </w:rPr>
              <w:t>公務人員特種考試法務部調查局</w:t>
            </w:r>
            <w:r w:rsidRPr="00E71610">
              <w:rPr>
                <w:rFonts w:ascii="Arial Unicode MS" w:hAnsi="Arial Unicode MS" w:hint="eastAsia"/>
                <w:b/>
              </w:rPr>
              <w:t>調查</w:t>
            </w:r>
            <w:r w:rsidRPr="00E71610">
              <w:rPr>
                <w:rFonts w:ascii="Arial Unicode MS" w:hAnsi="Arial Unicode MS" w:hint="eastAsia"/>
              </w:rPr>
              <w:t>人員</w:t>
            </w:r>
            <w:r w:rsidRPr="00E71610">
              <w:rPr>
                <w:rFonts w:ascii="Arial Unicode MS" w:hAnsi="Arial Unicode MS" w:hint="eastAsia"/>
                <w:b/>
              </w:rPr>
              <w:t>三等</w:t>
            </w:r>
            <w:r w:rsidRPr="00E71610">
              <w:rPr>
                <w:rFonts w:ascii="Arial Unicode MS" w:hAnsi="Arial Unicode MS" w:hint="eastAsia"/>
              </w:rPr>
              <w:t>考試</w:t>
            </w:r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31" w:anchor="a3b7法律實務組" w:history="1">
              <w:r w:rsidRPr="00910E53">
                <w:rPr>
                  <w:rStyle w:val="a3"/>
                  <w:rFonts w:ascii="Arial Unicode MS" w:hAnsi="Arial Unicode MS" w:hint="eastAsia"/>
                </w:rPr>
                <w:t>法律實務組</w:t>
              </w:r>
            </w:hyperlink>
          </w:p>
        </w:tc>
        <w:tc>
          <w:tcPr>
            <w:tcW w:w="2864" w:type="pct"/>
            <w:gridSpan w:val="2"/>
            <w:tcBorders>
              <w:top w:val="nil"/>
              <w:bottom w:val="nil"/>
            </w:tcBorders>
            <w:vAlign w:val="center"/>
          </w:tcPr>
          <w:p w:rsidR="00584E4D" w:rsidRPr="00C93ED3" w:rsidRDefault="00584E4D" w:rsidP="00584E4D">
            <w:pPr>
              <w:ind w:leftChars="56" w:left="112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603。（5）106年公務人員特種考試法務部調查局調查人員三等考試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6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503。（11）105年公務人員特種考試司法人員&amp;（5）法務部調查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404。（11）104年公務人員特種考試司法人員&amp;（5）法務部調查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  <w:lang w:val="zh-TW"/>
                </w:rPr>
                <w:t>年</w:t>
              </w:r>
            </w:hyperlink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584E4D" w:rsidRDefault="00584E4D" w:rsidP="00584E4D">
            <w:pPr>
              <w:ind w:leftChars="56" w:left="112" w:firstLineChars="50" w:firstLine="100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205。（11）102年公務人員特種考試司法人員三等考試。公證人、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6。（5）102年公務人員特種考試法務部調查局調查人員三等考試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101年公務人員特種考試法務部調查局調查人員三等考試‧法律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（5）100年公務人員特種考試法務部調查局調查人員三等考試‧法律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（5）99年公務人員特種考試法務部調查局調查人員三等考試‧法律實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DF2936" w:rsidRPr="003C1B1E" w:rsidRDefault="00584E4D" w:rsidP="00584E4D">
            <w:pPr>
              <w:ind w:leftChars="56" w:left="112"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（5）98年公務人員特種考試法務部調查局調查人員三等考試‧法律實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7年公務人員特種考試法務部調查局調查人員考試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6年公務人員特種考試法務部調查局調查人員三等考試‧法律實務組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5_年公務人員特種考試法務部調查局調查人員三等考試‧法律實務組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4_年公務人員特種考試法務部調查局調查人員三等考試‧律實務組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3年公務人員特種考試法務部調查局調查人員三等考試‧法律實務組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2年公務人員特種三等考試‧調查人員法律實務組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1年公務人員特種考試法務部調查局調查人員三等考試‧法律實務組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F2936" w:rsidRPr="003C1B1E" w:rsidTr="001B112A">
        <w:trPr>
          <w:cantSplit/>
          <w:trHeight w:val="529"/>
        </w:trPr>
        <w:tc>
          <w:tcPr>
            <w:tcW w:w="333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DF2936" w:rsidRPr="0044198A" w:rsidRDefault="00DF2936" w:rsidP="001B112A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7" w:name="a06"/>
            <w:bookmarkEnd w:id="7"/>
            <w:r w:rsidRPr="0044198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3" w:type="pct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DF2936" w:rsidRPr="00E71610" w:rsidRDefault="00DF2936" w:rsidP="001B112A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E71610">
              <w:rPr>
                <w:rFonts w:ascii="Arial Unicode MS" w:hAnsi="Arial Unicode MS" w:hint="eastAsia"/>
              </w:rPr>
              <w:t>交通事業</w:t>
            </w:r>
            <w:r w:rsidRPr="00E71610">
              <w:rPr>
                <w:rFonts w:ascii="Arial Unicode MS" w:hAnsi="Arial Unicode MS" w:hint="eastAsia"/>
                <w:b/>
              </w:rPr>
              <w:t>郵政</w:t>
            </w:r>
            <w:r w:rsidRPr="00E71610">
              <w:rPr>
                <w:rFonts w:ascii="Arial Unicode MS" w:hAnsi="Arial Unicode MS" w:hint="eastAsia"/>
              </w:rPr>
              <w:t>人員</w:t>
            </w:r>
            <w:r w:rsidRPr="00E71610">
              <w:rPr>
                <w:rFonts w:ascii="Arial Unicode MS" w:hAnsi="Arial Unicode MS" w:hint="eastAsia"/>
                <w:b/>
              </w:rPr>
              <w:t>升資</w:t>
            </w:r>
            <w:r w:rsidRPr="00E71610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r w:rsidRPr="00E71610">
              <w:rPr>
                <w:rFonts w:ascii="Arial Unicode MS" w:hAnsi="Arial Unicode MS" w:hint="eastAsia"/>
                <w:b/>
              </w:rPr>
              <w:t>員級晉高員級</w:t>
            </w:r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32" w:anchor="a3b6c5業務管理3" w:history="1">
              <w:r w:rsidRPr="00910E53">
                <w:rPr>
                  <w:rStyle w:val="a3"/>
                  <w:rFonts w:ascii="Arial Unicode MS" w:hAnsi="Arial Unicode MS" w:hint="eastAsia"/>
                </w:rPr>
                <w:t>業務管理</w:t>
              </w:r>
            </w:hyperlink>
          </w:p>
        </w:tc>
        <w:tc>
          <w:tcPr>
            <w:tcW w:w="2864" w:type="pct"/>
            <w:gridSpan w:val="2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DF2936" w:rsidRPr="003C1B1E" w:rsidRDefault="00DF2936" w:rsidP="00DA5868">
            <w:pPr>
              <w:ind w:leftChars="56" w:left="112"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6_年交通事業郵政人員升資考試‧員級晉高員級‧業務管理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3年交通事業郵政人員升資考試‧員級晉高員級‧業務管理等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F2936" w:rsidRPr="00E71610" w:rsidTr="001B112A">
        <w:trPr>
          <w:cantSplit/>
          <w:trHeight w:val="918"/>
        </w:trPr>
        <w:tc>
          <w:tcPr>
            <w:tcW w:w="333" w:type="pct"/>
            <w:tcBorders>
              <w:top w:val="nil"/>
            </w:tcBorders>
            <w:shd w:val="clear" w:color="auto" w:fill="auto"/>
            <w:vAlign w:val="center"/>
          </w:tcPr>
          <w:p w:rsidR="00DF2936" w:rsidRPr="0044198A" w:rsidRDefault="00DF2936" w:rsidP="001B112A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8" w:name="a07"/>
            <w:bookmarkEnd w:id="8"/>
            <w:r w:rsidRPr="0044198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3" w:type="pct"/>
            <w:tcBorders>
              <w:top w:val="nil"/>
            </w:tcBorders>
            <w:shd w:val="clear" w:color="auto" w:fill="auto"/>
            <w:vAlign w:val="center"/>
          </w:tcPr>
          <w:p w:rsidR="00DF2936" w:rsidRDefault="00DF2936" w:rsidP="001B112A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E71610">
              <w:rPr>
                <w:rFonts w:ascii="Arial Unicode MS" w:hAnsi="Arial Unicode MS" w:hint="eastAsia"/>
              </w:rPr>
              <w:t>專門職業及技術人員</w:t>
            </w:r>
            <w:r w:rsidRPr="00E71610">
              <w:rPr>
                <w:rFonts w:ascii="Arial Unicode MS" w:hAnsi="Arial Unicode MS" w:hint="eastAsia"/>
                <w:b/>
              </w:rPr>
              <w:t>普通</w:t>
            </w:r>
            <w:r w:rsidRPr="00E71610">
              <w:rPr>
                <w:rFonts w:ascii="Arial Unicode MS" w:hAnsi="Arial Unicode MS" w:hint="eastAsia"/>
              </w:rPr>
              <w:t>考試</w:t>
            </w:r>
          </w:p>
          <w:p w:rsidR="00DF2936" w:rsidRPr="00E71610" w:rsidRDefault="00DF2936" w:rsidP="001B112A">
            <w:pPr>
              <w:ind w:leftChars="-11" w:left="-2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。</w:t>
            </w:r>
            <w:hyperlink r:id="rId33" w:anchor="a2b2海事保險公證人" w:history="1">
              <w:r w:rsidRPr="00910E53">
                <w:rPr>
                  <w:rStyle w:val="a3"/>
                  <w:rFonts w:ascii="Arial Unicode MS" w:hAnsi="Arial Unicode MS" w:hint="eastAsia"/>
                </w:rPr>
                <w:t>海事保險公證人</w:t>
              </w:r>
            </w:hyperlink>
          </w:p>
        </w:tc>
        <w:tc>
          <w:tcPr>
            <w:tcW w:w="2864" w:type="pct"/>
            <w:gridSpan w:val="2"/>
            <w:tcBorders>
              <w:top w:val="nil"/>
            </w:tcBorders>
            <w:vAlign w:val="center"/>
          </w:tcPr>
          <w:p w:rsidR="00DF2936" w:rsidRPr="008C5907" w:rsidRDefault="00DF2936" w:rsidP="00DA5868">
            <w:pPr>
              <w:ind w:leftChars="125" w:left="251" w:hanging="1"/>
              <w:rPr>
                <w:rStyle w:val="a3"/>
                <w:rFonts w:ascii="Arial Unicode MS" w:hAnsi="Arial Unicode MS" w:cs="新細明體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1。a（7）106年專門職業及技術人員普通考試。海事保險公證人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1。a（7）105年專門職業及技術人員普通考試。海事保險公證人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5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2。a（7）104年專門職業及技術人員普通考試。海事保險公證人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2。a（7）103年專門職業及技術人員普通考試。海事保險公證人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DF2936" w:rsidRDefault="00DF2936" w:rsidP="00DA5868">
            <w:pPr>
              <w:ind w:leftChars="125" w:left="251" w:hanging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a（7）102年專門職業及技術人員普通考試‧海事保險公證人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a（7）101年專門職業及技術人員普通考試考試‧海事保險公證人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7）100年專門職業及技術人員普通考試考試‧海事保險公證人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7）98年專門職業及技術人員普通考試考試‧海事保險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DF2936" w:rsidRPr="003C1B1E" w:rsidRDefault="00DF2936" w:rsidP="00DA5868">
            <w:pPr>
              <w:ind w:leftChars="125" w:left="251" w:hanging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2）97_年專門職業及技術人員普通考試‧海事保險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6年專門職業及技術人員普通考試_考試‧海事保險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5_年專門職業及技術人員普通考試‧海事保險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94_年專門職業及技術人員特種考試‧海事保險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93年專門職業及技術人員特種考試‧海事保險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2年專門職業及技術人員特種考試‧海事保險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91年專門職業及技術人員特種考試‧一般保險公證人、海事保險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E17DDE" w:rsidRPr="00E71610" w:rsidTr="001B112A">
        <w:trPr>
          <w:cantSplit/>
          <w:trHeight w:val="529"/>
        </w:trPr>
        <w:tc>
          <w:tcPr>
            <w:tcW w:w="333" w:type="pct"/>
            <w:shd w:val="clear" w:color="auto" w:fill="F3F3F3"/>
            <w:vAlign w:val="center"/>
          </w:tcPr>
          <w:p w:rsidR="00E17DDE" w:rsidRPr="0044198A" w:rsidRDefault="00E17DDE" w:rsidP="00E17DDE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 w:rsidRPr="0044198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 w:rsidRPr="0044198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 w:rsidRPr="0044198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1803" w:type="pct"/>
            <w:shd w:val="clear" w:color="auto" w:fill="F3F3F3"/>
            <w:vAlign w:val="center"/>
          </w:tcPr>
          <w:p w:rsidR="00E17DDE" w:rsidRDefault="00E17DDE" w:rsidP="00E17DDE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F91891">
              <w:rPr>
                <w:rFonts w:ascii="Arial Unicode MS" w:hAnsi="Arial Unicode MS" w:hint="eastAsia"/>
              </w:rPr>
              <w:t>公務人員</w:t>
            </w:r>
            <w:r w:rsidRPr="00F91891">
              <w:rPr>
                <w:rFonts w:ascii="Arial Unicode MS" w:hAnsi="Arial Unicode MS" w:hint="eastAsia"/>
                <w:b/>
              </w:rPr>
              <w:t>高等</w:t>
            </w:r>
            <w:r w:rsidRPr="00F91891">
              <w:rPr>
                <w:rFonts w:ascii="Arial Unicode MS" w:hAnsi="Arial Unicode MS" w:hint="eastAsia"/>
              </w:rPr>
              <w:t>考試</w:t>
            </w:r>
            <w:r w:rsidRPr="00F91891">
              <w:rPr>
                <w:rFonts w:ascii="Arial Unicode MS" w:hAnsi="Arial Unicode MS" w:hint="eastAsia"/>
                <w:b/>
              </w:rPr>
              <w:t>三級</w:t>
            </w:r>
            <w:r w:rsidRPr="00F91891">
              <w:rPr>
                <w:rFonts w:ascii="Arial Unicode MS" w:hAnsi="Arial Unicode MS" w:hint="eastAsia"/>
              </w:rPr>
              <w:t>考試</w:t>
            </w:r>
          </w:p>
          <w:p w:rsidR="00E17DDE" w:rsidRDefault="00E17DDE" w:rsidP="00E17DDE">
            <w:pPr>
              <w:ind w:leftChars="-11" w:left="-22"/>
              <w:jc w:val="both"/>
              <w:rPr>
                <w:rFonts w:ascii="Arial Unicode MS" w:hAnsi="Arial Unicode MS"/>
                <w:szCs w:val="20"/>
              </w:rPr>
            </w:pPr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873387">
              <w:rPr>
                <w:rFonts w:ascii="Arial Unicode MS" w:hAnsi="Arial Unicode MS" w:hint="eastAsia"/>
                <w:szCs w:val="20"/>
              </w:rPr>
              <w:t>01</w:t>
            </w:r>
            <w:hyperlink r:id="rId34" w:anchor="a3b1c4法制" w:history="1">
              <w:r w:rsidRPr="00873387">
                <w:rPr>
                  <w:rStyle w:val="a3"/>
                  <w:rFonts w:ascii="Arial Unicode MS" w:hAnsi="Arial Unicode MS" w:hint="eastAsia"/>
                  <w:szCs w:val="20"/>
                </w:rPr>
                <w:t>法制</w:t>
              </w:r>
            </w:hyperlink>
          </w:p>
          <w:p w:rsidR="00E17DDE" w:rsidRPr="00F91891" w:rsidRDefault="00E17DDE" w:rsidP="00E17DDE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873387">
              <w:rPr>
                <w:rFonts w:ascii="Arial Unicode MS" w:hAnsi="Arial Unicode MS" w:hint="eastAsia"/>
              </w:rPr>
              <w:t>02</w:t>
            </w:r>
            <w:hyperlink r:id="rId35" w:anchor="a3b1c4經建行政" w:history="1">
              <w:r w:rsidRPr="00873387">
                <w:rPr>
                  <w:rStyle w:val="a3"/>
                  <w:rFonts w:ascii="Arial Unicode MS" w:hAnsi="Arial Unicode MS" w:hint="eastAsia"/>
                </w:rPr>
                <w:t>經建行政</w:t>
              </w:r>
            </w:hyperlink>
          </w:p>
        </w:tc>
        <w:tc>
          <w:tcPr>
            <w:tcW w:w="2864" w:type="pct"/>
            <w:gridSpan w:val="2"/>
            <w:shd w:val="clear" w:color="auto" w:fill="F3F3F3"/>
            <w:vAlign w:val="center"/>
          </w:tcPr>
          <w:p w:rsidR="00E17DDE" w:rsidRDefault="00E17DDE" w:rsidP="00E17DDE">
            <w:pPr>
              <w:adjustRightInd w:val="0"/>
              <w:snapToGrid w:val="0"/>
              <w:ind w:leftChars="125" w:left="251" w:hanging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2。（8）107年公務人員高等考試三級考試。法制、經建行政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&amp;</w:t>
            </w:r>
            <w:r w:rsidRPr="003C1B1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602。（8）106年公務人員高等考試三級考試。法制、國際經貿法律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6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&amp;</w:t>
            </w:r>
            <w:r w:rsidRPr="003C1B1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507。（8）105年公務人員高等考試三級考試。法制、經建行政" w:history="1">
              <w:r w:rsidRPr="00630F56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105</w:t>
              </w:r>
              <w:r w:rsidRPr="00630F56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&amp;</w:t>
            </w:r>
            <w:r w:rsidRPr="003C1B1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403。（8）104年公務人員高等考試三級考試。法制、國際經貿法律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4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&amp;</w:t>
            </w:r>
            <w:r w:rsidRPr="003C1B1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E17DDE" w:rsidRDefault="00E17DDE" w:rsidP="00E17DDE">
            <w:pPr>
              <w:adjustRightInd w:val="0"/>
              <w:snapToGrid w:val="0"/>
              <w:ind w:leftChars="125" w:left="251" w:hanging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303。（8）103年公務人員高等考試三級考試。法制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3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 w:hint="eastAsia"/>
                <w:bCs/>
                <w:color w:val="auto"/>
                <w:szCs w:val="20"/>
                <w:u w:val="none"/>
              </w:rPr>
              <w:t>&amp;</w:t>
            </w:r>
            <w:r w:rsidRPr="003C1B1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4。（8）102年公務人員高等考試三級考試。法制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203。（8）102年公務人員高等考試三級考試。經建行政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2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E17DDE" w:rsidRDefault="00E17DDE" w:rsidP="00E17DDE">
            <w:pPr>
              <w:adjustRightInd w:val="0"/>
              <w:snapToGrid w:val="0"/>
              <w:ind w:leftChars="125" w:left="251" w:hanging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8）101年公務人員高等考試三級考試‧法制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101年公務人員高等考試三級考試‧經建行政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</w:t>
            </w:r>
            <w:r>
              <w:rPr>
                <w:rFonts w:ascii="Arial Unicode MS" w:hAnsi="Arial Unicode MS" w:hint="eastAsia"/>
                <w:szCs w:val="20"/>
              </w:rPr>
              <w:t>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8）100年公務人員高等考試三級考試‧法制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100年公務人員高等考試三級考試‧經建行政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100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02</w:t>
            </w:r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E17DDE" w:rsidRDefault="00E17DDE" w:rsidP="00E17DDE">
            <w:pPr>
              <w:adjustRightInd w:val="0"/>
              <w:snapToGrid w:val="0"/>
              <w:ind w:leftChars="125" w:left="251" w:hanging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（8）99年公務人員高等考試三級考試‧法制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8）99年公務人員高等考試三級考試‧經建行政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3‧（8）98年公務人員高等考試三級考試‧法制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8）98年公務人員高等考試三級考試‧經建行政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7_年公務人員高等考試三級考試‧法制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01</w:t>
            </w:r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E17DDE" w:rsidRDefault="00E17DDE" w:rsidP="00E17DDE">
            <w:pPr>
              <w:adjustRightInd w:val="0"/>
              <w:snapToGrid w:val="0"/>
              <w:ind w:leftChars="125" w:left="251" w:hanging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96_年公務人員高等考試三級考試‧法制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6_年公務人員高等考試三級考試‧經建行政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96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5_年公務人員高等考試三級考試‧法制、經建行政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01&amp;02</w:t>
            </w:r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E17DDE" w:rsidRDefault="00E17DDE" w:rsidP="00E17DDE">
            <w:pPr>
              <w:adjustRightInd w:val="0"/>
              <w:snapToGrid w:val="0"/>
              <w:ind w:leftChars="125" w:left="251" w:hanging="1"/>
              <w:rPr>
                <w:rFonts w:ascii="Arial Unicode MS" w:hAnsi="Arial Unicode MS"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4_年公務人員高等考試三級考試第二試‧法制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‧94_年公務人員高等考試三級考試第二試‧經濟行政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8）93年公務人員高等考試三級考試第二試‧法制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9‧93年公務人員高等考試三級考試第二試‧經濟行政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02</w:t>
            </w:r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E17DDE" w:rsidRPr="003C1B1E" w:rsidRDefault="00E17DDE" w:rsidP="00E17DDE">
            <w:pPr>
              <w:adjustRightInd w:val="0"/>
              <w:snapToGrid w:val="0"/>
              <w:ind w:leftChars="125" w:left="251" w:hanging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92年公務人員高等考試三級考試第二試‧商事法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4‧（8）92年公務人員高等考試三級考試第二試‧法制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 w:rsidRPr="003C1B1E">
              <w:rPr>
                <w:rFonts w:ascii="Arial Unicode MS" w:hAnsi="Arial Unicode MS" w:hint="eastAsia"/>
                <w:szCs w:val="20"/>
              </w:rPr>
              <w:t>02</w:t>
            </w:r>
          </w:p>
        </w:tc>
      </w:tr>
      <w:tr w:rsidR="00DF2936" w:rsidRPr="00E71610" w:rsidTr="001B112A">
        <w:trPr>
          <w:cantSplit/>
          <w:trHeight w:val="529"/>
        </w:trPr>
        <w:tc>
          <w:tcPr>
            <w:tcW w:w="333" w:type="pct"/>
            <w:tcBorders>
              <w:bottom w:val="nil"/>
            </w:tcBorders>
            <w:shd w:val="clear" w:color="auto" w:fill="auto"/>
            <w:vAlign w:val="center"/>
          </w:tcPr>
          <w:p w:rsidR="00DF2936" w:rsidRPr="0044198A" w:rsidRDefault="00DF2936" w:rsidP="001B112A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 w:rsidRPr="0044198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3" w:type="pct"/>
            <w:tcBorders>
              <w:bottom w:val="nil"/>
            </w:tcBorders>
            <w:shd w:val="clear" w:color="auto" w:fill="auto"/>
            <w:vAlign w:val="center"/>
          </w:tcPr>
          <w:p w:rsidR="00DF2936" w:rsidRDefault="00DF2936" w:rsidP="001B112A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E71610">
              <w:rPr>
                <w:rFonts w:ascii="Arial Unicode MS" w:hAnsi="Arial Unicode MS" w:hint="eastAsia"/>
              </w:rPr>
              <w:t>特種考試地方政府公務人員</w:t>
            </w:r>
            <w:r w:rsidRPr="00E71610">
              <w:rPr>
                <w:rFonts w:ascii="Arial Unicode MS" w:hAnsi="Arial Unicode MS" w:hint="eastAsia"/>
                <w:b/>
              </w:rPr>
              <w:t>三等</w:t>
            </w:r>
            <w:r w:rsidRPr="00E71610">
              <w:rPr>
                <w:rFonts w:ascii="Arial Unicode MS" w:hAnsi="Arial Unicode MS" w:hint="eastAsia"/>
              </w:rPr>
              <w:t>考試</w:t>
            </w:r>
          </w:p>
          <w:p w:rsidR="00DF2936" w:rsidRPr="00E71610" w:rsidRDefault="00DF2936" w:rsidP="001B112A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36" w:anchor="a3b1c9經濟行政34" w:history="1">
              <w:r w:rsidRPr="00910E53">
                <w:rPr>
                  <w:rStyle w:val="a3"/>
                  <w:rFonts w:ascii="Arial Unicode MS" w:hAnsi="Arial Unicode MS" w:hint="eastAsia"/>
                </w:rPr>
                <w:t>經濟行政</w:t>
              </w:r>
            </w:hyperlink>
          </w:p>
        </w:tc>
        <w:tc>
          <w:tcPr>
            <w:tcW w:w="2864" w:type="pct"/>
            <w:gridSpan w:val="2"/>
            <w:tcBorders>
              <w:bottom w:val="nil"/>
            </w:tcBorders>
            <w:vAlign w:val="center"/>
          </w:tcPr>
          <w:p w:rsidR="00DF2936" w:rsidRPr="003C1B1E" w:rsidRDefault="00DF2936" w:rsidP="00DA5868">
            <w:pPr>
              <w:ind w:leftChars="56" w:left="112" w:firstLineChars="50" w:firstLine="100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3‧94_年特種考試地方政府公務人員三等考試‧經濟行政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1‧93年特種考試地方政府公務人員三等考試‧經濟行政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2‧（19）92_年第二次特種考試地方政府公務人員三等考試‧經濟行政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2‧（1）91年特種考試臺灣省及福建省基層公務人員三等考試‧經濟行政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625B52" w:rsidRPr="00E71610" w:rsidTr="001B112A">
        <w:trPr>
          <w:cantSplit/>
          <w:trHeight w:val="529"/>
        </w:trPr>
        <w:tc>
          <w:tcPr>
            <w:tcW w:w="33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625B52" w:rsidRPr="0044198A" w:rsidRDefault="00625B52" w:rsidP="00625B52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" w:name="a10"/>
            <w:bookmarkEnd w:id="11"/>
            <w:r w:rsidRPr="0044198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3" w:type="pct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625B52" w:rsidRDefault="00625B52" w:rsidP="00625B52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E71610">
              <w:rPr>
                <w:rFonts w:ascii="Arial Unicode MS" w:hAnsi="Arial Unicode MS" w:hint="eastAsia"/>
              </w:rPr>
              <w:t>專門職業及技術人員</w:t>
            </w:r>
            <w:r w:rsidRPr="00E71610">
              <w:rPr>
                <w:rFonts w:ascii="Arial Unicode MS" w:hAnsi="Arial Unicode MS" w:hint="eastAsia"/>
                <w:b/>
              </w:rPr>
              <w:t>高等</w:t>
            </w:r>
            <w:r w:rsidRPr="00E71610">
              <w:rPr>
                <w:rFonts w:ascii="Arial Unicode MS" w:hAnsi="Arial Unicode MS" w:hint="eastAsia"/>
              </w:rPr>
              <w:t>考試</w:t>
            </w:r>
          </w:p>
          <w:p w:rsidR="00625B52" w:rsidRPr="00E71610" w:rsidRDefault="00625B52" w:rsidP="00625B52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37" w:anchor="a2b2民間公證人" w:history="1">
              <w:r w:rsidRPr="00910E53">
                <w:rPr>
                  <w:rStyle w:val="a3"/>
                  <w:rFonts w:ascii="Arial Unicode MS" w:hAnsi="Arial Unicode MS" w:hint="eastAsia"/>
                </w:rPr>
                <w:t>民間之公證人</w:t>
              </w:r>
            </w:hyperlink>
          </w:p>
        </w:tc>
        <w:tc>
          <w:tcPr>
            <w:tcW w:w="2864" w:type="pct"/>
            <w:gridSpan w:val="2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625B52" w:rsidRPr="00625B52" w:rsidRDefault="00625B52" w:rsidP="00625B52">
            <w:pPr>
              <w:ind w:leftChars="126" w:left="252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10703。（10）107年專門職業及技術人員高等考試。民間之公證人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/>
                  <w:bCs/>
                  <w:szCs w:val="20"/>
                </w:rPr>
                <w:t>7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502。（10）105年專門職業及技術人員高等考試。民間之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304。（10）103年專門職業及技術人員高等考試。民間之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  <w:lang w:val="zh-TW"/>
                </w:rPr>
                <w:t>年</w:t>
              </w:r>
            </w:hyperlink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625B52" w:rsidRPr="003C1B1E" w:rsidRDefault="00625B52" w:rsidP="00625B52">
            <w:pPr>
              <w:ind w:leftChars="126" w:left="252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0）101年專門職業及技術人員高等考試‧民間之公證人" w:history="1"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Cs w:val="20"/>
                </w:rPr>
                <w:t>1</w:t>
              </w:r>
              <w:r w:rsidRPr="003C1B1E">
                <w:rPr>
                  <w:rStyle w:val="a3"/>
                  <w:rFonts w:ascii="Arial Unicode MS" w:hAnsi="Arial Unicode MS" w:cs="新細明體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0）99年專門職業及技術人員高等考試‧民間之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97年專門職業及技術人員高等考試‧民間之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5_年專門職業及技術人員_高等考試‧民間之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7‧94_年專門職業及技術人員高等考試‧民間之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94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1‧93年專門職業及技術人員高等考試‧民間之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93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2年專門職業及技術人員高等考試‧民間之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3）91年專門職業及技術人員高等考試‧民間之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91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F2936" w:rsidRPr="00E71610" w:rsidTr="001B112A">
        <w:trPr>
          <w:cantSplit/>
          <w:trHeight w:val="529"/>
        </w:trPr>
        <w:tc>
          <w:tcPr>
            <w:tcW w:w="33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2936" w:rsidRPr="0044198A" w:rsidRDefault="00DF2936" w:rsidP="001B112A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2" w:name="a11"/>
            <w:bookmarkEnd w:id="12"/>
            <w:r w:rsidRPr="0044198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3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F2936" w:rsidRDefault="00DF2936" w:rsidP="001B112A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E71610">
              <w:rPr>
                <w:rFonts w:ascii="Arial Unicode MS" w:hAnsi="Arial Unicode MS" w:hint="eastAsia"/>
              </w:rPr>
              <w:t>公務人員特種考試</w:t>
            </w:r>
            <w:r w:rsidRPr="00E71610">
              <w:rPr>
                <w:rFonts w:ascii="Arial Unicode MS" w:hAnsi="Arial Unicode MS" w:hint="eastAsia"/>
                <w:b/>
              </w:rPr>
              <w:t>司法</w:t>
            </w:r>
            <w:r w:rsidRPr="00E71610">
              <w:rPr>
                <w:rFonts w:ascii="Arial Unicode MS" w:hAnsi="Arial Unicode MS" w:hint="eastAsia"/>
              </w:rPr>
              <w:t>人員考</w:t>
            </w:r>
            <w:r w:rsidRPr="00E71610">
              <w:rPr>
                <w:rFonts w:ascii="Arial Unicode MS" w:hAnsi="Arial Unicode MS" w:hint="eastAsia"/>
                <w:b/>
              </w:rPr>
              <w:t>三等</w:t>
            </w:r>
            <w:r w:rsidRPr="00E71610">
              <w:rPr>
                <w:rFonts w:ascii="Arial Unicode MS" w:hAnsi="Arial Unicode MS" w:hint="eastAsia"/>
              </w:rPr>
              <w:t>試</w:t>
            </w:r>
          </w:p>
          <w:p w:rsidR="00DF2936" w:rsidRPr="00E71610" w:rsidRDefault="00DF2936" w:rsidP="001B112A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</w:rPr>
              <w:t>。</w:t>
            </w:r>
            <w:hyperlink r:id="rId38" w:anchor="a2b1公證人" w:history="1">
              <w:r w:rsidRPr="00910E53">
                <w:rPr>
                  <w:rStyle w:val="a3"/>
                  <w:rFonts w:ascii="Arial Unicode MS" w:hAnsi="Arial Unicode MS" w:hint="eastAsia"/>
                </w:rPr>
                <w:t>公證人</w:t>
              </w:r>
            </w:hyperlink>
          </w:p>
        </w:tc>
        <w:tc>
          <w:tcPr>
            <w:tcW w:w="2864" w:type="pct"/>
            <w:gridSpan w:val="2"/>
            <w:tcBorders>
              <w:top w:val="nil"/>
              <w:bottom w:val="nil"/>
            </w:tcBorders>
            <w:vAlign w:val="center"/>
          </w:tcPr>
          <w:p w:rsidR="00DF2936" w:rsidRPr="001B220B" w:rsidRDefault="00DF2936" w:rsidP="00DA5868">
            <w:pPr>
              <w:ind w:leftChars="126" w:left="253" w:hanging="1"/>
              <w:rPr>
                <w:rStyle w:val="a3"/>
                <w:rFonts w:ascii="Arial Unicode MS" w:hAnsi="Arial Unicode MS"/>
                <w:bCs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503。（11）105年公務人員特種考試司法人員&amp;（5）法務部調查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5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404。（11）104年公務人員特種考試司法人員&amp;（5）法務部調查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205。（11）102年公務人員特種考試司法人員三等考試。公證人、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205。（11）102年公務人員特種考試司法人員三等考試。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  <w:lang w:val="zh-TW"/>
                </w:rPr>
                <w:t>年</w:t>
              </w:r>
            </w:hyperlink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</w:p>
          <w:p w:rsidR="00DF2936" w:rsidRPr="003C1B1E" w:rsidRDefault="00DF2936" w:rsidP="00DA5868">
            <w:pPr>
              <w:ind w:leftChars="126" w:left="253" w:hanging="1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04‧（11）100年公務人員特種考試司法人員三等考試‧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100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（11）99年公務人員特種考試司法人員三等考試‧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99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6‧（11）98年公務人員特種考試司法人員三等考試‧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4‧97年公務人員特種考試第二次司法人員三等考試‧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97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5‧95_年公務人員特種考試司法人員考三等試‧公證人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95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DF2936" w:rsidRPr="00E71610" w:rsidTr="001B112A">
        <w:trPr>
          <w:cantSplit/>
          <w:trHeight w:val="529"/>
        </w:trPr>
        <w:tc>
          <w:tcPr>
            <w:tcW w:w="333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DF2936" w:rsidRPr="0044198A" w:rsidRDefault="00DF2936" w:rsidP="001B112A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3" w:name="a12"/>
            <w:bookmarkEnd w:id="13"/>
            <w:r w:rsidRPr="0044198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3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DF2936" w:rsidRPr="00E71610" w:rsidRDefault="00DF2936" w:rsidP="001B112A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E71610">
              <w:rPr>
                <w:rFonts w:ascii="Arial Unicode MS" w:hAnsi="Arial Unicode MS" w:hint="eastAsia"/>
              </w:rPr>
              <w:t>公務人員</w:t>
            </w:r>
            <w:r w:rsidRPr="001F0E3D">
              <w:rPr>
                <w:rFonts w:ascii="Arial Unicode MS" w:hAnsi="Arial Unicode MS" w:hint="eastAsia"/>
                <w:b/>
              </w:rPr>
              <w:t>升官等</w:t>
            </w:r>
            <w:r w:rsidRPr="00E71610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r w:rsidRPr="009B543D">
              <w:rPr>
                <w:rFonts w:ascii="Arial Unicode MS" w:hAnsi="Arial Unicode MS" w:hint="eastAsia"/>
              </w:rPr>
              <w:t>簡任升官等</w:t>
            </w:r>
            <w:r w:rsidRPr="00874763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910E53">
              <w:rPr>
                <w:rFonts w:ascii="Arial Unicode MS" w:hAnsi="Arial Unicode MS" w:hint="eastAsia"/>
              </w:rPr>
              <w:t>。</w:t>
            </w:r>
            <w:hyperlink r:id="rId39" w:anchor="a3b1c7法制" w:history="1">
              <w:r w:rsidRPr="00910E53">
                <w:rPr>
                  <w:rStyle w:val="a3"/>
                  <w:rFonts w:ascii="Arial Unicode MS" w:hAnsi="Arial Unicode MS" w:hint="eastAsia"/>
                </w:rPr>
                <w:t>法制</w:t>
              </w:r>
            </w:hyperlink>
          </w:p>
        </w:tc>
        <w:tc>
          <w:tcPr>
            <w:tcW w:w="37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DF2936" w:rsidRPr="003C1B1E" w:rsidRDefault="00DF2936" w:rsidP="00DA5868">
            <w:pPr>
              <w:ind w:leftChars="56" w:left="113" w:hanging="1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</w:p>
        </w:tc>
        <w:tc>
          <w:tcPr>
            <w:tcW w:w="2827" w:type="pct"/>
            <w:tcBorders>
              <w:top w:val="nil"/>
              <w:bottom w:val="nil"/>
            </w:tcBorders>
            <w:shd w:val="clear" w:color="auto" w:fill="FEF0FB"/>
            <w:vAlign w:val="center"/>
          </w:tcPr>
          <w:p w:rsidR="00DF2936" w:rsidRPr="003C1B1E" w:rsidRDefault="00DF2936" w:rsidP="00DA5868">
            <w:pPr>
              <w:ind w:leftChars="56" w:left="113" w:hanging="1"/>
              <w:rPr>
                <w:rStyle w:val="a3"/>
                <w:rFonts w:ascii="Arial Unicode MS" w:hAnsi="Arial Unicode MS"/>
                <w:color w:val="auto"/>
                <w:szCs w:val="20"/>
                <w:u w:val="none"/>
              </w:rPr>
            </w:pPr>
          </w:p>
        </w:tc>
      </w:tr>
      <w:tr w:rsidR="00DF2936" w:rsidRPr="00E71610" w:rsidTr="001B112A">
        <w:trPr>
          <w:cantSplit/>
          <w:trHeight w:val="529"/>
        </w:trPr>
        <w:tc>
          <w:tcPr>
            <w:tcW w:w="333" w:type="pct"/>
            <w:tcBorders>
              <w:top w:val="nil"/>
            </w:tcBorders>
            <w:shd w:val="clear" w:color="auto" w:fill="auto"/>
            <w:vAlign w:val="center"/>
          </w:tcPr>
          <w:p w:rsidR="00DF2936" w:rsidRPr="0044198A" w:rsidRDefault="00DF2936" w:rsidP="001B112A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4" w:name="a13"/>
            <w:bookmarkEnd w:id="14"/>
            <w:r w:rsidRPr="0044198A"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 w:rsidRPr="0044198A"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1803" w:type="pct"/>
            <w:tcBorders>
              <w:top w:val="nil"/>
            </w:tcBorders>
            <w:shd w:val="clear" w:color="auto" w:fill="auto"/>
            <w:vAlign w:val="center"/>
          </w:tcPr>
          <w:p w:rsidR="00DF2936" w:rsidRPr="00E71610" w:rsidRDefault="00DF2936" w:rsidP="001B112A">
            <w:pPr>
              <w:ind w:leftChars="-11" w:left="-22"/>
              <w:jc w:val="both"/>
              <w:rPr>
                <w:rFonts w:ascii="Arial Unicode MS" w:hAnsi="Arial Unicode MS"/>
              </w:rPr>
            </w:pPr>
            <w:r w:rsidRPr="00E71610">
              <w:rPr>
                <w:rFonts w:ascii="Arial Unicode MS" w:hAnsi="Arial Unicode MS" w:hint="eastAsia"/>
              </w:rPr>
              <w:t>公務人員特種考試</w:t>
            </w:r>
            <w:r w:rsidRPr="00E71610">
              <w:rPr>
                <w:rFonts w:ascii="Arial Unicode MS" w:hAnsi="Arial Unicode MS" w:hint="eastAsia"/>
                <w:b/>
              </w:rPr>
              <w:t>身心障礙人員三等</w:t>
            </w:r>
            <w:r w:rsidRPr="00E71610">
              <w:rPr>
                <w:rFonts w:ascii="Arial Unicode MS" w:hAnsi="Arial Unicode MS" w:hint="eastAsia"/>
              </w:rPr>
              <w:t>考試</w:t>
            </w:r>
            <w:r>
              <w:rPr>
                <w:rFonts w:ascii="Arial Unicode MS" w:hAnsi="Arial Unicode MS" w:hint="eastAsia"/>
              </w:rPr>
              <w:t>。</w:t>
            </w:r>
            <w:hyperlink r:id="rId40" w:anchor="a3b2c1法制3" w:history="1">
              <w:r w:rsidRPr="00910E53">
                <w:rPr>
                  <w:rStyle w:val="a3"/>
                  <w:rFonts w:ascii="Arial Unicode MS" w:hAnsi="Arial Unicode MS" w:hint="eastAsia"/>
                </w:rPr>
                <w:t>法制</w:t>
              </w:r>
            </w:hyperlink>
          </w:p>
        </w:tc>
        <w:tc>
          <w:tcPr>
            <w:tcW w:w="2864" w:type="pct"/>
            <w:gridSpan w:val="2"/>
            <w:tcBorders>
              <w:top w:val="nil"/>
            </w:tcBorders>
            <w:vAlign w:val="center"/>
          </w:tcPr>
          <w:p w:rsidR="00DF2936" w:rsidRPr="003C1B1E" w:rsidRDefault="00DF2936" w:rsidP="00DA5868">
            <w:pPr>
              <w:ind w:leftChars="126" w:left="253" w:hanging="1"/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401。（13）104年公務人員特種考試身心障礙人員三等考試。法制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4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10301。（13）103年公務人員特種考試身心障礙人員三等考試。法制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3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/>
                <w:bCs/>
                <w:szCs w:val="20"/>
              </w:rPr>
              <w:t>。</w:t>
            </w:r>
            <w:hyperlink w:anchor="_02‧（13）102年公務人員特種考試身心障礙人員三等考試‧法制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2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  <w:lang w:val="zh-TW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13）92年公務人員特種考試身心障礙人員三等考試‧法制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98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  <w:r>
              <w:rPr>
                <w:rStyle w:val="12"/>
                <w:rFonts w:ascii="Arial Unicode MS" w:hAnsi="Arial Unicode MS"/>
                <w:bCs/>
                <w:color w:val="auto"/>
                <w:szCs w:val="20"/>
                <w:u w:val="none"/>
              </w:rPr>
              <w:t>。</w:t>
            </w:r>
            <w:hyperlink w:anchor="_08‧（9）92年公務人員特種考試身心障礙人員三等考試‧法制" w:history="1"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92</w:t>
              </w:r>
              <w:r w:rsidRPr="003C1B1E">
                <w:rPr>
                  <w:rStyle w:val="a3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4E40C1" w:rsidRPr="005E3CE3" w:rsidRDefault="00C1232D" w:rsidP="004E40C1">
      <w:pPr>
        <w:ind w:rightChars="-75" w:right="-150"/>
        <w:jc w:val="right"/>
        <w:rPr>
          <w:rFonts w:ascii="Arial Unicode MS" w:hAnsi="Arial Unicode MS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</w:t>
      </w:r>
      <w:hyperlink w:anchor="a13" w:history="1">
        <w:r w:rsidR="00FE1E58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FE1E58">
          <w:rPr>
            <w:rStyle w:val="a3"/>
            <w:rFonts w:ascii="Arial Unicode MS" w:hAnsi="Arial Unicode MS"/>
            <w:sz w:val="18"/>
            <w:szCs w:val="20"/>
          </w:rPr>
          <w:t>(13)</w:t>
        </w:r>
      </w:hyperlink>
      <w:r w:rsidR="00625B52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625B52">
        <w:rPr>
          <w:rFonts w:ascii="Arial Unicode MS" w:hAnsi="Arial Unicode MS" w:hint="eastAsia"/>
          <w:color w:val="808000"/>
          <w:sz w:val="18"/>
        </w:rPr>
        <w:t>〉〉</w:t>
      </w:r>
    </w:p>
    <w:p w:rsidR="004E40C1" w:rsidRPr="00E71610" w:rsidRDefault="004E40C1" w:rsidP="00FE1E58">
      <w:pPr>
        <w:pStyle w:val="1"/>
        <w:spacing w:beforeLines="30" w:before="108" w:beforeAutospacing="0" w:afterLines="30" w:after="108" w:afterAutospacing="0"/>
      </w:pPr>
      <w:bookmarkStart w:id="15" w:name="_103年(1)"/>
      <w:bookmarkEnd w:id="15"/>
      <w:r>
        <w:rPr>
          <w:rFonts w:hint="eastAsia"/>
        </w:rPr>
        <w:t>103</w:t>
      </w:r>
      <w:r w:rsidRPr="00E71610">
        <w:rPr>
          <w:rFonts w:hint="eastAsia"/>
        </w:rPr>
        <w:t>年</w:t>
      </w:r>
      <w:r>
        <w:rPr>
          <w:rFonts w:hint="eastAsia"/>
        </w:rPr>
        <w:t>(</w:t>
      </w:r>
      <w:r w:rsidR="004C1A59">
        <w:rPr>
          <w:rFonts w:hint="eastAsia"/>
        </w:rPr>
        <w:t>8</w:t>
      </w:r>
      <w:r>
        <w:rPr>
          <w:rFonts w:hint="eastAsia"/>
        </w:rPr>
        <w:t>)</w:t>
      </w:r>
    </w:p>
    <w:p w:rsidR="004E40C1" w:rsidRPr="00E71610" w:rsidRDefault="004E40C1" w:rsidP="00FE1E58">
      <w:pPr>
        <w:pStyle w:val="2"/>
        <w:spacing w:beforeLines="30" w:before="108" w:beforeAutospacing="0" w:afterLines="30" w:after="108" w:afterAutospacing="0"/>
      </w:pPr>
      <w:bookmarkStart w:id="16" w:name="_10301。（13）103年公務人員特種考試身心障礙人員三等考試。法制"/>
      <w:bookmarkStart w:id="17" w:name="a103b01"/>
      <w:bookmarkEnd w:id="16"/>
      <w:bookmarkEnd w:id="17"/>
      <w:r>
        <w:rPr>
          <w:rFonts w:hint="eastAsia"/>
        </w:rPr>
        <w:t>103</w:t>
      </w:r>
      <w:r w:rsidRPr="00E71610">
        <w:rPr>
          <w:rFonts w:hint="eastAsia"/>
        </w:rPr>
        <w:t>0</w:t>
      </w:r>
      <w:r>
        <w:rPr>
          <w:rFonts w:hint="eastAsia"/>
        </w:rPr>
        <w:t>1</w:t>
      </w:r>
      <w:r>
        <w:rPr>
          <w:rFonts w:hint="eastAsia"/>
        </w:rPr>
        <w:t>。</w:t>
      </w:r>
      <w:r w:rsidRPr="00E71610">
        <w:rPr>
          <w:rFonts w:hint="eastAsia"/>
        </w:rPr>
        <w:t>（</w:t>
      </w:r>
      <w:r w:rsidRPr="00E71610">
        <w:rPr>
          <w:rFonts w:hint="eastAsia"/>
        </w:rPr>
        <w:t>1</w:t>
      </w:r>
      <w:r>
        <w:rPr>
          <w:rFonts w:hint="eastAsia"/>
        </w:rPr>
        <w:t>3</w:t>
      </w:r>
      <w:r w:rsidRPr="00E71610"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</w:t>
      </w:r>
      <w:r w:rsidRPr="00E71610">
        <w:rPr>
          <w:rFonts w:hint="eastAsia"/>
        </w:rPr>
        <w:t>公務人員特種考試身心障礙人員三等考試</w:t>
      </w:r>
      <w:r>
        <w:rPr>
          <w:rFonts w:hint="eastAsia"/>
        </w:rPr>
        <w:t>。</w:t>
      </w:r>
      <w:r w:rsidRPr="00E71610">
        <w:rPr>
          <w:rFonts w:hint="eastAsia"/>
        </w:rPr>
        <w:t>法制</w:t>
      </w:r>
    </w:p>
    <w:p w:rsidR="004E40C1" w:rsidRDefault="004E40C1" w:rsidP="004E40C1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年公務人員特種考試關務人員考試、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年公務人員特種考試身心障礙人員考試及</w:t>
      </w:r>
      <w:r w:rsidRPr="007575EF">
        <w:rPr>
          <w:rFonts w:ascii="Arial Unicode MS" w:hAnsi="Arial Unicode MS" w:hint="eastAsia"/>
        </w:rPr>
        <w:t>103</w:t>
      </w:r>
      <w:r w:rsidRPr="007575EF">
        <w:rPr>
          <w:rFonts w:ascii="Arial Unicode MS" w:hAnsi="Arial Unicode MS" w:hint="eastAsia"/>
        </w:rPr>
        <w:t>年國軍上校以上軍官轉任公務人員考試試題</w:t>
      </w:r>
      <w:r w:rsidRPr="007575EF">
        <w:rPr>
          <w:rFonts w:ascii="Arial Unicode MS" w:hAnsi="Arial Unicode MS" w:hint="eastAsia"/>
        </w:rPr>
        <w:t>30470</w:t>
      </w:r>
    </w:p>
    <w:p w:rsidR="004E40C1" w:rsidRPr="007575EF" w:rsidRDefault="004E40C1" w:rsidP="004E40C1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類科】法制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科目】商事法</w:t>
      </w:r>
      <w:r>
        <w:rPr>
          <w:rFonts w:ascii="Arial Unicode MS" w:hAnsi="Arial Unicode MS" w:hint="eastAsia"/>
        </w:rPr>
        <w:t>【</w:t>
      </w:r>
      <w:r w:rsidRPr="007575EF">
        <w:rPr>
          <w:rFonts w:ascii="Arial Unicode MS" w:hAnsi="Arial Unicode MS" w:hint="eastAsia"/>
        </w:rPr>
        <w:t>考試時間】</w:t>
      </w:r>
      <w:r w:rsidRPr="007575EF">
        <w:rPr>
          <w:rFonts w:ascii="Arial Unicode MS" w:hAnsi="Arial Unicode MS" w:hint="eastAsia"/>
        </w:rPr>
        <w:t>2</w:t>
      </w:r>
      <w:r w:rsidRPr="007575EF">
        <w:rPr>
          <w:rFonts w:ascii="Arial Unicode MS" w:hAnsi="Arial Unicode MS" w:hint="eastAsia"/>
        </w:rPr>
        <w:t>小時</w:t>
      </w:r>
    </w:p>
    <w:p w:rsidR="004E40C1" w:rsidRDefault="004E40C1" w:rsidP="004E40C1">
      <w:pPr>
        <w:ind w:leftChars="71" w:left="142"/>
        <w:jc w:val="both"/>
        <w:rPr>
          <w:rFonts w:ascii="Arial Unicode MS" w:hAnsi="Arial Unicode MS"/>
        </w:rPr>
      </w:pPr>
    </w:p>
    <w:p w:rsidR="004E40C1" w:rsidRPr="007575EF" w:rsidRDefault="004E40C1" w:rsidP="004E40C1">
      <w:pPr>
        <w:ind w:leftChars="71" w:left="142"/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7575EF">
        <w:rPr>
          <w:rFonts w:ascii="Arial Unicode MS" w:hAnsi="Arial Unicode MS" w:hint="eastAsia"/>
        </w:rPr>
        <w:t>一、Ａ股份有限公司為以生產電腦機殼及其零組件為營業之上市公司，實收資本額為新臺幣</w:t>
      </w:r>
      <w:r w:rsidRPr="007575EF">
        <w:rPr>
          <w:rFonts w:ascii="Arial Unicode MS" w:hAnsi="Arial Unicode MS" w:hint="eastAsia"/>
        </w:rPr>
        <w:t xml:space="preserve"> 30</w:t>
      </w:r>
      <w:r w:rsidRPr="007575EF">
        <w:rPr>
          <w:rFonts w:ascii="Arial Unicode MS" w:hAnsi="Arial Unicode MS" w:hint="eastAsia"/>
        </w:rPr>
        <w:t>億元。依Ａ公司之章程規定，Ａ公司共設置</w:t>
      </w:r>
      <w:r w:rsidRPr="007575EF">
        <w:rPr>
          <w:rFonts w:ascii="Arial Unicode MS" w:hAnsi="Arial Unicode MS" w:hint="eastAsia"/>
        </w:rPr>
        <w:t xml:space="preserve"> 9</w:t>
      </w:r>
      <w:r w:rsidRPr="007575EF">
        <w:rPr>
          <w:rFonts w:ascii="Arial Unicode MS" w:hAnsi="Arial Unicode MS" w:hint="eastAsia"/>
        </w:rPr>
        <w:t>席董事、</w:t>
      </w:r>
      <w:r w:rsidRPr="007575EF">
        <w:rPr>
          <w:rFonts w:ascii="Arial Unicode MS" w:hAnsi="Arial Unicode MS" w:hint="eastAsia"/>
        </w:rPr>
        <w:t>3</w:t>
      </w:r>
      <w:r w:rsidRPr="007575EF">
        <w:rPr>
          <w:rFonts w:ascii="Arial Unicode MS" w:hAnsi="Arial Unicode MS" w:hint="eastAsia"/>
        </w:rPr>
        <w:t>席常務董事、</w:t>
      </w:r>
      <w:r w:rsidRPr="007575EF">
        <w:rPr>
          <w:rFonts w:ascii="Arial Unicode MS" w:hAnsi="Arial Unicode MS" w:hint="eastAsia"/>
        </w:rPr>
        <w:t>2</w:t>
      </w:r>
      <w:r w:rsidRPr="007575EF">
        <w:rPr>
          <w:rFonts w:ascii="Arial Unicode MS" w:hAnsi="Arial Unicode MS" w:hint="eastAsia"/>
        </w:rPr>
        <w:t>席監察人。若甲擔任Ａ公司之董事長一職，則甲之職權與其他董事最主要有那些不同之處？又若甲未經Ａ公司董事會或常務董事會之決議，代表Ａ公司與Ｂ公司簽訂買賣價金為新臺幣</w:t>
      </w:r>
      <w:r w:rsidRPr="007575EF">
        <w:rPr>
          <w:rFonts w:ascii="Arial Unicode MS" w:hAnsi="Arial Unicode MS" w:hint="eastAsia"/>
        </w:rPr>
        <w:t xml:space="preserve"> 4</w:t>
      </w:r>
      <w:r w:rsidRPr="007575EF">
        <w:rPr>
          <w:rFonts w:ascii="Arial Unicode MS" w:hAnsi="Arial Unicode MS" w:hint="eastAsia"/>
        </w:rPr>
        <w:t>億元之土地買賣契約，則該土地買賣契約之效力為何？（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4E40C1" w:rsidRPr="007575EF" w:rsidRDefault="004E40C1" w:rsidP="004E40C1">
      <w:pPr>
        <w:ind w:leftChars="71" w:left="142"/>
        <w:jc w:val="both"/>
        <w:rPr>
          <w:rFonts w:ascii="Arial Unicode MS" w:hAnsi="Arial Unicode MS"/>
        </w:rPr>
      </w:pPr>
    </w:p>
    <w:p w:rsidR="004E40C1" w:rsidRPr="007575EF" w:rsidRDefault="004E40C1" w:rsidP="004E40C1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二、甲因向乙借款新臺幣</w:t>
      </w:r>
      <w:r w:rsidRPr="007575EF">
        <w:rPr>
          <w:rFonts w:ascii="Arial Unicode MS" w:hAnsi="Arial Unicode MS" w:hint="eastAsia"/>
        </w:rPr>
        <w:t xml:space="preserve"> 80</w:t>
      </w:r>
      <w:r w:rsidRPr="007575EF">
        <w:rPr>
          <w:rFonts w:ascii="Arial Unicode MS" w:hAnsi="Arial Unicode MS" w:hint="eastAsia"/>
        </w:rPr>
        <w:t>萬元，甲為提供清償之擔保，於民國</w:t>
      </w:r>
      <w:r w:rsidRPr="007575EF">
        <w:rPr>
          <w:rFonts w:ascii="Arial Unicode MS" w:hAnsi="Arial Unicode MS" w:hint="eastAsia"/>
        </w:rPr>
        <w:t xml:space="preserve"> 101</w:t>
      </w:r>
      <w:r w:rsidRPr="007575EF">
        <w:rPr>
          <w:rFonts w:ascii="Arial Unicode MS" w:hAnsi="Arial Unicode MS" w:hint="eastAsia"/>
        </w:rPr>
        <w:t>年</w:t>
      </w:r>
      <w:r w:rsidRPr="007575EF">
        <w:rPr>
          <w:rFonts w:ascii="Arial Unicode MS" w:hAnsi="Arial Unicode MS" w:hint="eastAsia"/>
        </w:rPr>
        <w:t xml:space="preserve"> 1</w:t>
      </w:r>
      <w:r w:rsidRPr="007575EF">
        <w:rPr>
          <w:rFonts w:ascii="Arial Unicode MS" w:hAnsi="Arial Unicode MS" w:hint="eastAsia"/>
        </w:rPr>
        <w:t>月</w:t>
      </w:r>
      <w:r w:rsidRPr="007575EF">
        <w:rPr>
          <w:rFonts w:ascii="Arial Unicode MS" w:hAnsi="Arial Unicode MS" w:hint="eastAsia"/>
        </w:rPr>
        <w:t xml:space="preserve"> 31</w:t>
      </w:r>
      <w:r w:rsidRPr="007575EF">
        <w:rPr>
          <w:rFonts w:ascii="Arial Unicode MS" w:hAnsi="Arial Unicode MS" w:hint="eastAsia"/>
        </w:rPr>
        <w:t>日簽發票面金額新臺幣</w:t>
      </w:r>
      <w:r w:rsidRPr="007575EF">
        <w:rPr>
          <w:rFonts w:ascii="Arial Unicode MS" w:hAnsi="Arial Unicode MS" w:hint="eastAsia"/>
        </w:rPr>
        <w:t xml:space="preserve"> 80</w:t>
      </w:r>
      <w:r w:rsidRPr="007575EF">
        <w:rPr>
          <w:rFonts w:ascii="Arial Unicode MS" w:hAnsi="Arial Unicode MS" w:hint="eastAsia"/>
        </w:rPr>
        <w:t>萬元之本票一張交付給乙。經查該本票上記載之發票日為民國</w:t>
      </w:r>
      <w:r w:rsidRPr="007575EF">
        <w:rPr>
          <w:rFonts w:ascii="Arial Unicode MS" w:hAnsi="Arial Unicode MS" w:hint="eastAsia"/>
        </w:rPr>
        <w:t>102</w:t>
      </w:r>
      <w:r w:rsidRPr="007575EF">
        <w:rPr>
          <w:rFonts w:ascii="Arial Unicode MS" w:hAnsi="Arial Unicode MS" w:hint="eastAsia"/>
        </w:rPr>
        <w:t>年</w:t>
      </w:r>
      <w:r w:rsidRPr="007575EF">
        <w:rPr>
          <w:rFonts w:ascii="Arial Unicode MS" w:hAnsi="Arial Unicode MS" w:hint="eastAsia"/>
        </w:rPr>
        <w:t xml:space="preserve"> 2</w:t>
      </w:r>
      <w:r w:rsidRPr="007575EF">
        <w:rPr>
          <w:rFonts w:ascii="Arial Unicode MS" w:hAnsi="Arial Unicode MS" w:hint="eastAsia"/>
        </w:rPr>
        <w:t>月</w:t>
      </w:r>
      <w:r w:rsidRPr="007575EF">
        <w:rPr>
          <w:rFonts w:ascii="Arial Unicode MS" w:hAnsi="Arial Unicode MS" w:hint="eastAsia"/>
        </w:rPr>
        <w:t xml:space="preserve"> 29</w:t>
      </w:r>
      <w:r w:rsidRPr="007575EF">
        <w:rPr>
          <w:rFonts w:ascii="Arial Unicode MS" w:hAnsi="Arial Unicode MS" w:hint="eastAsia"/>
        </w:rPr>
        <w:t>日（註：因民國</w:t>
      </w:r>
      <w:r w:rsidRPr="007575EF">
        <w:rPr>
          <w:rFonts w:ascii="Arial Unicode MS" w:hAnsi="Arial Unicode MS" w:hint="eastAsia"/>
        </w:rPr>
        <w:t xml:space="preserve"> 102</w:t>
      </w:r>
      <w:r w:rsidRPr="007575EF">
        <w:rPr>
          <w:rFonts w:ascii="Arial Unicode MS" w:hAnsi="Arial Unicode MS" w:hint="eastAsia"/>
        </w:rPr>
        <w:t>年非閏年，事實上無</w:t>
      </w:r>
      <w:r w:rsidRPr="007575EF">
        <w:rPr>
          <w:rFonts w:ascii="Arial Unicode MS" w:hAnsi="Arial Unicode MS" w:hint="eastAsia"/>
        </w:rPr>
        <w:t xml:space="preserve"> 2</w:t>
      </w:r>
      <w:r w:rsidRPr="007575EF">
        <w:rPr>
          <w:rFonts w:ascii="Arial Unicode MS" w:hAnsi="Arial Unicode MS" w:hint="eastAsia"/>
        </w:rPr>
        <w:t>月</w:t>
      </w:r>
      <w:r w:rsidRPr="007575EF">
        <w:rPr>
          <w:rFonts w:ascii="Arial Unicode MS" w:hAnsi="Arial Unicode MS" w:hint="eastAsia"/>
        </w:rPr>
        <w:t xml:space="preserve"> 29</w:t>
      </w:r>
      <w:r w:rsidRPr="007575EF">
        <w:rPr>
          <w:rFonts w:ascii="Arial Unicode MS" w:hAnsi="Arial Unicode MS" w:hint="eastAsia"/>
        </w:rPr>
        <w:t>日），到期日為民國</w:t>
      </w:r>
      <w:r w:rsidRPr="007575EF">
        <w:rPr>
          <w:rFonts w:ascii="Arial Unicode MS" w:hAnsi="Arial Unicode MS" w:hint="eastAsia"/>
        </w:rPr>
        <w:t xml:space="preserve"> 102</w:t>
      </w:r>
      <w:r w:rsidRPr="007575EF">
        <w:rPr>
          <w:rFonts w:ascii="Arial Unicode MS" w:hAnsi="Arial Unicode MS" w:hint="eastAsia"/>
        </w:rPr>
        <w:t>年</w:t>
      </w:r>
      <w:r w:rsidRPr="007575EF">
        <w:rPr>
          <w:rFonts w:ascii="Arial Unicode MS" w:hAnsi="Arial Unicode MS" w:hint="eastAsia"/>
        </w:rPr>
        <w:t xml:space="preserve"> 1</w:t>
      </w:r>
      <w:r w:rsidRPr="007575EF">
        <w:rPr>
          <w:rFonts w:ascii="Arial Unicode MS" w:hAnsi="Arial Unicode MS" w:hint="eastAsia"/>
        </w:rPr>
        <w:t>月</w:t>
      </w:r>
      <w:r w:rsidRPr="007575EF">
        <w:rPr>
          <w:rFonts w:ascii="Arial Unicode MS" w:hAnsi="Arial Unicode MS" w:hint="eastAsia"/>
        </w:rPr>
        <w:t xml:space="preserve"> 30</w:t>
      </w:r>
      <w:r w:rsidRPr="007575EF">
        <w:rPr>
          <w:rFonts w:ascii="Arial Unicode MS" w:hAnsi="Arial Unicode MS" w:hint="eastAsia"/>
        </w:rPr>
        <w:t>日，試問該本票是否為有效票據？又甲簽發該本票後，為增加信用，並敦請其摯友丙於本票背面簽名保證，並記載保證金額僅為新臺幣</w:t>
      </w:r>
      <w:r w:rsidRPr="007575EF">
        <w:rPr>
          <w:rFonts w:ascii="Arial Unicode MS" w:hAnsi="Arial Unicode MS" w:hint="eastAsia"/>
        </w:rPr>
        <w:t xml:space="preserve"> 50</w:t>
      </w:r>
      <w:r w:rsidRPr="007575EF">
        <w:rPr>
          <w:rFonts w:ascii="Arial Unicode MS" w:hAnsi="Arial Unicode MS" w:hint="eastAsia"/>
        </w:rPr>
        <w:t>萬元，則丙所為保證之效力為何？（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4E40C1" w:rsidRPr="007575EF" w:rsidRDefault="004E40C1" w:rsidP="004E40C1">
      <w:pPr>
        <w:ind w:leftChars="71" w:left="142"/>
        <w:jc w:val="both"/>
        <w:rPr>
          <w:rFonts w:ascii="Arial Unicode MS" w:hAnsi="Arial Unicode MS"/>
        </w:rPr>
      </w:pPr>
    </w:p>
    <w:p w:rsidR="004E40C1" w:rsidRPr="007575EF" w:rsidRDefault="004E40C1" w:rsidP="004E40C1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t xml:space="preserve">　　三、Ａ航運公司之正義號貨輪，因海上風浪過大，不幸觸礁，船舶進水，遭逢海難，以致船身傾斜，Ａ航運公司之船長遂下令投棄部分貨物，船舶仍然無法正常行駛。所幸後經</w:t>
      </w:r>
      <w:r w:rsidRPr="007575EF">
        <w:rPr>
          <w:rFonts w:ascii="Arial Unicode MS" w:hAnsi="Arial Unicode MS" w:hint="eastAsia"/>
        </w:rPr>
        <w:t xml:space="preserve"> B </w:t>
      </w:r>
      <w:r w:rsidRPr="007575EF">
        <w:rPr>
          <w:rFonts w:ascii="Arial Unicode MS" w:hAnsi="Arial Unicode MS" w:hint="eastAsia"/>
        </w:rPr>
        <w:t>航運公司之拖船協助拖救，終能脫險。則Ａ航運公司所投棄之貨物，是否構成共同海損？又若Ａ航運公司之正義號貨輪經拖船拖救後，部分貨物得到保存，但貨物卸貨後，最終仍然沉沒，則</w:t>
      </w:r>
      <w:r w:rsidRPr="007575EF">
        <w:rPr>
          <w:rFonts w:ascii="Arial Unicode MS" w:hAnsi="Arial Unicode MS" w:hint="eastAsia"/>
        </w:rPr>
        <w:t xml:space="preserve"> B </w:t>
      </w:r>
      <w:r w:rsidRPr="007575EF">
        <w:rPr>
          <w:rFonts w:ascii="Arial Unicode MS" w:hAnsi="Arial Unicode MS" w:hint="eastAsia"/>
        </w:rPr>
        <w:t>航運公司之拖船因進行拖救所生之費用，是否屬於共同海損？（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4E40C1" w:rsidRPr="007575EF" w:rsidRDefault="004E40C1" w:rsidP="004E40C1">
      <w:pPr>
        <w:ind w:leftChars="71" w:left="142"/>
        <w:jc w:val="both"/>
        <w:rPr>
          <w:rFonts w:ascii="Arial Unicode MS" w:hAnsi="Arial Unicode MS"/>
        </w:rPr>
      </w:pPr>
    </w:p>
    <w:p w:rsidR="004E40C1" w:rsidRPr="007575EF" w:rsidRDefault="004E40C1" w:rsidP="004E40C1">
      <w:pPr>
        <w:ind w:leftChars="71" w:left="142"/>
        <w:jc w:val="both"/>
        <w:rPr>
          <w:rFonts w:ascii="Arial Unicode MS" w:hAnsi="Arial Unicode MS"/>
        </w:rPr>
      </w:pPr>
      <w:r w:rsidRPr="007575EF">
        <w:rPr>
          <w:rFonts w:ascii="Arial Unicode MS" w:hAnsi="Arial Unicode MS" w:hint="eastAsia"/>
        </w:rPr>
        <w:lastRenderedPageBreak/>
        <w:t xml:space="preserve">　　四、甲與乙為夫妻，乙患有</w:t>
      </w:r>
      <w:r w:rsidRPr="007575EF">
        <w:rPr>
          <w:rFonts w:ascii="Arial Unicode MS" w:hAnsi="Arial Unicode MS" w:hint="eastAsia"/>
        </w:rPr>
        <w:t xml:space="preserve"> B </w:t>
      </w:r>
      <w:r w:rsidRPr="007575EF">
        <w:rPr>
          <w:rFonts w:ascii="Arial Unicode MS" w:hAnsi="Arial Unicode MS" w:hint="eastAsia"/>
        </w:rPr>
        <w:t>型肝炎及肝功能異常等疾病多年，為甲所知悉。甲經取得乙之書面同意後，以乙為被保險人，甲為受益人，向Ａ人壽保險公司投保人壽保險，保險金額新臺幣</w:t>
      </w:r>
      <w:r w:rsidRPr="007575EF">
        <w:rPr>
          <w:rFonts w:ascii="Arial Unicode MS" w:hAnsi="Arial Unicode MS" w:hint="eastAsia"/>
        </w:rPr>
        <w:t xml:space="preserve"> 800 </w:t>
      </w:r>
      <w:r w:rsidRPr="007575EF">
        <w:rPr>
          <w:rFonts w:ascii="Arial Unicode MS" w:hAnsi="Arial Unicode MS" w:hint="eastAsia"/>
        </w:rPr>
        <w:t>萬元。經查Ａ人壽保險公司之保險業務員丙於民國</w:t>
      </w:r>
      <w:r w:rsidRPr="007575EF">
        <w:rPr>
          <w:rFonts w:ascii="Arial Unicode MS" w:hAnsi="Arial Unicode MS" w:hint="eastAsia"/>
        </w:rPr>
        <w:t xml:space="preserve"> 101.</w:t>
      </w:r>
      <w:r w:rsidRPr="007575EF">
        <w:rPr>
          <w:rFonts w:ascii="Arial Unicode MS" w:hAnsi="Arial Unicode MS" w:hint="eastAsia"/>
        </w:rPr>
        <w:t>年</w:t>
      </w:r>
      <w:r w:rsidRPr="007575EF">
        <w:rPr>
          <w:rFonts w:ascii="Arial Unicode MS" w:hAnsi="Arial Unicode MS" w:hint="eastAsia"/>
        </w:rPr>
        <w:t xml:space="preserve"> 6</w:t>
      </w:r>
      <w:r w:rsidRPr="007575EF">
        <w:rPr>
          <w:rFonts w:ascii="Arial Unicode MS" w:hAnsi="Arial Unicode MS" w:hint="eastAsia"/>
        </w:rPr>
        <w:t>月</w:t>
      </w:r>
      <w:r w:rsidRPr="007575EF">
        <w:rPr>
          <w:rFonts w:ascii="Arial Unicode MS" w:hAnsi="Arial Unicode MS" w:hint="eastAsia"/>
        </w:rPr>
        <w:t>4</w:t>
      </w:r>
      <w:r w:rsidRPr="007575EF">
        <w:rPr>
          <w:rFonts w:ascii="Arial Unicode MS" w:hAnsi="Arial Unicode MS" w:hint="eastAsia"/>
        </w:rPr>
        <w:t>日向甲招攬保險時，甲為圖方便，要求丙代其填寫要保書，辦理投保手續。當時甲並未將乙患有</w:t>
      </w:r>
      <w:r w:rsidRPr="007575EF">
        <w:rPr>
          <w:rFonts w:ascii="Arial Unicode MS" w:hAnsi="Arial Unicode MS" w:hint="eastAsia"/>
        </w:rPr>
        <w:t xml:space="preserve"> B </w:t>
      </w:r>
      <w:r w:rsidRPr="007575EF">
        <w:rPr>
          <w:rFonts w:ascii="Arial Unicode MS" w:hAnsi="Arial Unicode MS" w:hint="eastAsia"/>
        </w:rPr>
        <w:t>型肝炎及肝功能異常等疾病之事項告知丙，丙於代為填寫完成要保書後，遂交由甲親筆簽名確認。但丙在離開甲之住宅前，乙曾將其患有</w:t>
      </w:r>
      <w:r w:rsidRPr="007575EF">
        <w:rPr>
          <w:rFonts w:ascii="Arial Unicode MS" w:hAnsi="Arial Unicode MS" w:hint="eastAsia"/>
        </w:rPr>
        <w:t xml:space="preserve"> B </w:t>
      </w:r>
      <w:r w:rsidRPr="007575EF">
        <w:rPr>
          <w:rFonts w:ascii="Arial Unicode MS" w:hAnsi="Arial Unicode MS" w:hint="eastAsia"/>
        </w:rPr>
        <w:t>型肝炎及肝功能異常等疾病告知丙，丙因故並未立即更正要保書所記載之告知事項。Ａ人壽保險公司於收到要保書後，遂安排乙到指定醫院體檢，但該醫院竟然未能檢驗出乙患有</w:t>
      </w:r>
      <w:r w:rsidRPr="007575EF">
        <w:rPr>
          <w:rFonts w:ascii="Arial Unicode MS" w:hAnsi="Arial Unicode MS" w:hint="eastAsia"/>
        </w:rPr>
        <w:t xml:space="preserve"> B </w:t>
      </w:r>
      <w:r w:rsidRPr="007575EF">
        <w:rPr>
          <w:rFonts w:ascii="Arial Unicode MS" w:hAnsi="Arial Unicode MS" w:hint="eastAsia"/>
        </w:rPr>
        <w:t>型肝炎及肝功能異常等疾病。Ａ人壽保險公司旋即於民國</w:t>
      </w:r>
      <w:r w:rsidRPr="007575EF">
        <w:rPr>
          <w:rFonts w:ascii="Arial Unicode MS" w:hAnsi="Arial Unicode MS" w:hint="eastAsia"/>
        </w:rPr>
        <w:t xml:space="preserve"> 101.</w:t>
      </w:r>
      <w:r w:rsidRPr="007575EF">
        <w:rPr>
          <w:rFonts w:ascii="Arial Unicode MS" w:hAnsi="Arial Unicode MS" w:hint="eastAsia"/>
        </w:rPr>
        <w:t>年</w:t>
      </w:r>
      <w:r w:rsidRPr="007575EF">
        <w:rPr>
          <w:rFonts w:ascii="Arial Unicode MS" w:hAnsi="Arial Unicode MS" w:hint="eastAsia"/>
        </w:rPr>
        <w:t xml:space="preserve"> 6</w:t>
      </w:r>
      <w:r w:rsidRPr="007575EF">
        <w:rPr>
          <w:rFonts w:ascii="Arial Unicode MS" w:hAnsi="Arial Unicode MS" w:hint="eastAsia"/>
        </w:rPr>
        <w:t>月</w:t>
      </w:r>
      <w:r w:rsidRPr="007575EF">
        <w:rPr>
          <w:rFonts w:ascii="Arial Unicode MS" w:hAnsi="Arial Unicode MS" w:hint="eastAsia"/>
        </w:rPr>
        <w:t xml:space="preserve"> 20</w:t>
      </w:r>
      <w:r w:rsidRPr="007575EF">
        <w:rPr>
          <w:rFonts w:ascii="Arial Unicode MS" w:hAnsi="Arial Unicode MS" w:hint="eastAsia"/>
        </w:rPr>
        <w:t>日完成核保程序，並與甲訂立人壽保險契約。若乙於民國</w:t>
      </w:r>
      <w:r w:rsidRPr="007575EF">
        <w:rPr>
          <w:rFonts w:ascii="Arial Unicode MS" w:hAnsi="Arial Unicode MS" w:hint="eastAsia"/>
        </w:rPr>
        <w:t xml:space="preserve"> 102.</w:t>
      </w:r>
      <w:r w:rsidRPr="007575EF">
        <w:rPr>
          <w:rFonts w:ascii="Arial Unicode MS" w:hAnsi="Arial Unicode MS" w:hint="eastAsia"/>
        </w:rPr>
        <w:t>年</w:t>
      </w:r>
      <w:r w:rsidRPr="007575EF">
        <w:rPr>
          <w:rFonts w:ascii="Arial Unicode MS" w:hAnsi="Arial Unicode MS" w:hint="eastAsia"/>
        </w:rPr>
        <w:t xml:space="preserve"> 5</w:t>
      </w:r>
      <w:r w:rsidRPr="007575EF">
        <w:rPr>
          <w:rFonts w:ascii="Arial Unicode MS" w:hAnsi="Arial Unicode MS" w:hint="eastAsia"/>
        </w:rPr>
        <w:t>月</w:t>
      </w:r>
      <w:r w:rsidRPr="007575EF">
        <w:rPr>
          <w:rFonts w:ascii="Arial Unicode MS" w:hAnsi="Arial Unicode MS" w:hint="eastAsia"/>
        </w:rPr>
        <w:t xml:space="preserve"> 20</w:t>
      </w:r>
      <w:r w:rsidRPr="007575EF">
        <w:rPr>
          <w:rFonts w:ascii="Arial Unicode MS" w:hAnsi="Arial Unicode MS" w:hint="eastAsia"/>
        </w:rPr>
        <w:t>日不幸因肝臟功能衰竭死亡，甲向Ａ人壽保險公司請求給付身故保險金，遭到Ａ人壽保險公司以甲未告知重要事項為由而拒絕給付；甲則主張該要保書是由丙代為填寫，且被保險人乙業將其患有</w:t>
      </w:r>
      <w:r w:rsidRPr="007575EF">
        <w:rPr>
          <w:rFonts w:ascii="Arial Unicode MS" w:hAnsi="Arial Unicode MS" w:hint="eastAsia"/>
        </w:rPr>
        <w:t xml:space="preserve"> B </w:t>
      </w:r>
      <w:r w:rsidRPr="007575EF">
        <w:rPr>
          <w:rFonts w:ascii="Arial Unicode MS" w:hAnsi="Arial Unicode MS" w:hint="eastAsia"/>
        </w:rPr>
        <w:t>型肝炎及肝功能異常等疾病告知丙，且體檢報告亦未檢驗出乙罹患有</w:t>
      </w:r>
      <w:r w:rsidRPr="007575EF">
        <w:rPr>
          <w:rFonts w:ascii="Arial Unicode MS" w:hAnsi="Arial Unicode MS" w:hint="eastAsia"/>
        </w:rPr>
        <w:t xml:space="preserve"> B </w:t>
      </w:r>
      <w:r w:rsidRPr="007575EF">
        <w:rPr>
          <w:rFonts w:ascii="Arial Unicode MS" w:hAnsi="Arial Unicode MS" w:hint="eastAsia"/>
        </w:rPr>
        <w:t>型肝炎及肝功能異常等疾病，以資抗辯，法院應如何裁判，始為妥適？（</w:t>
      </w:r>
      <w:r w:rsidRPr="007575EF">
        <w:rPr>
          <w:rFonts w:ascii="Arial Unicode MS" w:hAnsi="Arial Unicode MS" w:hint="eastAsia"/>
        </w:rPr>
        <w:t>25</w:t>
      </w:r>
      <w:r w:rsidRPr="007575EF">
        <w:rPr>
          <w:rFonts w:ascii="Arial Unicode MS" w:hAnsi="Arial Unicode MS" w:hint="eastAsia"/>
        </w:rPr>
        <w:t>分）</w:t>
      </w:r>
    </w:p>
    <w:p w:rsidR="004E40C1" w:rsidRPr="00637656" w:rsidRDefault="004E40C1" w:rsidP="004E40C1">
      <w:pPr>
        <w:ind w:rightChars="-75" w:right="-150"/>
        <w:jc w:val="right"/>
        <w:rPr>
          <w:rFonts w:ascii="Arial Unicode MS" w:hAnsi="Arial Unicode MS"/>
          <w:color w:val="000000"/>
          <w:sz w:val="18"/>
          <w:szCs w:val="20"/>
        </w:rPr>
      </w:pPr>
    </w:p>
    <w:p w:rsidR="004E40C1" w:rsidRDefault="004E40C1" w:rsidP="004E40C1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</w:p>
    <w:p w:rsidR="004E40C1" w:rsidRPr="000A4C41" w:rsidRDefault="004E40C1" w:rsidP="004E40C1">
      <w:pPr>
        <w:ind w:left="142"/>
        <w:jc w:val="both"/>
        <w:rPr>
          <w:rFonts w:ascii="Arial Unicode MS" w:hAnsi="Arial Unicode MS"/>
          <w:color w:val="000000"/>
          <w:sz w:val="18"/>
          <w:szCs w:val="20"/>
        </w:rPr>
      </w:pPr>
      <w:r w:rsidRPr="00705F5E">
        <w:rPr>
          <w:rFonts w:ascii="Arial Unicode MS" w:hAnsi="Arial Unicode MS"/>
          <w:color w:val="000000"/>
          <w:sz w:val="18"/>
          <w:szCs w:val="20"/>
        </w:rPr>
        <w:t xml:space="preserve">　　　　　　　　　</w:t>
      </w: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</w:t>
      </w:r>
      <w:hyperlink w:anchor="a07" w:history="1">
        <w:r w:rsidR="00FE1E58">
          <w:rPr>
            <w:rStyle w:val="a3"/>
            <w:rFonts w:ascii="Arial Unicode MS" w:hAnsi="Arial Unicode MS"/>
            <w:sz w:val="18"/>
            <w:szCs w:val="20"/>
          </w:rPr>
          <w:t>回目錄</w:t>
        </w:r>
        <w:r w:rsidR="00FE1E58">
          <w:rPr>
            <w:rStyle w:val="a3"/>
            <w:rFonts w:ascii="Arial Unicode MS" w:hAnsi="Arial Unicode MS"/>
            <w:sz w:val="18"/>
            <w:szCs w:val="20"/>
          </w:rPr>
          <w:t>(7)</w:t>
        </w:r>
      </w:hyperlink>
      <w:r w:rsidR="00625B52"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 w:rsidR="00625B52">
        <w:rPr>
          <w:rFonts w:ascii="Arial Unicode MS" w:hAnsi="Arial Unicode MS" w:hint="eastAsia"/>
          <w:color w:val="808000"/>
          <w:sz w:val="18"/>
        </w:rPr>
        <w:t>〉〉</w:t>
      </w:r>
    </w:p>
    <w:p w:rsidR="004E40C1" w:rsidRPr="0065122B" w:rsidRDefault="004E40C1" w:rsidP="00FE1E58">
      <w:pPr>
        <w:pStyle w:val="2"/>
        <w:spacing w:beforeLines="30" w:before="108" w:beforeAutospacing="0" w:afterLines="30" w:after="108" w:afterAutospacing="0"/>
        <w:rPr>
          <w:szCs w:val="18"/>
        </w:rPr>
      </w:pPr>
      <w:bookmarkStart w:id="18" w:name="a103b02"/>
      <w:bookmarkStart w:id="19" w:name="_10302。a（7）103年專門職業及技術人員普通考試。海事保險公證人"/>
      <w:bookmarkEnd w:id="18"/>
      <w:bookmarkEnd w:id="19"/>
      <w:r>
        <w:rPr>
          <w:rFonts w:hint="eastAsia"/>
        </w:rPr>
        <w:t>103</w:t>
      </w:r>
      <w:r w:rsidRPr="0065122B">
        <w:rPr>
          <w:rFonts w:hint="eastAsia"/>
        </w:rPr>
        <w:t>0</w:t>
      </w:r>
      <w:r>
        <w:rPr>
          <w:rFonts w:hint="eastAsia"/>
        </w:rPr>
        <w:t>2</w:t>
      </w:r>
      <w:r>
        <w:rPr>
          <w:rFonts w:hint="eastAsia"/>
        </w:rPr>
        <w:t>。</w:t>
      </w:r>
      <w:r>
        <w:rPr>
          <w:rFonts w:hint="eastAsia"/>
        </w:rPr>
        <w:t>a</w:t>
      </w:r>
      <w:r w:rsidRPr="0065122B">
        <w:rPr>
          <w:rFonts w:hint="eastAsia"/>
        </w:rPr>
        <w:t>（</w:t>
      </w:r>
      <w:r w:rsidRPr="0065122B">
        <w:rPr>
          <w:rFonts w:hint="eastAsia"/>
        </w:rPr>
        <w:t>7</w:t>
      </w:r>
      <w:r w:rsidRPr="0065122B">
        <w:rPr>
          <w:rFonts w:hint="eastAsia"/>
        </w:rPr>
        <w:t>）</w:t>
      </w:r>
      <w:r w:rsidRPr="0065122B">
        <w:t>10</w:t>
      </w:r>
      <w:r>
        <w:rPr>
          <w:rFonts w:hint="eastAsia"/>
        </w:rPr>
        <w:t>3</w:t>
      </w:r>
      <w:r w:rsidRPr="0065122B">
        <w:rPr>
          <w:rFonts w:hint="eastAsia"/>
        </w:rPr>
        <w:t>年專門職業及技術人員普通考試</w:t>
      </w:r>
      <w:r>
        <w:rPr>
          <w:rFonts w:hint="eastAsia"/>
        </w:rPr>
        <w:t>。</w:t>
      </w:r>
      <w:r w:rsidRPr="0065122B">
        <w:rPr>
          <w:rFonts w:hint="eastAsia"/>
        </w:rPr>
        <w:t>海事保險公證人</w:t>
      </w:r>
    </w:p>
    <w:p w:rsidR="004E40C1" w:rsidRDefault="004E40C1" w:rsidP="004E40C1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103</w:t>
      </w:r>
      <w:r w:rsidRPr="00AD1A02">
        <w:rPr>
          <w:rFonts w:ascii="Arial Unicode MS" w:hAnsi="Arial Unicode MS" w:hint="eastAsia"/>
        </w:rPr>
        <w:t>年專門職業及技術人員高等考試驗船師、第一次食品技師考試、高等暨普通考試消防設備人員考試、普通考試地政士、專責報關人員、保險代理人保險經紀人及保險公證人考試試題</w:t>
      </w:r>
      <w:r w:rsidRPr="00AD1A02">
        <w:rPr>
          <w:rFonts w:ascii="Arial Unicode MS" w:hAnsi="Arial Unicode MS"/>
        </w:rPr>
        <w:t>30620</w:t>
      </w:r>
    </w:p>
    <w:p w:rsidR="004E40C1" w:rsidRDefault="004E40C1" w:rsidP="004E40C1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【等別】</w:t>
      </w:r>
      <w:r w:rsidRPr="00AD1A02">
        <w:rPr>
          <w:rFonts w:ascii="Arial Unicode MS" w:hAnsi="Arial Unicode MS" w:hint="eastAsia"/>
        </w:rPr>
        <w:t>普通考試</w:t>
      </w:r>
      <w:r>
        <w:rPr>
          <w:rFonts w:ascii="Arial Unicode MS" w:hAnsi="Arial Unicode MS" w:hint="eastAsia"/>
        </w:rPr>
        <w:t>【</w:t>
      </w:r>
      <w:r w:rsidRPr="00AD1A02">
        <w:rPr>
          <w:rFonts w:ascii="Arial Unicode MS" w:hAnsi="Arial Unicode MS" w:hint="eastAsia"/>
        </w:rPr>
        <w:t>類科】海事保險公證人</w:t>
      </w:r>
      <w:r>
        <w:rPr>
          <w:rFonts w:ascii="Arial Unicode MS" w:hAnsi="Arial Unicode MS" w:hint="eastAsia"/>
        </w:rPr>
        <w:t>【</w:t>
      </w:r>
      <w:r w:rsidRPr="00AD1A02">
        <w:rPr>
          <w:rFonts w:ascii="Arial Unicode MS" w:hAnsi="Arial Unicode MS" w:hint="eastAsia"/>
        </w:rPr>
        <w:t>科目】海商法概要</w:t>
      </w:r>
      <w:r>
        <w:rPr>
          <w:rFonts w:ascii="Arial Unicode MS" w:hAnsi="Arial Unicode MS" w:hint="eastAsia"/>
        </w:rPr>
        <w:t>【</w:t>
      </w:r>
      <w:r w:rsidRPr="00AD1A02">
        <w:rPr>
          <w:rFonts w:ascii="Arial Unicode MS" w:hAnsi="Arial Unicode MS" w:hint="eastAsia"/>
        </w:rPr>
        <w:t>考試時間】</w:t>
      </w:r>
      <w:r w:rsidRPr="00AD1A02">
        <w:rPr>
          <w:rFonts w:ascii="Arial Unicode MS" w:hAnsi="Arial Unicode MS" w:hint="eastAsia"/>
        </w:rPr>
        <w:t>1</w:t>
      </w:r>
      <w:r w:rsidRPr="00AD1A02">
        <w:rPr>
          <w:rFonts w:ascii="Arial Unicode MS" w:hAnsi="Arial Unicode MS" w:hint="eastAsia"/>
        </w:rPr>
        <w:t>小時</w:t>
      </w:r>
      <w:r w:rsidRPr="00AD1A02">
        <w:rPr>
          <w:rFonts w:ascii="Arial Unicode MS" w:hAnsi="Arial Unicode MS" w:hint="eastAsia"/>
        </w:rPr>
        <w:t>30</w:t>
      </w:r>
      <w:r w:rsidRPr="00AD1A02">
        <w:rPr>
          <w:rFonts w:ascii="Arial Unicode MS" w:hAnsi="Arial Unicode MS" w:hint="eastAsia"/>
        </w:rPr>
        <w:t>分</w:t>
      </w:r>
    </w:p>
    <w:p w:rsidR="004E40C1" w:rsidRDefault="004E40C1" w:rsidP="004E40C1">
      <w:pPr>
        <w:ind w:rightChars="8" w:right="16"/>
        <w:jc w:val="both"/>
        <w:rPr>
          <w:szCs w:val="20"/>
        </w:rPr>
      </w:pPr>
      <w:r>
        <w:rPr>
          <w:rFonts w:ascii="Arial Unicode MS" w:hAnsi="Arial Unicode MS" w:hint="eastAsia"/>
          <w:noProof/>
        </w:rPr>
        <w:t>【註】</w:t>
      </w:r>
      <w:r w:rsidRPr="003C6F83">
        <w:rPr>
          <w:rFonts w:hint="eastAsia"/>
          <w:szCs w:val="20"/>
        </w:rPr>
        <w:t>本試題共分兩部分，第一部分為</w:t>
      </w:r>
      <w:r w:rsidRPr="003C6F83">
        <w:rPr>
          <w:rFonts w:ascii="新細明體" w:hint="eastAsia"/>
          <w:szCs w:val="20"/>
        </w:rPr>
        <w:t>申論題</w:t>
      </w:r>
      <w:r w:rsidRPr="003C6F83">
        <w:rPr>
          <w:rFonts w:hint="eastAsia"/>
          <w:szCs w:val="20"/>
        </w:rPr>
        <w:t>，第二部分為單一</w:t>
      </w:r>
      <w:hyperlink r:id="rId41" w:anchor="a103b01" w:history="1">
        <w:r w:rsidRPr="003C6F83">
          <w:rPr>
            <w:rStyle w:val="a3"/>
            <w:rFonts w:hint="eastAsia"/>
            <w:szCs w:val="20"/>
          </w:rPr>
          <w:t>選擇題</w:t>
        </w:r>
      </w:hyperlink>
      <w:r w:rsidRPr="003C6F83">
        <w:rPr>
          <w:rFonts w:hint="eastAsia"/>
          <w:szCs w:val="20"/>
        </w:rPr>
        <w:t>。</w:t>
      </w:r>
    </w:p>
    <w:p w:rsidR="004E40C1" w:rsidRPr="00054EC1" w:rsidRDefault="004E40C1" w:rsidP="004E40C1">
      <w:pPr>
        <w:jc w:val="both"/>
        <w:rPr>
          <w:rFonts w:ascii="Arial Unicode MS" w:hAnsi="Arial Unicode MS"/>
        </w:rPr>
      </w:pPr>
    </w:p>
    <w:p w:rsidR="004E40C1" w:rsidRPr="00AD1A02" w:rsidRDefault="004E40C1" w:rsidP="004E40C1">
      <w:pPr>
        <w:jc w:val="both"/>
        <w:rPr>
          <w:rFonts w:ascii="Arial Unicode MS" w:hAnsi="Arial Unicode MS"/>
        </w:rPr>
      </w:pPr>
      <w:r w:rsidRPr="00AD1A02">
        <w:rPr>
          <w:rFonts w:ascii="Arial Unicode MS" w:hAnsi="Arial Unicode MS" w:hint="eastAsia"/>
        </w:rPr>
        <w:t>甲、申論題部分：（</w:t>
      </w:r>
      <w:r w:rsidRPr="00AD1A02">
        <w:rPr>
          <w:rFonts w:ascii="Arial Unicode MS" w:hAnsi="Arial Unicode MS" w:hint="eastAsia"/>
        </w:rPr>
        <w:t>50</w:t>
      </w:r>
      <w:r w:rsidRPr="00AD1A02">
        <w:rPr>
          <w:rFonts w:ascii="Arial Unicode MS" w:hAnsi="Arial Unicode MS" w:hint="eastAsia"/>
        </w:rPr>
        <w:t>分）</w:t>
      </w:r>
    </w:p>
    <w:p w:rsidR="004E40C1" w:rsidRPr="00AD1A02" w:rsidRDefault="004E40C1" w:rsidP="004E40C1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D1A02">
        <w:rPr>
          <w:rFonts w:ascii="Arial Unicode MS" w:hAnsi="Arial Unicode MS" w:hint="eastAsia"/>
        </w:rPr>
        <w:t>一、依海商</w:t>
      </w:r>
      <w:r w:rsidRPr="00D86545">
        <w:rPr>
          <w:rFonts w:ascii="Arial Unicode MS" w:hAnsi="Arial Unicode MS" w:hint="eastAsia"/>
          <w:szCs w:val="20"/>
        </w:rPr>
        <w:t>法</w:t>
      </w:r>
      <w:hyperlink r:id="rId42" w:anchor="a56" w:history="1">
        <w:r w:rsidRPr="00307F02">
          <w:rPr>
            <w:rStyle w:val="a3"/>
            <w:rFonts w:ascii="Arial Unicode MS" w:hAnsi="Arial Unicode MS" w:hint="eastAsia"/>
            <w:szCs w:val="20"/>
          </w:rPr>
          <w:t>第</w:t>
        </w:r>
        <w:r w:rsidRPr="00307F02">
          <w:rPr>
            <w:rStyle w:val="a3"/>
            <w:rFonts w:ascii="Arial Unicode MS" w:hAnsi="Arial Unicode MS"/>
            <w:szCs w:val="20"/>
          </w:rPr>
          <w:t>56</w:t>
        </w:r>
        <w:r w:rsidRPr="00307F02">
          <w:rPr>
            <w:rStyle w:val="a3"/>
            <w:rFonts w:ascii="Arial Unicode MS" w:hAnsi="Arial Unicode MS"/>
            <w:szCs w:val="20"/>
          </w:rPr>
          <w:t>條</w:t>
        </w:r>
      </w:hyperlink>
      <w:r w:rsidRPr="00AD1A02">
        <w:rPr>
          <w:rFonts w:ascii="Arial Unicode MS" w:hAnsi="Arial Unicode MS" w:hint="eastAsia"/>
        </w:rPr>
        <w:t>規定，貨物一經有受領權利人受領，推定運送人已依照載貨證券之記載，交清貨物。請試述在那些情事之下，則運送人不得推定已交清貨物。（</w:t>
      </w:r>
      <w:r w:rsidRPr="00AD1A02">
        <w:rPr>
          <w:rFonts w:ascii="Arial Unicode MS" w:hAnsi="Arial Unicode MS" w:hint="eastAsia"/>
        </w:rPr>
        <w:t>15</w:t>
      </w:r>
      <w:r w:rsidRPr="00AD1A02">
        <w:rPr>
          <w:rFonts w:ascii="Arial Unicode MS" w:hAnsi="Arial Unicode MS" w:hint="eastAsia"/>
        </w:rPr>
        <w:t>分）</w:t>
      </w:r>
    </w:p>
    <w:p w:rsidR="004E40C1" w:rsidRDefault="004E40C1" w:rsidP="004E40C1">
      <w:pPr>
        <w:jc w:val="both"/>
        <w:rPr>
          <w:rFonts w:ascii="Arial Unicode MS" w:hAnsi="Arial Unicode MS"/>
        </w:rPr>
      </w:pPr>
    </w:p>
    <w:p w:rsidR="004E40C1" w:rsidRPr="00AD1A02" w:rsidRDefault="004E40C1" w:rsidP="004E40C1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D1A02">
        <w:rPr>
          <w:rFonts w:ascii="Arial Unicode MS" w:hAnsi="Arial Unicode MS" w:hint="eastAsia"/>
        </w:rPr>
        <w:t>二、試述損害防阻費用（</w:t>
      </w:r>
      <w:r w:rsidRPr="00AD1A02">
        <w:rPr>
          <w:rFonts w:ascii="Arial Unicode MS" w:hAnsi="Arial Unicode MS" w:hint="eastAsia"/>
        </w:rPr>
        <w:t>Sue and Labour Charges</w:t>
      </w:r>
      <w:r w:rsidRPr="00AD1A02">
        <w:rPr>
          <w:rFonts w:ascii="Arial Unicode MS" w:hAnsi="Arial Unicode MS" w:hint="eastAsia"/>
        </w:rPr>
        <w:t>）的成立要件，以及保險人對於損害防阻費用賠償責任之規定。（</w:t>
      </w:r>
      <w:r w:rsidRPr="00AD1A02">
        <w:rPr>
          <w:rFonts w:ascii="Arial Unicode MS" w:hAnsi="Arial Unicode MS" w:hint="eastAsia"/>
        </w:rPr>
        <w:t>15</w:t>
      </w:r>
      <w:r w:rsidRPr="00AD1A02">
        <w:rPr>
          <w:rFonts w:ascii="Arial Unicode MS" w:hAnsi="Arial Unicode MS" w:hint="eastAsia"/>
        </w:rPr>
        <w:t>分）</w:t>
      </w:r>
    </w:p>
    <w:p w:rsidR="004E40C1" w:rsidRDefault="004E40C1" w:rsidP="004E40C1">
      <w:pPr>
        <w:jc w:val="both"/>
        <w:rPr>
          <w:rFonts w:ascii="Arial Unicode MS" w:hAnsi="Arial Unicode MS"/>
        </w:rPr>
      </w:pPr>
    </w:p>
    <w:p w:rsidR="004E40C1" w:rsidRPr="00AD1A02" w:rsidRDefault="004E40C1" w:rsidP="004E40C1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</w:t>
      </w:r>
      <w:r w:rsidRPr="00AD1A02">
        <w:rPr>
          <w:rFonts w:ascii="Arial Unicode MS" w:hAnsi="Arial Unicode MS" w:hint="eastAsia"/>
        </w:rPr>
        <w:t>三、請試述</w:t>
      </w:r>
      <w:hyperlink r:id="rId43" w:history="1">
        <w:r w:rsidRPr="0038360C">
          <w:rPr>
            <w:rStyle w:val="a3"/>
            <w:rFonts w:ascii="Arial Unicode MS" w:hAnsi="Arial Unicode MS" w:hint="eastAsia"/>
          </w:rPr>
          <w:t>海商法</w:t>
        </w:r>
      </w:hyperlink>
      <w:r w:rsidRPr="00AD1A02">
        <w:rPr>
          <w:rFonts w:ascii="Arial Unicode MS" w:hAnsi="Arial Unicode MS" w:hint="eastAsia"/>
        </w:rPr>
        <w:t>規定有關船舶及貨物得以委付之原因。（</w:t>
      </w:r>
      <w:r w:rsidRPr="00AD1A02">
        <w:rPr>
          <w:rFonts w:ascii="Arial Unicode MS" w:hAnsi="Arial Unicode MS" w:hint="eastAsia"/>
        </w:rPr>
        <w:t>20</w:t>
      </w:r>
      <w:r w:rsidRPr="00AD1A02">
        <w:rPr>
          <w:rFonts w:ascii="Arial Unicode MS" w:hAnsi="Arial Unicode MS" w:hint="eastAsia"/>
        </w:rPr>
        <w:t>分）</w:t>
      </w:r>
    </w:p>
    <w:p w:rsidR="00CE7A68" w:rsidRPr="004E40C1" w:rsidRDefault="00CE7A68" w:rsidP="004E40C1"/>
    <w:sectPr w:rsidR="00CE7A68" w:rsidRPr="004E40C1">
      <w:footerReference w:type="even" r:id="rId44"/>
      <w:footerReference w:type="default" r:id="rId45"/>
      <w:pgSz w:w="11906" w:h="16838"/>
      <w:pgMar w:top="851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98D" w:rsidRDefault="0077098D">
      <w:r>
        <w:separator/>
      </w:r>
    </w:p>
  </w:endnote>
  <w:endnote w:type="continuationSeparator" w:id="0">
    <w:p w:rsidR="0077098D" w:rsidRDefault="0077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FBE" w:rsidRDefault="00C34FB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34FBE" w:rsidRDefault="00C34FB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FBE" w:rsidRDefault="00C34FB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45D8">
      <w:rPr>
        <w:rStyle w:val="a6"/>
        <w:noProof/>
      </w:rPr>
      <w:t>1</w:t>
    </w:r>
    <w:r>
      <w:rPr>
        <w:rStyle w:val="a6"/>
      </w:rPr>
      <w:fldChar w:fldCharType="end"/>
    </w:r>
  </w:p>
  <w:p w:rsidR="00C34FBE" w:rsidRPr="003E3449" w:rsidRDefault="00CB2D19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C34FBE" w:rsidRPr="003E3449">
      <w:rPr>
        <w:rFonts w:ascii="Arial Unicode MS" w:hAnsi="Arial Unicode MS" w:hint="eastAsia"/>
        <w:sz w:val="18"/>
      </w:rPr>
      <w:t>商事法</w:t>
    </w:r>
    <w:r w:rsidR="00C34FBE" w:rsidRPr="003E3449">
      <w:rPr>
        <w:rFonts w:ascii="Arial Unicode MS" w:hAnsi="Arial Unicode MS" w:hint="eastAsia"/>
        <w:sz w:val="18"/>
      </w:rPr>
      <w:t>(</w:t>
    </w:r>
    <w:r w:rsidR="00C34FBE" w:rsidRPr="003E3449">
      <w:rPr>
        <w:rFonts w:ascii="Arial Unicode MS" w:hAnsi="Arial Unicode MS" w:hint="eastAsia"/>
        <w:sz w:val="18"/>
      </w:rPr>
      <w:t>含概要</w:t>
    </w:r>
    <w:r w:rsidR="00C34FBE" w:rsidRPr="003E3449">
      <w:rPr>
        <w:rFonts w:ascii="Arial Unicode MS" w:hAnsi="Arial Unicode MS" w:hint="eastAsia"/>
        <w:sz w:val="18"/>
      </w:rPr>
      <w:t>)</w:t>
    </w:r>
    <w:r w:rsidR="00C34FBE" w:rsidRPr="003E3449">
      <w:rPr>
        <w:rFonts w:ascii="Arial Unicode MS" w:hAnsi="Arial Unicode MS" w:hint="eastAsia"/>
        <w:sz w:val="18"/>
      </w:rPr>
      <w:t>申論題庫彙編</w:t>
    </w:r>
    <w:r>
      <w:rPr>
        <w:rFonts w:ascii="Arial Unicode MS" w:hAnsi="Arial Unicode MS" w:hint="eastAsia"/>
        <w:sz w:val="18"/>
      </w:rPr>
      <w:t>〉〉</w:t>
    </w:r>
    <w:r w:rsidR="00C34FBE" w:rsidRPr="003E3449">
      <w:rPr>
        <w:rFonts w:ascii="Arial Unicode MS" w:hAnsi="Arial Unicode MS" w:hint="eastAsia"/>
        <w:sz w:val="18"/>
      </w:rPr>
      <w:t>S-link</w:t>
    </w:r>
    <w:r w:rsidR="00C34FBE" w:rsidRPr="003E3449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98D" w:rsidRDefault="0077098D">
      <w:r>
        <w:separator/>
      </w:r>
    </w:p>
  </w:footnote>
  <w:footnote w:type="continuationSeparator" w:id="0">
    <w:p w:rsidR="0077098D" w:rsidRDefault="00770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0876862"/>
    <w:multiLevelType w:val="hybridMultilevel"/>
    <w:tmpl w:val="779402EA"/>
    <w:lvl w:ilvl="0" w:tplc="42B80148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01354"/>
    <w:rsid w:val="000136C0"/>
    <w:rsid w:val="000239B8"/>
    <w:rsid w:val="00025527"/>
    <w:rsid w:val="0003451D"/>
    <w:rsid w:val="000402B4"/>
    <w:rsid w:val="0004220D"/>
    <w:rsid w:val="00054EC1"/>
    <w:rsid w:val="00063853"/>
    <w:rsid w:val="000653CB"/>
    <w:rsid w:val="000904F3"/>
    <w:rsid w:val="00090573"/>
    <w:rsid w:val="0009414F"/>
    <w:rsid w:val="00094E6F"/>
    <w:rsid w:val="00095ADF"/>
    <w:rsid w:val="00096221"/>
    <w:rsid w:val="000A01C6"/>
    <w:rsid w:val="000A29CD"/>
    <w:rsid w:val="000A4C41"/>
    <w:rsid w:val="000C0504"/>
    <w:rsid w:val="000C1ED4"/>
    <w:rsid w:val="000D3992"/>
    <w:rsid w:val="000D60BF"/>
    <w:rsid w:val="000E3D83"/>
    <w:rsid w:val="000E445F"/>
    <w:rsid w:val="000F0413"/>
    <w:rsid w:val="000F1BD0"/>
    <w:rsid w:val="000F2221"/>
    <w:rsid w:val="000F56A7"/>
    <w:rsid w:val="000F5C28"/>
    <w:rsid w:val="000F5EFA"/>
    <w:rsid w:val="001032A7"/>
    <w:rsid w:val="001034C4"/>
    <w:rsid w:val="001105B5"/>
    <w:rsid w:val="001153A8"/>
    <w:rsid w:val="00117D34"/>
    <w:rsid w:val="001246D4"/>
    <w:rsid w:val="00130B6D"/>
    <w:rsid w:val="00131E25"/>
    <w:rsid w:val="001404A8"/>
    <w:rsid w:val="00145CA5"/>
    <w:rsid w:val="0015159C"/>
    <w:rsid w:val="00166179"/>
    <w:rsid w:val="0017722D"/>
    <w:rsid w:val="00185B82"/>
    <w:rsid w:val="001935AF"/>
    <w:rsid w:val="0019429E"/>
    <w:rsid w:val="001A0ACE"/>
    <w:rsid w:val="001A46DD"/>
    <w:rsid w:val="001A6C61"/>
    <w:rsid w:val="001B391B"/>
    <w:rsid w:val="001B4A0D"/>
    <w:rsid w:val="001B79DC"/>
    <w:rsid w:val="001B7CCA"/>
    <w:rsid w:val="001C0836"/>
    <w:rsid w:val="001C44B4"/>
    <w:rsid w:val="001C4BEF"/>
    <w:rsid w:val="001C5696"/>
    <w:rsid w:val="001D7895"/>
    <w:rsid w:val="001E1BA8"/>
    <w:rsid w:val="001E2C00"/>
    <w:rsid w:val="001E7BC0"/>
    <w:rsid w:val="001F0E3D"/>
    <w:rsid w:val="002051A0"/>
    <w:rsid w:val="0020548C"/>
    <w:rsid w:val="00207643"/>
    <w:rsid w:val="00213648"/>
    <w:rsid w:val="00214CEB"/>
    <w:rsid w:val="00214D0A"/>
    <w:rsid w:val="0021583E"/>
    <w:rsid w:val="0021617F"/>
    <w:rsid w:val="00217EED"/>
    <w:rsid w:val="002211C4"/>
    <w:rsid w:val="002218FA"/>
    <w:rsid w:val="0022702C"/>
    <w:rsid w:val="0023247B"/>
    <w:rsid w:val="0026586B"/>
    <w:rsid w:val="002726A6"/>
    <w:rsid w:val="00273365"/>
    <w:rsid w:val="002759B9"/>
    <w:rsid w:val="00276A23"/>
    <w:rsid w:val="002815A9"/>
    <w:rsid w:val="002A5A2D"/>
    <w:rsid w:val="002A5C8B"/>
    <w:rsid w:val="002B6026"/>
    <w:rsid w:val="002B62B6"/>
    <w:rsid w:val="002B6B75"/>
    <w:rsid w:val="002C0E69"/>
    <w:rsid w:val="002C63AB"/>
    <w:rsid w:val="002D41EF"/>
    <w:rsid w:val="002D6E62"/>
    <w:rsid w:val="002E1C89"/>
    <w:rsid w:val="00306067"/>
    <w:rsid w:val="00307F02"/>
    <w:rsid w:val="00312CC2"/>
    <w:rsid w:val="00315709"/>
    <w:rsid w:val="00317579"/>
    <w:rsid w:val="00320E6D"/>
    <w:rsid w:val="0032441C"/>
    <w:rsid w:val="00326CA8"/>
    <w:rsid w:val="003431B3"/>
    <w:rsid w:val="0034708E"/>
    <w:rsid w:val="0035412D"/>
    <w:rsid w:val="0035683D"/>
    <w:rsid w:val="003707DC"/>
    <w:rsid w:val="00375D46"/>
    <w:rsid w:val="0038360C"/>
    <w:rsid w:val="00385B63"/>
    <w:rsid w:val="003A2C5A"/>
    <w:rsid w:val="003A40A9"/>
    <w:rsid w:val="003A7738"/>
    <w:rsid w:val="003B39F0"/>
    <w:rsid w:val="003B55E3"/>
    <w:rsid w:val="003C1B1E"/>
    <w:rsid w:val="003C397D"/>
    <w:rsid w:val="003C4407"/>
    <w:rsid w:val="003D338E"/>
    <w:rsid w:val="003D6C56"/>
    <w:rsid w:val="003E0D38"/>
    <w:rsid w:val="003E3449"/>
    <w:rsid w:val="003F2EE0"/>
    <w:rsid w:val="003F3886"/>
    <w:rsid w:val="004031ED"/>
    <w:rsid w:val="00410411"/>
    <w:rsid w:val="00415FBA"/>
    <w:rsid w:val="00423FC9"/>
    <w:rsid w:val="00424145"/>
    <w:rsid w:val="004243EE"/>
    <w:rsid w:val="00424D27"/>
    <w:rsid w:val="0042614E"/>
    <w:rsid w:val="00430AC4"/>
    <w:rsid w:val="00432D7E"/>
    <w:rsid w:val="0043512B"/>
    <w:rsid w:val="00435496"/>
    <w:rsid w:val="0044198A"/>
    <w:rsid w:val="004422CC"/>
    <w:rsid w:val="00443E4D"/>
    <w:rsid w:val="0044438C"/>
    <w:rsid w:val="00445011"/>
    <w:rsid w:val="0044504A"/>
    <w:rsid w:val="004473FD"/>
    <w:rsid w:val="00450604"/>
    <w:rsid w:val="00452E19"/>
    <w:rsid w:val="00454364"/>
    <w:rsid w:val="00457D65"/>
    <w:rsid w:val="00457FA9"/>
    <w:rsid w:val="00460EBA"/>
    <w:rsid w:val="00464D11"/>
    <w:rsid w:val="00465A26"/>
    <w:rsid w:val="00466AAE"/>
    <w:rsid w:val="00474349"/>
    <w:rsid w:val="00474EDB"/>
    <w:rsid w:val="00477B45"/>
    <w:rsid w:val="00477ED5"/>
    <w:rsid w:val="00491325"/>
    <w:rsid w:val="00491A73"/>
    <w:rsid w:val="00493DB1"/>
    <w:rsid w:val="00495119"/>
    <w:rsid w:val="00496B98"/>
    <w:rsid w:val="00496F08"/>
    <w:rsid w:val="004A2953"/>
    <w:rsid w:val="004B12B0"/>
    <w:rsid w:val="004B6068"/>
    <w:rsid w:val="004C0D74"/>
    <w:rsid w:val="004C1A59"/>
    <w:rsid w:val="004C3891"/>
    <w:rsid w:val="004D3897"/>
    <w:rsid w:val="004D44C1"/>
    <w:rsid w:val="004E25F1"/>
    <w:rsid w:val="004E2670"/>
    <w:rsid w:val="004E40C1"/>
    <w:rsid w:val="004F436C"/>
    <w:rsid w:val="005003F5"/>
    <w:rsid w:val="00500D84"/>
    <w:rsid w:val="005145BA"/>
    <w:rsid w:val="00526EC6"/>
    <w:rsid w:val="00527531"/>
    <w:rsid w:val="00530F38"/>
    <w:rsid w:val="00540397"/>
    <w:rsid w:val="00544789"/>
    <w:rsid w:val="005449AC"/>
    <w:rsid w:val="00550072"/>
    <w:rsid w:val="00550BD9"/>
    <w:rsid w:val="00550C94"/>
    <w:rsid w:val="00552F30"/>
    <w:rsid w:val="005559AA"/>
    <w:rsid w:val="00556927"/>
    <w:rsid w:val="0056632A"/>
    <w:rsid w:val="0057498E"/>
    <w:rsid w:val="00584E4D"/>
    <w:rsid w:val="0058530E"/>
    <w:rsid w:val="005A48DD"/>
    <w:rsid w:val="005B1927"/>
    <w:rsid w:val="005B2689"/>
    <w:rsid w:val="005B5AA8"/>
    <w:rsid w:val="005C05E1"/>
    <w:rsid w:val="005C3E11"/>
    <w:rsid w:val="005C55A5"/>
    <w:rsid w:val="005E37FF"/>
    <w:rsid w:val="005E3CE3"/>
    <w:rsid w:val="005E6BCB"/>
    <w:rsid w:val="0060252A"/>
    <w:rsid w:val="00602583"/>
    <w:rsid w:val="00606E47"/>
    <w:rsid w:val="00612DBA"/>
    <w:rsid w:val="00624DD4"/>
    <w:rsid w:val="00625B52"/>
    <w:rsid w:val="0063366F"/>
    <w:rsid w:val="00634507"/>
    <w:rsid w:val="00634666"/>
    <w:rsid w:val="00637656"/>
    <w:rsid w:val="00640FFA"/>
    <w:rsid w:val="006466E1"/>
    <w:rsid w:val="00650C40"/>
    <w:rsid w:val="0065122B"/>
    <w:rsid w:val="0066256E"/>
    <w:rsid w:val="00690AAB"/>
    <w:rsid w:val="0069284D"/>
    <w:rsid w:val="006939E1"/>
    <w:rsid w:val="006A20E1"/>
    <w:rsid w:val="006A3B7D"/>
    <w:rsid w:val="006A5C49"/>
    <w:rsid w:val="006B1990"/>
    <w:rsid w:val="006B5DF9"/>
    <w:rsid w:val="006B5F07"/>
    <w:rsid w:val="006C0F53"/>
    <w:rsid w:val="006D4620"/>
    <w:rsid w:val="006E7E18"/>
    <w:rsid w:val="006F1884"/>
    <w:rsid w:val="006F35F2"/>
    <w:rsid w:val="00704095"/>
    <w:rsid w:val="00715F0A"/>
    <w:rsid w:val="007203E8"/>
    <w:rsid w:val="007215BC"/>
    <w:rsid w:val="00723B13"/>
    <w:rsid w:val="007240C7"/>
    <w:rsid w:val="00727D6F"/>
    <w:rsid w:val="00730274"/>
    <w:rsid w:val="00735276"/>
    <w:rsid w:val="00753639"/>
    <w:rsid w:val="00755A45"/>
    <w:rsid w:val="00756705"/>
    <w:rsid w:val="007572D8"/>
    <w:rsid w:val="00767BF2"/>
    <w:rsid w:val="0077098D"/>
    <w:rsid w:val="00776D96"/>
    <w:rsid w:val="007777C8"/>
    <w:rsid w:val="00783549"/>
    <w:rsid w:val="007844F1"/>
    <w:rsid w:val="0078482A"/>
    <w:rsid w:val="00790315"/>
    <w:rsid w:val="00792FA7"/>
    <w:rsid w:val="00793ACA"/>
    <w:rsid w:val="0079796F"/>
    <w:rsid w:val="00797F1F"/>
    <w:rsid w:val="007B1EB6"/>
    <w:rsid w:val="007C34C6"/>
    <w:rsid w:val="007C77CF"/>
    <w:rsid w:val="007D005C"/>
    <w:rsid w:val="007F1DC5"/>
    <w:rsid w:val="007F2049"/>
    <w:rsid w:val="007F4FB1"/>
    <w:rsid w:val="008002CE"/>
    <w:rsid w:val="00800970"/>
    <w:rsid w:val="008052CE"/>
    <w:rsid w:val="00806B02"/>
    <w:rsid w:val="00806F83"/>
    <w:rsid w:val="00807150"/>
    <w:rsid w:val="00811EBE"/>
    <w:rsid w:val="00830ED4"/>
    <w:rsid w:val="008321C4"/>
    <w:rsid w:val="0083285B"/>
    <w:rsid w:val="008337EF"/>
    <w:rsid w:val="00835F43"/>
    <w:rsid w:val="0083676E"/>
    <w:rsid w:val="00841E48"/>
    <w:rsid w:val="008475F5"/>
    <w:rsid w:val="008504F2"/>
    <w:rsid w:val="008628FD"/>
    <w:rsid w:val="00863F17"/>
    <w:rsid w:val="00873387"/>
    <w:rsid w:val="00874763"/>
    <w:rsid w:val="0087652B"/>
    <w:rsid w:val="00885A80"/>
    <w:rsid w:val="00886441"/>
    <w:rsid w:val="00887072"/>
    <w:rsid w:val="008878FB"/>
    <w:rsid w:val="00890568"/>
    <w:rsid w:val="00894F23"/>
    <w:rsid w:val="00897BE6"/>
    <w:rsid w:val="008A3B90"/>
    <w:rsid w:val="008B0423"/>
    <w:rsid w:val="008B1C7D"/>
    <w:rsid w:val="008B1F90"/>
    <w:rsid w:val="008C1056"/>
    <w:rsid w:val="008C52AC"/>
    <w:rsid w:val="008D3A97"/>
    <w:rsid w:val="008D3DDA"/>
    <w:rsid w:val="008E403C"/>
    <w:rsid w:val="008E6BCD"/>
    <w:rsid w:val="009003DB"/>
    <w:rsid w:val="009031E5"/>
    <w:rsid w:val="00910E53"/>
    <w:rsid w:val="0091120C"/>
    <w:rsid w:val="00916B2C"/>
    <w:rsid w:val="009373E7"/>
    <w:rsid w:val="009539C8"/>
    <w:rsid w:val="00953E13"/>
    <w:rsid w:val="00975809"/>
    <w:rsid w:val="00975F92"/>
    <w:rsid w:val="00977890"/>
    <w:rsid w:val="00981B77"/>
    <w:rsid w:val="00981D74"/>
    <w:rsid w:val="009840D7"/>
    <w:rsid w:val="00984DAA"/>
    <w:rsid w:val="00986A3A"/>
    <w:rsid w:val="00996960"/>
    <w:rsid w:val="00997ACC"/>
    <w:rsid w:val="009A5295"/>
    <w:rsid w:val="009A6CA3"/>
    <w:rsid w:val="009A7CAB"/>
    <w:rsid w:val="009B113D"/>
    <w:rsid w:val="009B49A4"/>
    <w:rsid w:val="009B519E"/>
    <w:rsid w:val="009B7B34"/>
    <w:rsid w:val="009C7434"/>
    <w:rsid w:val="009D022F"/>
    <w:rsid w:val="009D2489"/>
    <w:rsid w:val="009E4CD0"/>
    <w:rsid w:val="009F5983"/>
    <w:rsid w:val="009F5C2F"/>
    <w:rsid w:val="00A00DA9"/>
    <w:rsid w:val="00A01DA9"/>
    <w:rsid w:val="00A124FC"/>
    <w:rsid w:val="00A205D2"/>
    <w:rsid w:val="00A40BEE"/>
    <w:rsid w:val="00A44135"/>
    <w:rsid w:val="00A50FDA"/>
    <w:rsid w:val="00A51689"/>
    <w:rsid w:val="00A63F8A"/>
    <w:rsid w:val="00A72000"/>
    <w:rsid w:val="00A727B3"/>
    <w:rsid w:val="00A74A30"/>
    <w:rsid w:val="00A805A1"/>
    <w:rsid w:val="00A81146"/>
    <w:rsid w:val="00A82817"/>
    <w:rsid w:val="00A87267"/>
    <w:rsid w:val="00A87771"/>
    <w:rsid w:val="00A96807"/>
    <w:rsid w:val="00A972D0"/>
    <w:rsid w:val="00AA2FBF"/>
    <w:rsid w:val="00AA65AB"/>
    <w:rsid w:val="00AB200C"/>
    <w:rsid w:val="00AB3D70"/>
    <w:rsid w:val="00AC15EA"/>
    <w:rsid w:val="00AC359F"/>
    <w:rsid w:val="00AC670A"/>
    <w:rsid w:val="00AD1628"/>
    <w:rsid w:val="00AD2B94"/>
    <w:rsid w:val="00AD2D36"/>
    <w:rsid w:val="00AD30A4"/>
    <w:rsid w:val="00AD495F"/>
    <w:rsid w:val="00AE01DE"/>
    <w:rsid w:val="00AE04E6"/>
    <w:rsid w:val="00AE247C"/>
    <w:rsid w:val="00AE2DA2"/>
    <w:rsid w:val="00AE73A3"/>
    <w:rsid w:val="00AF58D4"/>
    <w:rsid w:val="00B01252"/>
    <w:rsid w:val="00B016A8"/>
    <w:rsid w:val="00B01EA8"/>
    <w:rsid w:val="00B04FCD"/>
    <w:rsid w:val="00B062EB"/>
    <w:rsid w:val="00B13485"/>
    <w:rsid w:val="00B16B4C"/>
    <w:rsid w:val="00B20325"/>
    <w:rsid w:val="00B217F9"/>
    <w:rsid w:val="00B278B3"/>
    <w:rsid w:val="00B32308"/>
    <w:rsid w:val="00B3354C"/>
    <w:rsid w:val="00B37C35"/>
    <w:rsid w:val="00B4491F"/>
    <w:rsid w:val="00B50DD6"/>
    <w:rsid w:val="00B52CDC"/>
    <w:rsid w:val="00B53B33"/>
    <w:rsid w:val="00B57EC2"/>
    <w:rsid w:val="00B62688"/>
    <w:rsid w:val="00B62CAE"/>
    <w:rsid w:val="00B63571"/>
    <w:rsid w:val="00B645CB"/>
    <w:rsid w:val="00B645D8"/>
    <w:rsid w:val="00B72022"/>
    <w:rsid w:val="00B72375"/>
    <w:rsid w:val="00B726B4"/>
    <w:rsid w:val="00B7466A"/>
    <w:rsid w:val="00B90951"/>
    <w:rsid w:val="00B94B30"/>
    <w:rsid w:val="00B9599A"/>
    <w:rsid w:val="00BA155F"/>
    <w:rsid w:val="00BA4A36"/>
    <w:rsid w:val="00BA6D92"/>
    <w:rsid w:val="00BB03D8"/>
    <w:rsid w:val="00BB0519"/>
    <w:rsid w:val="00BB3E59"/>
    <w:rsid w:val="00BB63C3"/>
    <w:rsid w:val="00BB7307"/>
    <w:rsid w:val="00BC1DC3"/>
    <w:rsid w:val="00BC6CC7"/>
    <w:rsid w:val="00BD0A30"/>
    <w:rsid w:val="00BD6671"/>
    <w:rsid w:val="00BE3A1D"/>
    <w:rsid w:val="00C01455"/>
    <w:rsid w:val="00C037B0"/>
    <w:rsid w:val="00C1232D"/>
    <w:rsid w:val="00C12B3E"/>
    <w:rsid w:val="00C13C9A"/>
    <w:rsid w:val="00C15439"/>
    <w:rsid w:val="00C22163"/>
    <w:rsid w:val="00C245F0"/>
    <w:rsid w:val="00C258BB"/>
    <w:rsid w:val="00C3148F"/>
    <w:rsid w:val="00C3242D"/>
    <w:rsid w:val="00C34FBE"/>
    <w:rsid w:val="00C42292"/>
    <w:rsid w:val="00C42BDA"/>
    <w:rsid w:val="00C4444B"/>
    <w:rsid w:val="00C501DB"/>
    <w:rsid w:val="00C66789"/>
    <w:rsid w:val="00C70B85"/>
    <w:rsid w:val="00C7511C"/>
    <w:rsid w:val="00C76D06"/>
    <w:rsid w:val="00C82B5C"/>
    <w:rsid w:val="00C833D3"/>
    <w:rsid w:val="00C83E6D"/>
    <w:rsid w:val="00C86D3A"/>
    <w:rsid w:val="00C95B55"/>
    <w:rsid w:val="00CA5187"/>
    <w:rsid w:val="00CB1535"/>
    <w:rsid w:val="00CB201A"/>
    <w:rsid w:val="00CB2D19"/>
    <w:rsid w:val="00CB3C7E"/>
    <w:rsid w:val="00CC16EF"/>
    <w:rsid w:val="00CD1E04"/>
    <w:rsid w:val="00CD42EA"/>
    <w:rsid w:val="00CE674E"/>
    <w:rsid w:val="00CE7A68"/>
    <w:rsid w:val="00CF31AA"/>
    <w:rsid w:val="00D02734"/>
    <w:rsid w:val="00D07B14"/>
    <w:rsid w:val="00D101C2"/>
    <w:rsid w:val="00D1192C"/>
    <w:rsid w:val="00D17792"/>
    <w:rsid w:val="00D24B69"/>
    <w:rsid w:val="00D26250"/>
    <w:rsid w:val="00D32600"/>
    <w:rsid w:val="00D33788"/>
    <w:rsid w:val="00D5695E"/>
    <w:rsid w:val="00D65C1B"/>
    <w:rsid w:val="00D7300F"/>
    <w:rsid w:val="00D85A4E"/>
    <w:rsid w:val="00D923E0"/>
    <w:rsid w:val="00D92DB9"/>
    <w:rsid w:val="00D933FE"/>
    <w:rsid w:val="00D97519"/>
    <w:rsid w:val="00DA7768"/>
    <w:rsid w:val="00DB5C79"/>
    <w:rsid w:val="00DD06C5"/>
    <w:rsid w:val="00DD7B5E"/>
    <w:rsid w:val="00DE2548"/>
    <w:rsid w:val="00DE3B8B"/>
    <w:rsid w:val="00DE5ABF"/>
    <w:rsid w:val="00DF2936"/>
    <w:rsid w:val="00E0586B"/>
    <w:rsid w:val="00E05D50"/>
    <w:rsid w:val="00E122E4"/>
    <w:rsid w:val="00E17DDE"/>
    <w:rsid w:val="00E20B89"/>
    <w:rsid w:val="00E22970"/>
    <w:rsid w:val="00E2600D"/>
    <w:rsid w:val="00E26446"/>
    <w:rsid w:val="00E32793"/>
    <w:rsid w:val="00E33C7B"/>
    <w:rsid w:val="00E34A7C"/>
    <w:rsid w:val="00E435E2"/>
    <w:rsid w:val="00E43A01"/>
    <w:rsid w:val="00E45516"/>
    <w:rsid w:val="00E519A8"/>
    <w:rsid w:val="00E541F7"/>
    <w:rsid w:val="00E60A86"/>
    <w:rsid w:val="00E62050"/>
    <w:rsid w:val="00E6483B"/>
    <w:rsid w:val="00E64FE9"/>
    <w:rsid w:val="00E662FF"/>
    <w:rsid w:val="00E71610"/>
    <w:rsid w:val="00E738BD"/>
    <w:rsid w:val="00E82407"/>
    <w:rsid w:val="00E848C2"/>
    <w:rsid w:val="00E95E9E"/>
    <w:rsid w:val="00EA039A"/>
    <w:rsid w:val="00EA0DA6"/>
    <w:rsid w:val="00EA7257"/>
    <w:rsid w:val="00EB3E12"/>
    <w:rsid w:val="00EC0802"/>
    <w:rsid w:val="00EC1391"/>
    <w:rsid w:val="00EC301B"/>
    <w:rsid w:val="00EC3053"/>
    <w:rsid w:val="00ED28FD"/>
    <w:rsid w:val="00EE47C0"/>
    <w:rsid w:val="00EF1812"/>
    <w:rsid w:val="00EF3771"/>
    <w:rsid w:val="00EF42C8"/>
    <w:rsid w:val="00EF5538"/>
    <w:rsid w:val="00EF662A"/>
    <w:rsid w:val="00F06BB3"/>
    <w:rsid w:val="00F10CF7"/>
    <w:rsid w:val="00F1146D"/>
    <w:rsid w:val="00F11C62"/>
    <w:rsid w:val="00F13142"/>
    <w:rsid w:val="00F1314C"/>
    <w:rsid w:val="00F22ED8"/>
    <w:rsid w:val="00F2386B"/>
    <w:rsid w:val="00F24702"/>
    <w:rsid w:val="00F2728A"/>
    <w:rsid w:val="00F301CD"/>
    <w:rsid w:val="00F32A01"/>
    <w:rsid w:val="00F35F15"/>
    <w:rsid w:val="00F40246"/>
    <w:rsid w:val="00F5354B"/>
    <w:rsid w:val="00F6084D"/>
    <w:rsid w:val="00F642C0"/>
    <w:rsid w:val="00F64DE7"/>
    <w:rsid w:val="00F65A78"/>
    <w:rsid w:val="00F72FE1"/>
    <w:rsid w:val="00F75D23"/>
    <w:rsid w:val="00F8158C"/>
    <w:rsid w:val="00F910AB"/>
    <w:rsid w:val="00F915E8"/>
    <w:rsid w:val="00F91891"/>
    <w:rsid w:val="00F92627"/>
    <w:rsid w:val="00FA0980"/>
    <w:rsid w:val="00FA5669"/>
    <w:rsid w:val="00FB0BA4"/>
    <w:rsid w:val="00FB25ED"/>
    <w:rsid w:val="00FB64A1"/>
    <w:rsid w:val="00FC2A35"/>
    <w:rsid w:val="00FC43F8"/>
    <w:rsid w:val="00FD639A"/>
    <w:rsid w:val="00FD65FB"/>
    <w:rsid w:val="00FE1E58"/>
    <w:rsid w:val="00FE6461"/>
    <w:rsid w:val="00FE649A"/>
    <w:rsid w:val="00FF3473"/>
    <w:rsid w:val="00FF3BAF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21ADB440"/>
  <w15:docId w15:val="{A8C1E119-F7F6-4621-AF76-F17581695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23FC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qFormat/>
    <w:rsid w:val="00B7466A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333399"/>
      <w:szCs w:val="20"/>
    </w:rPr>
  </w:style>
  <w:style w:type="paragraph" w:styleId="2">
    <w:name w:val="heading 2"/>
    <w:basedOn w:val="a"/>
    <w:next w:val="a"/>
    <w:link w:val="20"/>
    <w:autoRedefine/>
    <w:qFormat/>
    <w:rsid w:val="0065122B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990000"/>
      <w:szCs w:val="20"/>
    </w:rPr>
  </w:style>
  <w:style w:type="paragraph" w:styleId="3">
    <w:name w:val="heading 3"/>
    <w:basedOn w:val="a"/>
    <w:autoRedefine/>
    <w:qFormat/>
    <w:rsid w:val="009E4CD0"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0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 w:hAnsi="新細明體"/>
      <w:szCs w:val="18"/>
    </w:rPr>
  </w:style>
  <w:style w:type="character" w:customStyle="1" w:styleId="a9">
    <w:name w:val="文件引導模式 字元"/>
    <w:link w:val="a8"/>
    <w:rsid w:val="00526EC6"/>
    <w:rPr>
      <w:rFonts w:ascii="新細明體" w:hAnsi="新細明體"/>
      <w:kern w:val="2"/>
      <w:szCs w:val="18"/>
    </w:rPr>
  </w:style>
  <w:style w:type="paragraph" w:styleId="aa">
    <w:name w:val="List Paragraph"/>
    <w:basedOn w:val="a"/>
    <w:uiPriority w:val="34"/>
    <w:qFormat/>
    <w:rsid w:val="000402B4"/>
    <w:pPr>
      <w:ind w:leftChars="200" w:left="480"/>
    </w:pPr>
  </w:style>
  <w:style w:type="character" w:customStyle="1" w:styleId="20">
    <w:name w:val="標題 2 字元"/>
    <w:link w:val="2"/>
    <w:rsid w:val="0065122B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10">
    <w:name w:val="標題 1 字元"/>
    <w:link w:val="1"/>
    <w:rsid w:val="00B7466A"/>
    <w:rPr>
      <w:rFonts w:ascii="Arial Unicode MS" w:hAnsi="Arial Unicode MS" w:cs="Arial Unicode MS"/>
      <w:b/>
      <w:bCs/>
      <w:color w:val="333399"/>
      <w:kern w:val="2"/>
    </w:rPr>
  </w:style>
  <w:style w:type="paragraph" w:styleId="ab">
    <w:name w:val="Balloon Text"/>
    <w:basedOn w:val="a"/>
    <w:link w:val="ac"/>
    <w:rsid w:val="00452E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452E19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3">
    <w:name w:val="超連結2"/>
    <w:rsid w:val="004E40C1"/>
    <w:rPr>
      <w:rFonts w:ascii="新細明體" w:eastAsia="新細明體"/>
      <w:color w:val="000080"/>
      <w:sz w:val="20"/>
      <w:u w:val="single"/>
    </w:rPr>
  </w:style>
  <w:style w:type="character" w:customStyle="1" w:styleId="31">
    <w:name w:val="超連結3"/>
    <w:rsid w:val="00C1232D"/>
    <w:rPr>
      <w:rFonts w:ascii="新細明體" w:eastAsia="新細明體"/>
      <w:color w:val="00008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123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hyperlink" Target="../S-link&#27511;&#24180;&#38988;&#24235;&#24409;&#32232;&#32034;&#24341;03.docx" TargetMode="Externa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S-link&#27511;&#24180;&#38988;&#24235;&#24409;&#32232;&#32034;&#24341;03.docx" TargetMode="External"/><Relationship Id="rId42" Type="http://schemas.openxmlformats.org/officeDocument/2006/relationships/hyperlink" Target="../law/&#28023;&#21830;&#27861;.docx" TargetMode="External"/><Relationship Id="rId47" Type="http://schemas.openxmlformats.org/officeDocument/2006/relationships/theme" Target="theme/theme1.xml"/><Relationship Id="rId7" Type="http://schemas.openxmlformats.org/officeDocument/2006/relationships/hyperlink" Target="http://www.6law.idv.tw/" TargetMode="External"/><Relationship Id="rId2" Type="http://schemas.openxmlformats.org/officeDocument/2006/relationships/styles" Target="styles.xml"/><Relationship Id="rId16" Type="http://schemas.openxmlformats.org/officeDocument/2006/relationships/hyperlink" Target="23&#20445;&#38570;&#27861;&#35215;&#30003;&#35542;&#38988;&#24235;.docx" TargetMode="External"/><Relationship Id="rId29" Type="http://schemas.openxmlformats.org/officeDocument/2006/relationships/hyperlink" Target="../S-link&#27511;&#24180;&#38988;&#24235;&#24409;&#32232;&#32034;&#24341;03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2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S-link&#27511;&#24180;&#38988;&#24235;&#24409;&#32232;&#32034;&#24341;02.docx" TargetMode="External"/><Relationship Id="rId40" Type="http://schemas.openxmlformats.org/officeDocument/2006/relationships/hyperlink" Target="../S-link&#27511;&#24180;&#38988;&#24235;&#24409;&#32232;&#32034;&#24341;03.docx" TargetMode="External"/><Relationship Id="rId45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03&#20844;&#21496;&#27861;&#30003;&#35542;&#38988;&#24235;.docx" TargetMode="External"/><Relationship Id="rId23" Type="http://schemas.openxmlformats.org/officeDocument/2006/relationships/hyperlink" Target="13&#28023;&#27915;&#30456;&#38364;&#30003;&#35542;&#38988;&#24235;.docx" TargetMode="External"/><Relationship Id="rId28" Type="http://schemas.openxmlformats.org/officeDocument/2006/relationships/hyperlink" Target="../S-link&#27511;&#24180;&#38988;&#24235;&#24409;&#32232;&#32034;&#24341;03.docx" TargetMode="External"/><Relationship Id="rId36" Type="http://schemas.openxmlformats.org/officeDocument/2006/relationships/hyperlink" Target="../S-link&#27511;&#24180;&#38988;&#24235;&#24409;&#32232;&#32034;&#24341;03.docx" TargetMode="External"/><Relationship Id="rId10" Type="http://schemas.openxmlformats.org/officeDocument/2006/relationships/hyperlink" Target="../../6law/law8/23&#21830;&#20107;&#27861;&#30003;&#35542;&#38988;&#24235;.htm" TargetMode="External"/><Relationship Id="rId19" Type="http://schemas.openxmlformats.org/officeDocument/2006/relationships/hyperlink" Target="../S-link&#27511;&#24180;&#38988;&#24235;&#24409;&#32232;&#32034;&#24341;01.docx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23&#21830;&#20107;&#27861;&#28204;&#39511;&#38988;&#24235;.docx" TargetMode="External"/><Relationship Id="rId22" Type="http://schemas.openxmlformats.org/officeDocument/2006/relationships/hyperlink" Target="../S-link&#27511;&#24180;&#38988;&#24235;&#24409;&#32232;&#32034;&#24341;02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S-link&#27511;&#24180;&#38988;&#24235;&#24409;&#32232;&#32034;&#24341;03.docx" TargetMode="External"/><Relationship Id="rId35" Type="http://schemas.openxmlformats.org/officeDocument/2006/relationships/hyperlink" Target="../S-link&#27511;&#24180;&#38988;&#24235;&#24409;&#32232;&#32034;&#24341;03.docx" TargetMode="External"/><Relationship Id="rId43" Type="http://schemas.openxmlformats.org/officeDocument/2006/relationships/hyperlink" Target="../law/&#28023;&#21830;&#27861;.docx" TargetMode="External"/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12" Type="http://schemas.openxmlformats.org/officeDocument/2006/relationships/hyperlink" Target="../law8/23&#21830;&#20107;&#27861;&#30003;&#35542;&#38988;&#24235;.docx" TargetMode="External"/><Relationship Id="rId17" Type="http://schemas.openxmlformats.org/officeDocument/2006/relationships/hyperlink" Target="23&#35657;&#21048;&#20132;&#26131;&#27861;&#30456;&#38364;&#30003;&#35542;&#21450;&#28204;&#39511;&#38988;&#24235;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2.docx" TargetMode="External"/><Relationship Id="rId38" Type="http://schemas.openxmlformats.org/officeDocument/2006/relationships/hyperlink" Target="../S-link&#27511;&#24180;&#38988;&#24235;&#24409;&#32232;&#32034;&#24341;02.docx" TargetMode="External"/><Relationship Id="rId46" Type="http://schemas.openxmlformats.org/officeDocument/2006/relationships/fontTable" Target="fontTable.xml"/><Relationship Id="rId20" Type="http://schemas.openxmlformats.org/officeDocument/2006/relationships/hyperlink" Target="../S-link&#27511;&#24180;&#38988;&#24235;&#24409;&#32232;&#32034;&#24341;02.docx" TargetMode="External"/><Relationship Id="rId41" Type="http://schemas.openxmlformats.org/officeDocument/2006/relationships/hyperlink" Target="23&#21830;&#20107;&#27861;&#28204;&#39511;&#38988;&#24235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2022</Words>
  <Characters>11529</Characters>
  <Application>Microsoft Office Word</Application>
  <DocSecurity>0</DocSecurity>
  <Lines>96</Lines>
  <Paragraphs>27</Paragraphs>
  <ScaleCrop>false</ScaleCrop>
  <Company/>
  <LinksUpToDate>false</LinksUpToDate>
  <CharactersWithSpaces>13524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商事法(含概要)申論題庫彙編</dc:title>
  <dc:creator>S-link 電子六法-黃婉玲</dc:creator>
  <cp:lastModifiedBy>黃婉玲 S-link電子六法</cp:lastModifiedBy>
  <cp:revision>31</cp:revision>
  <dcterms:created xsi:type="dcterms:W3CDTF">2014-09-10T02:33:00Z</dcterms:created>
  <dcterms:modified xsi:type="dcterms:W3CDTF">2019-01-07T12:50:00Z</dcterms:modified>
</cp:coreProperties>
</file>