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F7" w:rsidRDefault="00EA7BB0" w:rsidP="00560AF7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8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;mso-position-horizontal-relative:page;mso-position-vertical-relative:page" o:preferrelative="f">
              <v:imagedata r:id="rId9" o:title="6laws-blue02"/>
              <o:lock v:ext="edit" aspectratio="f"/>
            </v:shape>
          </w:pict>
        </w:r>
      </w:hyperlink>
    </w:p>
    <w:p w:rsidR="00560AF7" w:rsidRPr="004922DB" w:rsidRDefault="00560AF7" w:rsidP="000E61B6">
      <w:pPr>
        <w:adjustRightInd w:val="0"/>
        <w:snapToGrid w:val="0"/>
        <w:ind w:rightChars="8" w:right="16" w:firstLineChars="2880" w:firstLine="5184"/>
        <w:jc w:val="right"/>
        <w:rPr>
          <w:color w:val="5F5F5F"/>
          <w:sz w:val="18"/>
          <w:szCs w:val="20"/>
        </w:rPr>
      </w:pPr>
      <w:r w:rsidRPr="000E61B6">
        <w:rPr>
          <w:rFonts w:ascii="Arial Unicode MS" w:hAnsi="Arial Unicode MS" w:hint="eastAsia"/>
          <w:color w:val="5F5F5F"/>
          <w:sz w:val="18"/>
        </w:rPr>
        <w:t>【</w:t>
      </w:r>
      <w:hyperlink r:id="rId10" w:tgtFrame="_blank" w:history="1">
        <w:r w:rsidRPr="004922DB">
          <w:rPr>
            <w:rStyle w:val="a3"/>
            <w:rFonts w:hint="eastAsia"/>
            <w:color w:val="5F5F5F"/>
            <w:sz w:val="18"/>
            <w:szCs w:val="18"/>
          </w:rPr>
          <w:t>更新</w:t>
        </w:r>
      </w:hyperlink>
      <w:r w:rsidRPr="004922DB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EA7BB0">
        <w:rPr>
          <w:rFonts w:ascii="Arial Unicode MS" w:hAnsi="Arial Unicode MS"/>
          <w:color w:val="5F5F5F"/>
          <w:sz w:val="18"/>
          <w:szCs w:val="20"/>
        </w:rPr>
        <w:t>2018/5/17</w:t>
      </w:r>
      <w:r w:rsidRPr="004922DB">
        <w:rPr>
          <w:rFonts w:ascii="Arial Unicode MS" w:hAnsi="Arial Unicode MS"/>
          <w:color w:val="5F5F5F"/>
          <w:sz w:val="18"/>
          <w:szCs w:val="20"/>
        </w:rPr>
        <w:t>【</w:t>
      </w:r>
      <w:hyperlink r:id="rId11" w:history="1">
        <w:r w:rsidRPr="00987676">
          <w:rPr>
            <w:rStyle w:val="a3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4922DB">
        <w:rPr>
          <w:rFonts w:hint="eastAsia"/>
          <w:color w:val="5F5F5F"/>
          <w:sz w:val="18"/>
          <w:szCs w:val="20"/>
          <w:lang w:val="zh-TW"/>
        </w:rPr>
        <w:t>】</w:t>
      </w:r>
      <w:hyperlink r:id="rId12" w:tgtFrame="_blank" w:history="1">
        <w:r w:rsidRPr="004922DB">
          <w:rPr>
            <w:rStyle w:val="a3"/>
            <w:color w:val="5F5F5F"/>
            <w:sz w:val="18"/>
            <w:szCs w:val="20"/>
          </w:rPr>
          <w:t>黃婉玲</w:t>
        </w:r>
      </w:hyperlink>
    </w:p>
    <w:p w:rsidR="00560AF7" w:rsidRDefault="00560AF7" w:rsidP="00560AF7">
      <w:pPr>
        <w:adjustRightInd w:val="0"/>
        <w:snapToGrid w:val="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FA062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FA062B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987676">
          <w:rPr>
            <w:rStyle w:val="a3"/>
            <w:rFonts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22495D" w:rsidRDefault="0022495D" w:rsidP="00560AF7">
      <w:pPr>
        <w:ind w:leftChars="50" w:left="100" w:rightChars="-16" w:right="-32" w:firstLineChars="2750" w:firstLine="5500"/>
        <w:jc w:val="right"/>
      </w:pPr>
    </w:p>
    <w:p w:rsidR="00560AF7" w:rsidRDefault="0022495D" w:rsidP="0022495D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77777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  <w:hyperlink r:id="rId15" w:history="1"/>
      <w:hyperlink r:id="rId16" w:history="1"/>
    </w:p>
    <w:p w:rsidR="00560AF7" w:rsidRPr="00ED6A61" w:rsidRDefault="00560AF7" w:rsidP="00560AF7">
      <w:pPr>
        <w:jc w:val="center"/>
        <w:rPr>
          <w:rFonts w:eastAsia="標楷體"/>
          <w:shadow/>
          <w:color w:val="990000"/>
          <w:sz w:val="28"/>
          <w:szCs w:val="28"/>
        </w:rPr>
      </w:pPr>
      <w:r w:rsidRPr="00ED6A61">
        <w:rPr>
          <w:rFonts w:hint="eastAsia"/>
          <w:color w:val="FFFFFF"/>
        </w:rPr>
        <w:t>《</w:t>
      </w:r>
      <w:r w:rsidRPr="00ED6A61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01236E">
        <w:rPr>
          <w:rFonts w:eastAsia="標楷體" w:hint="eastAsia"/>
          <w:shadow/>
          <w:color w:val="000080"/>
          <w:sz w:val="32"/>
        </w:rPr>
        <w:t>行政學測驗題庫彙編</w:t>
      </w:r>
      <w:r w:rsidRPr="0001236E">
        <w:rPr>
          <w:rFonts w:ascii="Arial Unicode MS" w:hAnsi="Arial Unicode MS" w:hint="eastAsia"/>
          <w:color w:val="000080"/>
          <w:sz w:val="32"/>
        </w:rPr>
        <w:t>0</w:t>
      </w:r>
      <w:r w:rsidR="00ED4B15" w:rsidRPr="0001236E">
        <w:rPr>
          <w:rFonts w:ascii="Arial Unicode MS" w:hAnsi="Arial Unicode MS" w:hint="eastAsia"/>
          <w:color w:val="000080"/>
          <w:sz w:val="32"/>
        </w:rPr>
        <w:t>3</w:t>
      </w:r>
      <w:r w:rsidRPr="00ED6A61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0E61B6" w:rsidRPr="00B3183B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10</w:t>
      </w:r>
      <w:r w:rsidR="00011C0D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6</w:t>
      </w:r>
      <w:r w:rsidR="000E61B6" w:rsidRPr="00B3183B">
        <w:rPr>
          <w:rFonts w:ascii="Arial Unicode MS" w:eastAsia="標楷體" w:hAnsi="Arial Unicode MS" w:hint="eastAsia"/>
          <w:shadow/>
          <w:color w:val="990000"/>
          <w:sz w:val="30"/>
          <w:szCs w:val="32"/>
        </w:rPr>
        <w:t>-104</w:t>
      </w:r>
      <w:r w:rsidR="000E61B6" w:rsidRPr="002F64ED">
        <w:rPr>
          <w:rFonts w:ascii="Arial Unicode MS" w:eastAsia="標楷體" w:hAnsi="Arial Unicode MS" w:hint="eastAsia"/>
          <w:shadow/>
          <w:color w:val="990000"/>
          <w:sz w:val="28"/>
          <w:szCs w:val="28"/>
        </w:rPr>
        <w:t>年</w:t>
      </w:r>
      <w:r w:rsidR="000E61B6" w:rsidRPr="00ED6A61">
        <w:rPr>
          <w:rFonts w:ascii="Arial Unicode MS" w:eastAsia="標楷體" w:hAnsi="Arial Unicode MS"/>
          <w:shadow/>
          <w:color w:val="990000"/>
          <w:sz w:val="28"/>
          <w:szCs w:val="28"/>
        </w:rPr>
        <w:t>(</w:t>
      </w:r>
      <w:r w:rsidR="00011C0D" w:rsidRPr="00ED6A61">
        <w:rPr>
          <w:rFonts w:ascii="標楷體" w:eastAsia="標楷體" w:cs="標楷體" w:hint="eastAsia"/>
          <w:shadow/>
          <w:color w:val="990000"/>
          <w:sz w:val="28"/>
          <w:szCs w:val="28"/>
        </w:rPr>
        <w:t>共</w:t>
      </w:r>
      <w:r w:rsidR="00011C0D">
        <w:rPr>
          <w:rFonts w:ascii="Arial Unicode MS" w:hAnsi="Arial Unicode MS" w:hint="eastAsia"/>
          <w:color w:val="990000"/>
          <w:sz w:val="28"/>
          <w:szCs w:val="28"/>
        </w:rPr>
        <w:t>47</w:t>
      </w:r>
      <w:r w:rsidR="00011C0D" w:rsidRPr="00ED6A61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單元 </w:t>
      </w:r>
      <w:r w:rsidR="00011C0D" w:rsidRPr="00ED6A61">
        <w:rPr>
          <w:rFonts w:ascii="標楷體" w:eastAsia="標楷體" w:cs="標楷體"/>
          <w:shadow/>
          <w:color w:val="990000"/>
          <w:sz w:val="28"/>
          <w:szCs w:val="28"/>
        </w:rPr>
        <w:t>&amp;</w:t>
      </w:r>
      <w:r w:rsidR="00011C0D" w:rsidRPr="00ED6A61">
        <w:rPr>
          <w:rFonts w:ascii="標楷體" w:eastAsia="標楷體" w:cs="標楷體" w:hint="eastAsia"/>
          <w:shadow/>
          <w:color w:val="990000"/>
          <w:sz w:val="28"/>
          <w:szCs w:val="28"/>
        </w:rPr>
        <w:t xml:space="preserve"> </w:t>
      </w:r>
      <w:r w:rsidR="00011C0D">
        <w:rPr>
          <w:rFonts w:ascii="Arial Unicode MS" w:hAnsi="Arial Unicode MS" w:cs="標楷體" w:hint="eastAsia"/>
          <w:color w:val="990000"/>
          <w:sz w:val="28"/>
          <w:szCs w:val="28"/>
        </w:rPr>
        <w:t>1,875</w:t>
      </w:r>
      <w:r w:rsidR="00011C0D" w:rsidRPr="00ED6A61">
        <w:rPr>
          <w:rFonts w:ascii="標楷體" w:eastAsia="標楷體" w:cs="標楷體" w:hint="eastAsia"/>
          <w:shadow/>
          <w:color w:val="990000"/>
          <w:sz w:val="28"/>
          <w:szCs w:val="28"/>
        </w:rPr>
        <w:t>題</w:t>
      </w:r>
      <w:r w:rsidR="000E61B6" w:rsidRPr="00ED6A61">
        <w:rPr>
          <w:rFonts w:ascii="標楷體" w:eastAsia="標楷體" w:cs="標楷體"/>
          <w:shadow/>
          <w:color w:val="990000"/>
          <w:sz w:val="28"/>
          <w:szCs w:val="28"/>
        </w:rPr>
        <w:t>)</w:t>
      </w:r>
      <w:r w:rsidR="00844B1E" w:rsidRPr="00ED6A61">
        <w:rPr>
          <w:rFonts w:hint="eastAsia"/>
          <w:color w:val="FFFFFF"/>
        </w:rPr>
        <w:t>》</w:t>
      </w:r>
      <w:r w:rsidR="00820D09" w:rsidRPr="00ED6A61">
        <w:rPr>
          <w:rFonts w:hint="eastAsia"/>
          <w:color w:val="FFFFFF"/>
        </w:rPr>
        <w:t>》》</w:t>
      </w:r>
      <w:r w:rsidR="00FD1D4B" w:rsidRPr="00ED6A61">
        <w:rPr>
          <w:rFonts w:hint="eastAsia"/>
          <w:color w:val="FFFFFF"/>
        </w:rPr>
        <w:t>》</w:t>
      </w:r>
    </w:p>
    <w:p w:rsidR="00560AF7" w:rsidRDefault="00EA7BB0" w:rsidP="00560AF7">
      <w:pPr>
        <w:ind w:left="142"/>
        <w:jc w:val="center"/>
        <w:rPr>
          <w:rFonts w:ascii="Arial Unicode MS" w:hAnsi="Arial Unicode MS"/>
        </w:rPr>
      </w:pPr>
      <w:r w:rsidRPr="0092021D">
        <w:rPr>
          <w:rFonts w:ascii="Arial Unicode MS" w:hAnsi="Arial Unicode MS" w:hint="eastAsia"/>
          <w:sz w:val="18"/>
          <w:szCs w:val="22"/>
        </w:rPr>
        <w:t>。</w:t>
      </w:r>
      <w:hyperlink r:id="rId17" w:history="1">
        <w:r w:rsidRPr="0092021D">
          <w:rPr>
            <w:rStyle w:val="a3"/>
            <w:rFonts w:ascii="Arial Unicode MS" w:hAnsi="Arial Unicode MS" w:hint="eastAsia"/>
            <w:sz w:val="18"/>
          </w:rPr>
          <w:t>04(107</w:t>
        </w:r>
        <w:r w:rsidRPr="0092021D">
          <w:rPr>
            <w:rStyle w:val="a3"/>
            <w:rFonts w:ascii="Arial Unicode MS" w:hAnsi="Arial Unicode MS" w:hint="eastAsia"/>
            <w:sz w:val="18"/>
          </w:rPr>
          <w:t>起</w:t>
        </w:r>
        <w:r w:rsidRPr="0092021D">
          <w:rPr>
            <w:rStyle w:val="a3"/>
            <w:rFonts w:ascii="Arial Unicode MS" w:hAnsi="Arial Unicode MS" w:hint="eastAsia"/>
            <w:sz w:val="18"/>
          </w:rPr>
          <w:t>)</w:t>
        </w:r>
      </w:hyperlink>
      <w:r w:rsidR="000403A9" w:rsidRPr="00DB033F">
        <w:rPr>
          <w:rFonts w:ascii="Arial Unicode MS" w:hAnsi="Arial Unicode MS" w:hint="eastAsia"/>
          <w:sz w:val="18"/>
          <w:szCs w:val="22"/>
        </w:rPr>
        <w:t>。</w:t>
      </w:r>
      <w:hyperlink r:id="rId18" w:history="1">
        <w:r w:rsidR="000403A9" w:rsidRPr="00DB033F">
          <w:rPr>
            <w:rStyle w:val="a3"/>
            <w:rFonts w:ascii="Arial Unicode MS" w:hAnsi="Arial Unicode MS" w:hint="eastAsia"/>
            <w:sz w:val="18"/>
          </w:rPr>
          <w:t>02(100-103</w:t>
        </w:r>
        <w:r w:rsidR="000403A9" w:rsidRPr="00DB033F">
          <w:rPr>
            <w:rStyle w:val="a3"/>
            <w:rFonts w:ascii="Arial Unicode MS" w:hAnsi="Arial Unicode MS" w:hint="eastAsia"/>
            <w:sz w:val="18"/>
          </w:rPr>
          <w:t>年</w:t>
        </w:r>
        <w:r w:rsidR="000403A9" w:rsidRPr="00DB033F">
          <w:rPr>
            <w:rStyle w:val="a3"/>
            <w:rFonts w:ascii="Arial Unicode MS" w:hAnsi="Arial Unicode MS" w:hint="eastAsia"/>
            <w:sz w:val="18"/>
          </w:rPr>
          <w:t>)</w:t>
        </w:r>
        <w:r w:rsidR="000403A9" w:rsidRPr="00DB033F">
          <w:rPr>
            <w:rStyle w:val="a3"/>
            <w:rFonts w:ascii="Arial Unicode MS" w:hAnsi="Arial Unicode MS" w:hint="eastAsia"/>
            <w:sz w:val="18"/>
          </w:rPr>
          <w:t>60</w:t>
        </w:r>
        <w:r w:rsidR="000403A9" w:rsidRPr="00DB033F">
          <w:rPr>
            <w:rStyle w:val="a3"/>
            <w:rFonts w:ascii="Arial Unicode MS" w:hAnsi="Arial Unicode MS" w:hint="eastAsia"/>
            <w:sz w:val="18"/>
          </w:rPr>
          <w:t>單元</w:t>
        </w:r>
        <w:r w:rsidR="000403A9" w:rsidRPr="00DB033F">
          <w:rPr>
            <w:rStyle w:val="a3"/>
            <w:rFonts w:ascii="Arial Unicode MS" w:hAnsi="Arial Unicode MS" w:hint="eastAsia"/>
            <w:sz w:val="18"/>
          </w:rPr>
          <w:t xml:space="preserve"> &amp;2.375 </w:t>
        </w:r>
        <w:r w:rsidR="000403A9" w:rsidRPr="00DB033F">
          <w:rPr>
            <w:rStyle w:val="a3"/>
            <w:rFonts w:ascii="Arial Unicode MS" w:hAnsi="Arial Unicode MS" w:hint="eastAsia"/>
            <w:sz w:val="18"/>
          </w:rPr>
          <w:t>題</w:t>
        </w:r>
      </w:hyperlink>
      <w:r w:rsidR="00560AF7" w:rsidRPr="00F6733F">
        <w:rPr>
          <w:rFonts w:ascii="Arial Unicode MS" w:hAnsi="Arial Unicode MS" w:hint="eastAsia"/>
          <w:sz w:val="18"/>
          <w:szCs w:val="22"/>
        </w:rPr>
        <w:t>。</w:t>
      </w:r>
      <w:hyperlink r:id="rId19" w:history="1">
        <w:r w:rsidR="00560AF7">
          <w:rPr>
            <w:rStyle w:val="a3"/>
            <w:rFonts w:ascii="Arial Unicode MS" w:hAnsi="Arial Unicode MS" w:hint="eastAsia"/>
            <w:sz w:val="18"/>
          </w:rPr>
          <w:t>01(99-91</w:t>
        </w:r>
        <w:r w:rsidR="00560AF7">
          <w:rPr>
            <w:rStyle w:val="a3"/>
            <w:rFonts w:ascii="Arial Unicode MS" w:hAnsi="Arial Unicode MS" w:hint="eastAsia"/>
            <w:sz w:val="18"/>
          </w:rPr>
          <w:t>年</w:t>
        </w:r>
        <w:r w:rsidR="00560AF7">
          <w:rPr>
            <w:rStyle w:val="a3"/>
            <w:rFonts w:ascii="Arial Unicode MS" w:hAnsi="Arial Unicode MS" w:hint="eastAsia"/>
            <w:sz w:val="18"/>
          </w:rPr>
          <w:t>)107</w:t>
        </w:r>
        <w:r w:rsidR="00560AF7">
          <w:rPr>
            <w:rStyle w:val="a3"/>
            <w:rFonts w:ascii="Arial Unicode MS" w:hAnsi="Arial Unicode MS" w:hint="eastAsia"/>
            <w:sz w:val="18"/>
          </w:rPr>
          <w:t>單</w:t>
        </w:r>
        <w:r w:rsidR="00560AF7">
          <w:rPr>
            <w:rStyle w:val="a3"/>
            <w:rFonts w:ascii="Arial Unicode MS" w:hAnsi="Arial Unicode MS" w:hint="eastAsia"/>
            <w:sz w:val="18"/>
          </w:rPr>
          <w:t>元</w:t>
        </w:r>
        <w:r w:rsidR="00560AF7">
          <w:rPr>
            <w:rStyle w:val="a3"/>
            <w:rFonts w:ascii="Arial Unicode MS" w:hAnsi="Arial Unicode MS" w:hint="eastAsia"/>
            <w:sz w:val="18"/>
          </w:rPr>
          <w:t xml:space="preserve"> &amp;</w:t>
        </w:r>
        <w:r w:rsidR="00CD2120">
          <w:rPr>
            <w:rStyle w:val="a3"/>
            <w:rFonts w:ascii="Arial Unicode MS" w:hAnsi="Arial Unicode MS" w:hint="eastAsia"/>
            <w:sz w:val="18"/>
          </w:rPr>
          <w:t xml:space="preserve"> </w:t>
        </w:r>
        <w:r w:rsidR="00560AF7">
          <w:rPr>
            <w:rStyle w:val="a3"/>
            <w:rFonts w:ascii="Arial Unicode MS" w:hAnsi="Arial Unicode MS" w:hint="eastAsia"/>
            <w:sz w:val="18"/>
          </w:rPr>
          <w:t xml:space="preserve">5,900 </w:t>
        </w:r>
        <w:r w:rsidR="00560AF7">
          <w:rPr>
            <w:rStyle w:val="a3"/>
            <w:rFonts w:ascii="Arial Unicode MS" w:hAnsi="Arial Unicode MS" w:hint="eastAsia"/>
            <w:sz w:val="18"/>
          </w:rPr>
          <w:t>題</w:t>
        </w:r>
      </w:hyperlink>
    </w:p>
    <w:p w:rsidR="00560AF7" w:rsidRDefault="0077141F" w:rsidP="0077141F">
      <w:pPr>
        <w:ind w:left="142"/>
        <w:jc w:val="center"/>
        <w:rPr>
          <w:rFonts w:ascii="Arial Unicode MS" w:hAnsi="Arial Unicode MS"/>
        </w:rPr>
      </w:pPr>
      <w:r w:rsidRPr="00523AC2">
        <w:rPr>
          <w:rFonts w:ascii="Arial Unicode MS" w:hAnsi="Arial Unicode MS" w:hint="eastAsia"/>
          <w:color w:val="5F5F5F"/>
          <w:sz w:val="18"/>
        </w:rPr>
        <w:t>【</w:t>
      </w:r>
      <w:r w:rsidRPr="00523AC2">
        <w:rPr>
          <w:rFonts w:ascii="Arial Unicode MS" w:hAnsi="Arial Unicode MS" w:hint="eastAsia"/>
          <w:color w:val="5F5F5F"/>
          <w:sz w:val="18"/>
          <w:szCs w:val="20"/>
        </w:rPr>
        <w:t>科目】包括。</w:t>
      </w:r>
      <w:r w:rsidRPr="00523AC2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523AC2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20" w:history="1">
        <w:r w:rsidRPr="00523AC2">
          <w:rPr>
            <w:rStyle w:val="a3"/>
            <w:rFonts w:hint="eastAsia"/>
            <w:sz w:val="18"/>
            <w:szCs w:val="20"/>
          </w:rPr>
          <w:t>申論題</w:t>
        </w:r>
      </w:hyperlink>
      <w:bookmarkStart w:id="0" w:name="_GoBack"/>
      <w:bookmarkEnd w:id="0"/>
    </w:p>
    <w:p w:rsidR="0001236E" w:rsidRDefault="00FA062B" w:rsidP="0001236E">
      <w:pPr>
        <w:jc w:val="center"/>
        <w:rPr>
          <w:rFonts w:ascii="新細明體" w:cs="新細明體"/>
          <w:szCs w:val="20"/>
        </w:rPr>
      </w:pPr>
      <w:r>
        <w:rPr>
          <w:rFonts w:ascii="新細明體" w:cs="新細明體"/>
          <w:szCs w:val="20"/>
        </w:rPr>
        <w:t>〈〈</w:t>
      </w:r>
      <w:hyperlink r:id="rId21" w:history="1">
        <w:r w:rsidR="0001236E" w:rsidRPr="0091763D">
          <w:rPr>
            <w:rStyle w:val="a3"/>
            <w:rFonts w:cs="新細明體" w:hint="eastAsia"/>
            <w:szCs w:val="20"/>
          </w:rPr>
          <w:t>解答隱藏檔</w:t>
        </w:r>
      </w:hyperlink>
      <w:r>
        <w:rPr>
          <w:rFonts w:ascii="新細明體" w:cs="新細明體"/>
          <w:szCs w:val="20"/>
        </w:rPr>
        <w:t>〉〉</w:t>
      </w:r>
    </w:p>
    <w:p w:rsidR="0001236E" w:rsidRPr="0001236E" w:rsidRDefault="0001236E" w:rsidP="0001236E">
      <w:pPr>
        <w:ind w:left="142"/>
        <w:jc w:val="center"/>
        <w:rPr>
          <w:rFonts w:ascii="Arial Unicode MS" w:hAnsi="Arial Unicode MS"/>
          <w:b/>
          <w:color w:val="990000"/>
          <w:szCs w:val="20"/>
        </w:rPr>
      </w:pPr>
      <w:r w:rsidRPr="0001236E">
        <w:rPr>
          <w:rFonts w:ascii="Arial Unicode MS" w:hAnsi="Arial Unicode MS" w:cs="新細明體" w:hint="eastAsia"/>
          <w:szCs w:val="20"/>
        </w:rPr>
        <w:t>【其他科目】</w:t>
      </w:r>
      <w:r w:rsidR="007D09D2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22" w:anchor="03行政學測驗題庫" w:history="1">
        <w:r w:rsidR="007D09D2">
          <w:rPr>
            <w:rStyle w:val="a3"/>
            <w:rFonts w:ascii="Arial Unicode MS" w:hAnsi="Arial Unicode MS" w:hint="eastAsia"/>
            <w:sz w:val="22"/>
          </w:rPr>
          <w:t>S-l</w:t>
        </w:r>
        <w:r w:rsidR="007D09D2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7D09D2" w:rsidRPr="00177F8F">
          <w:rPr>
            <w:rStyle w:val="a3"/>
            <w:rFonts w:eastAsia="標楷體" w:hint="eastAsia"/>
            <w:shadow/>
            <w:sz w:val="22"/>
          </w:rPr>
          <w:t>總索引</w:t>
        </w:r>
      </w:hyperlink>
      <w:r w:rsidR="007D09D2">
        <w:rPr>
          <w:rFonts w:ascii="Arial Unicode MS" w:eastAsia="標楷體" w:hAnsi="Arial Unicode MS" w:hint="eastAsia"/>
          <w:shadow/>
          <w:szCs w:val="20"/>
        </w:rPr>
        <w:t>。</w:t>
      </w:r>
      <w:r w:rsidR="007D09D2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7D09D2"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23" w:history="1">
        <w:r w:rsidR="007D09D2"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 w:rsidR="007D09D2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7D09D2"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 w:rsidR="007D09D2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7D09D2"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24" w:history="1">
        <w:r w:rsidR="007D09D2"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="007D09D2"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="007D09D2"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 w:rsidR="007D09D2"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 w:rsidR="007D09D2"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="007D09D2"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 w:rsidR="007D09D2"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5" w:history="1">
        <w:r w:rsidR="007D09D2"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560AF7" w:rsidRPr="00E87623" w:rsidRDefault="0001236E" w:rsidP="00560AF7">
      <w:pPr>
        <w:ind w:left="142"/>
        <w:jc w:val="center"/>
        <w:rPr>
          <w:rFonts w:ascii="Arial Unicode MS" w:hAnsi="Arial Unicode MS"/>
          <w:b/>
          <w:color w:val="808000"/>
          <w:sz w:val="18"/>
          <w:szCs w:val="20"/>
        </w:rPr>
      </w:pPr>
      <w:r w:rsidRPr="00E87623">
        <w:rPr>
          <w:rFonts w:eastAsia="Arial Unicode MS"/>
          <w:b/>
          <w:color w:val="333399"/>
          <w:sz w:val="32"/>
          <w:szCs w:val="32"/>
        </w:rPr>
        <w:t>(</w:t>
      </w:r>
      <w:r w:rsidRPr="00E87623">
        <w:rPr>
          <w:rFonts w:ascii="標楷體" w:eastAsia="標楷體" w:cs="標楷體" w:hint="eastAsia"/>
          <w:b/>
          <w:color w:val="333399"/>
          <w:sz w:val="32"/>
          <w:szCs w:val="32"/>
        </w:rPr>
        <w:t>答案顯示</w:t>
      </w:r>
      <w:r w:rsidRPr="00E87623">
        <w:rPr>
          <w:rFonts w:eastAsia="Arial Unicode MS"/>
          <w:b/>
          <w:color w:val="333399"/>
          <w:sz w:val="32"/>
          <w:szCs w:val="32"/>
        </w:rPr>
        <w:t>)</w:t>
      </w:r>
    </w:p>
    <w:tbl>
      <w:tblPr>
        <w:tblW w:w="10490" w:type="dxa"/>
        <w:tblInd w:w="-11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5245"/>
      </w:tblGrid>
      <w:tr w:rsidR="00560AF7" w:rsidTr="0022495D">
        <w:trPr>
          <w:cantSplit/>
          <w:trHeight w:val="415"/>
        </w:trPr>
        <w:tc>
          <w:tcPr>
            <w:tcW w:w="10490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FF0FF"/>
            <w:vAlign w:val="center"/>
          </w:tcPr>
          <w:p w:rsidR="00560AF7" w:rsidRDefault="000E61B6" w:rsidP="00B77D79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2B7E0B">
              <w:rPr>
                <w:rFonts w:ascii="Arial Unicode MS" w:hAnsi="Arial Unicode MS" w:hint="eastAsia"/>
                <w:sz w:val="18"/>
              </w:rPr>
              <w:t>。。</w:t>
            </w:r>
            <w:r w:rsidRPr="002B7E0B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2B7E0B">
              <w:rPr>
                <w:rFonts w:ascii="Arial Unicode MS" w:hAnsi="Arial Unicode MS" w:hint="eastAsia"/>
                <w:sz w:val="18"/>
              </w:rPr>
              <w:t>。。</w:t>
            </w:r>
            <w:hyperlink w:anchor="_106年(1-50)" w:history="1"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106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(17-650)</w:t>
            </w:r>
            <w:r w:rsidRPr="002B7E0B"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(14-550)</w:t>
            </w:r>
            <w:r w:rsidRPr="002B7E0B">
              <w:rPr>
                <w:rFonts w:ascii="Arial Unicode MS" w:hAnsi="Arial Unicode MS" w:hint="eastAsia"/>
                <w:sz w:val="18"/>
              </w:rPr>
              <w:t>。</w:t>
            </w:r>
            <w:hyperlink w:anchor="_104年(1-50)" w:history="1"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104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(17-675)</w:t>
            </w:r>
          </w:p>
        </w:tc>
      </w:tr>
      <w:tr w:rsidR="000E61B6" w:rsidTr="007B0149">
        <w:trPr>
          <w:cantSplit/>
          <w:trHeight w:val="529"/>
        </w:trPr>
        <w:tc>
          <w:tcPr>
            <w:tcW w:w="568" w:type="dxa"/>
            <w:tcBorders>
              <w:top w:val="single" w:sz="8" w:space="0" w:color="C00000"/>
              <w:bottom w:val="nil"/>
            </w:tcBorders>
            <w:vAlign w:val="center"/>
          </w:tcPr>
          <w:p w:rsidR="000E61B6" w:rsidRDefault="000E61B6" w:rsidP="0098767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single" w:sz="8" w:space="0" w:color="C00000"/>
              <w:bottom w:val="nil"/>
            </w:tcBorders>
            <w:vAlign w:val="center"/>
          </w:tcPr>
          <w:p w:rsidR="000E61B6" w:rsidRDefault="000E61B6" w:rsidP="003E571C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6" w:anchor="a3b1c1一般行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一</w:t>
              </w:r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般行政</w:t>
              </w:r>
            </w:hyperlink>
          </w:p>
        </w:tc>
        <w:tc>
          <w:tcPr>
            <w:tcW w:w="5245" w:type="dxa"/>
            <w:tcBorders>
              <w:top w:val="single" w:sz="8" w:space="0" w:color="C00000"/>
              <w:bottom w:val="nil"/>
            </w:tcBorders>
            <w:vAlign w:val="center"/>
          </w:tcPr>
          <w:p w:rsidR="000E61B6" w:rsidRDefault="000E61B6" w:rsidP="003E571C">
            <w:pPr>
              <w:ind w:leftChars="56" w:left="112" w:firstLine="1"/>
              <w:rPr>
                <w:rStyle w:val="a3"/>
                <w:rFonts w:ascii="Arial Unicode MS" w:hAnsi="Arial Unicode MS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1。（1）107年公務人員初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1。（1）106年公務人員初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1。（1）105年公務人員初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1。（1）104年公務人員初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E61B6" w:rsidRDefault="000E61B6" w:rsidP="003E571C">
            <w:pPr>
              <w:ind w:leftChars="56" w:left="112" w:firstLine="1"/>
              <w:rPr>
                <w:rStyle w:val="a3"/>
                <w:rFonts w:ascii="Arial Unicode MS" w:hAnsi="Arial Unicode MS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7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8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FA062B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A062B" w:rsidRDefault="00FA062B" w:rsidP="00987676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A062B" w:rsidRDefault="00FA062B" w:rsidP="009361C1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>
              <w:rPr>
                <w:rFonts w:ascii="新細明體" w:hAnsi="新細明體" w:hint="eastAsia"/>
                <w:szCs w:val="20"/>
              </w:rPr>
              <w:t>特種考試</w:t>
            </w:r>
            <w:r>
              <w:rPr>
                <w:rFonts w:ascii="新細明體" w:hAnsi="新細明體" w:hint="eastAsia"/>
                <w:b/>
                <w:szCs w:val="20"/>
              </w:rPr>
              <w:t>地方政府</w:t>
            </w:r>
            <w:r>
              <w:rPr>
                <w:rFonts w:ascii="新細明體" w:hAnsi="新細明體" w:hint="eastAsia"/>
                <w:szCs w:val="20"/>
              </w:rPr>
              <w:t>公務人員考試~</w:t>
            </w:r>
          </w:p>
          <w:p w:rsidR="00FA062B" w:rsidRDefault="00FA062B" w:rsidP="009361C1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960C52">
              <w:rPr>
                <w:rFonts w:ascii="Arial Unicode MS" w:hAnsi="Arial Unicode MS" w:hint="eastAsia"/>
                <w:color w:val="FFFFFF"/>
              </w:rPr>
              <w:t>*</w:t>
            </w:r>
            <w:r w:rsidRPr="00FD5A9F">
              <w:rPr>
                <w:rFonts w:ascii="Arial Unicode MS" w:hAnsi="Arial Unicode MS" w:hint="eastAsia"/>
              </w:rPr>
              <w:t>。</w:t>
            </w:r>
            <w:r w:rsidRPr="00ED4B15">
              <w:rPr>
                <w:rStyle w:val="a3"/>
                <w:rFonts w:hint="eastAsia"/>
              </w:rPr>
              <w:t>一般行政等</w:t>
            </w:r>
            <w:r w:rsidRPr="00FD5A9F">
              <w:rPr>
                <w:rFonts w:ascii="Arial Unicode MS" w:hAnsi="Arial Unicode MS" w:hint="eastAsia"/>
              </w:rPr>
              <w:t>。</w:t>
            </w:r>
            <w:r w:rsidRPr="00117E16">
              <w:rPr>
                <w:rFonts w:ascii="Arial Unicode MS" w:hAnsi="Arial Unicode MS" w:hint="eastAsia"/>
              </w:rPr>
              <w:t>03</w:t>
            </w:r>
            <w:hyperlink r:id="rId29" w:anchor="a3b1c9一般行政34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&amp;04</w:t>
              </w:r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&amp;05</w:t>
            </w:r>
            <w:hyperlink r:id="rId30" w:anchor="a3b1c9一般行政5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A062B" w:rsidRDefault="00FA062B" w:rsidP="009361C1">
            <w:pPr>
              <w:ind w:leftChars="56" w:left="112"/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5。a（2）106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6。（2）106年特種考試地方政府公務人員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7。（2）106年特種考試地方政府公務人員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A062B" w:rsidRDefault="00FA062B" w:rsidP="009361C1">
            <w:pPr>
              <w:ind w:leftChars="56" w:left="112"/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2。a（2）105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3。（2）105年特種考試地方政府公務人員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4。（2）105年特種考試地方政府公務人員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A062B" w:rsidRDefault="00FA062B" w:rsidP="009361C1">
            <w:pPr>
              <w:ind w:leftChars="56" w:left="112"/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5。a（2）104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6。（2）104年特種考試地方政府公務人員四等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7。（2）104年特種考試地方政府公務人員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A062B" w:rsidRDefault="00FA062B" w:rsidP="009361C1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1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2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0353EB" w:rsidTr="007B0149">
        <w:trPr>
          <w:cantSplit/>
          <w:trHeight w:val="529"/>
        </w:trPr>
        <w:tc>
          <w:tcPr>
            <w:tcW w:w="568" w:type="dxa"/>
            <w:tcBorders>
              <w:top w:val="nil"/>
            </w:tcBorders>
            <w:vAlign w:val="center"/>
          </w:tcPr>
          <w:p w:rsidR="000353EB" w:rsidRDefault="000353EB" w:rsidP="00987676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0353EB" w:rsidRDefault="000353EB" w:rsidP="0098767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szCs w:val="20"/>
              </w:rPr>
              <w:t>~</w:t>
            </w:r>
          </w:p>
          <w:p w:rsidR="000353EB" w:rsidRPr="00117E16" w:rsidRDefault="000353EB" w:rsidP="00987676">
            <w:pPr>
              <w:ind w:left="142"/>
              <w:jc w:val="both"/>
              <w:rPr>
                <w:rFonts w:ascii="新細明體" w:hAnsi="新細明體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新細明體" w:hAnsi="新細明體" w:hint="eastAsia"/>
                <w:szCs w:val="20"/>
              </w:rPr>
              <w:t>。</w:t>
            </w:r>
            <w:r w:rsidRPr="00117E16">
              <w:rPr>
                <w:rFonts w:hint="eastAsia"/>
                <w:szCs w:val="20"/>
              </w:rPr>
              <w:t>一般行政等</w:t>
            </w:r>
          </w:p>
          <w:p w:rsidR="000353EB" w:rsidRDefault="000353EB" w:rsidP="00987676">
            <w:pPr>
              <w:ind w:left="142"/>
              <w:jc w:val="both"/>
              <w:rPr>
                <w:rFonts w:ascii="新細明體" w:hAnsi="新細明體"/>
              </w:rPr>
            </w:pP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</w:rPr>
              <w:t>03</w:t>
            </w:r>
            <w:hyperlink r:id="rId33" w:anchor="a3b2c1一般行政3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&amp;04</w:t>
            </w:r>
            <w:hyperlink r:id="rId34" w:anchor="a3b2c1一般行政4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&amp;05</w:t>
            </w:r>
            <w:hyperlink r:id="rId35" w:anchor="a3b2c1一般行政5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245" w:type="dxa"/>
            <w:tcBorders>
              <w:top w:val="nil"/>
            </w:tcBorders>
            <w:vAlign w:val="center"/>
          </w:tcPr>
          <w:p w:rsidR="000353EB" w:rsidRDefault="000353EB" w:rsidP="002D5A4B">
            <w:pPr>
              <w:ind w:leftChars="56" w:left="112"/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2。a（3）106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3。（3）106年公務人員特種考試身心障礙人員四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4。（3）106年公務人員特種考試身心障礙人員五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353EB" w:rsidRDefault="000353EB" w:rsidP="002D5A4B">
            <w:pPr>
              <w:ind w:leftChars="56" w:left="112"/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2。a（3）105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3。（3）105年公務人員特種考試身心障礙人員四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4。（3）105年公務人員特種考試身心障礙人員五等考試。一般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353EB" w:rsidRDefault="000353EB" w:rsidP="002D5A4B">
            <w:pPr>
              <w:ind w:leftChars="56" w:left="112"/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2。a（3）104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3。a（3）104年公務人員特種考試身心障礙人員四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4。a（3）104年公務人員特種考試身心障礙人員五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353EB" w:rsidRDefault="000353EB" w:rsidP="002D5A4B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6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7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0353EB" w:rsidTr="007B0149">
        <w:trPr>
          <w:cantSplit/>
          <w:trHeight w:val="529"/>
        </w:trPr>
        <w:tc>
          <w:tcPr>
            <w:tcW w:w="568" w:type="dxa"/>
            <w:shd w:val="clear" w:color="auto" w:fill="F3F3F3"/>
            <w:vAlign w:val="center"/>
          </w:tcPr>
          <w:p w:rsidR="000353EB" w:rsidRDefault="000353EB" w:rsidP="0098767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0353EB" w:rsidRDefault="000353EB" w:rsidP="0098767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szCs w:val="20"/>
              </w:rPr>
              <w:t>。</w:t>
            </w:r>
            <w:r w:rsidRPr="00117E16">
              <w:rPr>
                <w:rFonts w:hint="eastAsia"/>
                <w:szCs w:val="20"/>
              </w:rPr>
              <w:t>一般行政等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  <w:szCs w:val="20"/>
              </w:rPr>
              <w:t>03</w:t>
            </w:r>
            <w:hyperlink r:id="rId38" w:anchor="a3b2c2一般行政3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&amp;04</w:t>
            </w:r>
            <w:hyperlink r:id="rId39" w:anchor="a3b2c2一般行政4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&amp;05</w:t>
            </w:r>
            <w:hyperlink r:id="rId40" w:anchor="a3b2c2一般行政5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245" w:type="dxa"/>
            <w:shd w:val="clear" w:color="auto" w:fill="F3F3F3"/>
            <w:vAlign w:val="center"/>
          </w:tcPr>
          <w:p w:rsidR="000353EB" w:rsidRDefault="000353EB" w:rsidP="002D5A4B">
            <w:pPr>
              <w:ind w:leftChars="56" w:left="112"/>
              <w:rPr>
                <w:rFonts w:ascii="Arial Unicode MS" w:hAnsi="Arial Unicode MS"/>
                <w:sz w:val="18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1。a（4）106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2。a（4）106年公務人員特種考試原住民族四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3。（4）106年公務人員特種考試原住民族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353EB" w:rsidRDefault="000353EB" w:rsidP="002D5A4B">
            <w:pPr>
              <w:ind w:leftChars="56" w:left="112"/>
              <w:rPr>
                <w:rFonts w:ascii="Arial Unicode MS" w:hAnsi="Arial Unicode MS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8。a（4）105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0。（4）105年公務人員特種考試原住民族四等考試。一般行政、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11。（4）105年公務人員特種考試原住民族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353EB" w:rsidRDefault="000353EB" w:rsidP="002D5A4B">
            <w:pPr>
              <w:ind w:leftChars="56" w:left="112"/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0。a（4）104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1。（4）104年公務人員特種考試原住民族四等考試。一般行政、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3。（4）104年公務人員特種考試原住民族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353EB" w:rsidRDefault="000353EB" w:rsidP="002D5A4B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1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2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0353EB" w:rsidTr="007B0149">
        <w:trPr>
          <w:cantSplit/>
          <w:trHeight w:val="529"/>
        </w:trPr>
        <w:tc>
          <w:tcPr>
            <w:tcW w:w="568" w:type="dxa"/>
            <w:tcBorders>
              <w:bottom w:val="nil"/>
            </w:tcBorders>
            <w:vAlign w:val="center"/>
          </w:tcPr>
          <w:p w:rsidR="000353EB" w:rsidRDefault="000353EB" w:rsidP="0098767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0353EB" w:rsidRDefault="000353EB" w:rsidP="0098767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43" w:anchor="a3b1c4一般行政" w:history="1">
              <w:r w:rsidRPr="00117E1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117E16">
              <w:rPr>
                <w:rFonts w:hint="eastAsia"/>
                <w:szCs w:val="20"/>
              </w:rPr>
              <w:t>等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:rsidR="000353EB" w:rsidRDefault="000353EB" w:rsidP="002D5A4B">
            <w:pPr>
              <w:ind w:leftChars="56" w:left="112" w:firstLineChars="1" w:firstLine="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a106b07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6。a（5）105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7。a（5）104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4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5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0353EB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0353EB" w:rsidRDefault="000353EB" w:rsidP="00987676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0353EB" w:rsidRDefault="000353EB" w:rsidP="0098767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普通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46" w:anchor="a3b1c2一般行政" w:history="1">
              <w:r w:rsidRPr="00117E1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117E16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0353EB" w:rsidRDefault="000353EB" w:rsidP="002D5A4B">
            <w:pPr>
              <w:ind w:leftChars="56" w:left="112" w:firstLineChars="1" w:firstLine="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8。（6）106年公務人員普通考試。一般行政、一般民政、客家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7。（6）105年公務人員普通考試。一般行政、一般民政、客家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8。（6）104年公務人員普通考試。一般行政、一般民政、客家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7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8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0353EB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0353EB" w:rsidRDefault="000353EB" w:rsidP="00987676">
            <w:pPr>
              <w:rPr>
                <w:rFonts w:ascii="Arial Unicode MS" w:hAnsi="Arial Unicode MS"/>
                <w:color w:val="990000"/>
                <w:sz w:val="18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0353EB" w:rsidRDefault="000353EB" w:rsidP="0098767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</w:p>
          <w:p w:rsidR="000353EB" w:rsidRDefault="000353EB" w:rsidP="00987676">
            <w:pPr>
              <w:ind w:left="142"/>
              <w:jc w:val="both"/>
              <w:rPr>
                <w:rFonts w:ascii="新細明體" w:hAnsi="新細明體"/>
              </w:rPr>
            </w:pP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ascii="Arial Unicode MS" w:hAnsi="Arial Unicode MS" w:hint="eastAsia"/>
                <w:b/>
                <w:szCs w:val="20"/>
              </w:rPr>
              <w:t>03</w:t>
            </w:r>
            <w:hyperlink r:id="rId49" w:anchor="a3b5c2一般行政3" w:history="1">
              <w:r w:rsidRPr="00117E16">
                <w:rPr>
                  <w:rStyle w:val="a3"/>
                  <w:rFonts w:hint="eastAsia"/>
                  <w:b/>
                </w:rPr>
                <w:t>三等</w:t>
              </w:r>
            </w:hyperlink>
            <w:r w:rsidRPr="00117E16">
              <w:rPr>
                <w:rFonts w:ascii="新細明體" w:cs="新細明體"/>
                <w:b/>
                <w:szCs w:val="20"/>
              </w:rPr>
              <w:t>&amp;</w:t>
            </w:r>
            <w:r w:rsidRPr="00117E16">
              <w:rPr>
                <w:rFonts w:ascii="Arial Unicode MS" w:hAnsi="Arial Unicode MS" w:hint="eastAsia"/>
                <w:b/>
                <w:szCs w:val="20"/>
              </w:rPr>
              <w:t>04</w:t>
            </w:r>
            <w:hyperlink r:id="rId50" w:anchor="a3b5c2一般行政4" w:history="1">
              <w:r w:rsidRPr="00117E16">
                <w:rPr>
                  <w:rStyle w:val="a3"/>
                  <w:rFonts w:cs="新細明體" w:hint="eastAsia"/>
                  <w:b/>
                  <w:szCs w:val="20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b/>
              </w:rPr>
              <w:t>。一般行政</w:t>
            </w:r>
            <w:r w:rsidRPr="00117E16">
              <w:rPr>
                <w:rFonts w:ascii="新細明體" w:hAnsi="新細明體" w:hint="eastAsia"/>
                <w:b/>
              </w:rPr>
              <w:t>等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0353EB" w:rsidRDefault="000353EB" w:rsidP="002D5A4B">
            <w:pPr>
              <w:ind w:leftChars="56" w:left="112" w:firstLineChars="50" w:firstLine="90"/>
              <w:rPr>
                <w:rFonts w:ascii="Arial Unicode MS" w:hAnsi="Arial Unicode MS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5。a（7）106年特種考試退除役軍人轉任&amp;（11）一般警察人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E2554">
              <w:rPr>
                <w:rFonts w:ascii="Arial Unicode MS" w:hAnsi="Arial Unicode MS"/>
                <w:szCs w:val="20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6。（7）106年特種考試退除役軍人轉任四等考試。各類科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E2554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5。a（7）104年特種考試退除役軍人轉任&amp;（11）一般警察人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E2554">
              <w:rPr>
                <w:rFonts w:ascii="Arial Unicode MS" w:hAnsi="Arial Unicode MS"/>
                <w:szCs w:val="20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6。（7）104年特種考試退除役軍人轉任四等考試。各類科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E2554">
              <w:rPr>
                <w:rFonts w:ascii="Arial Unicode MS" w:hAnsi="Arial Unicode MS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353EB" w:rsidRDefault="000353EB" w:rsidP="002D5A4B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1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2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33B46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33B46" w:rsidRDefault="00333B46" w:rsidP="0098767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33B46" w:rsidRDefault="00333B46" w:rsidP="00C04BF0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公務人員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  <w:b/>
              </w:rPr>
              <w:t>關務</w:t>
            </w:r>
            <w:r>
              <w:rPr>
                <w:rFonts w:ascii="新細明體" w:hAnsi="新細明體" w:hint="eastAsia"/>
              </w:rPr>
              <w:t>人員升官等</w:t>
            </w:r>
            <w:r>
              <w:rPr>
                <w:rFonts w:ascii="新細明體" w:hAnsi="新細明體" w:hint="eastAsia"/>
                <w:b/>
              </w:rPr>
              <w:t>薦任</w:t>
            </w:r>
            <w:r>
              <w:rPr>
                <w:rFonts w:ascii="新細明體" w:hAnsi="新細明體" w:hint="eastAsia"/>
              </w:rPr>
              <w:t>考試</w:t>
            </w:r>
            <w:r w:rsidRPr="00117E16">
              <w:rPr>
                <w:rFonts w:ascii="新細明體" w:hAnsi="新細明體" w:hint="eastAsia"/>
              </w:rPr>
              <w:t>。</w:t>
            </w:r>
            <w:hyperlink r:id="rId53" w:anchor="a3b1c6一般行政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  <w:r w:rsidRPr="00117E16">
              <w:rPr>
                <w:rFonts w:ascii="新細明體" w:hAnsi="新細明體" w:hint="eastAsia"/>
              </w:rPr>
              <w:t>等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33B46" w:rsidRDefault="00333B46" w:rsidP="00C04BF0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4。a（8）106年公務人員升官等薦任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4。a（8）104年公務人員升官等薦任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4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5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0353EB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0353EB" w:rsidRDefault="000353EB" w:rsidP="0098767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0353EB" w:rsidRDefault="000353EB" w:rsidP="00987676">
            <w:pPr>
              <w:rPr>
                <w:rFonts w:ascii="新細明體" w:hAnsi="新細明體"/>
              </w:rPr>
            </w:pPr>
            <w:r w:rsidRPr="00585FF8">
              <w:rPr>
                <w:rFonts w:ascii="Arial Unicode MS" w:hAnsi="Arial Unicode MS" w:hint="eastAsia"/>
              </w:rPr>
              <w:t>公務人員特種考試</w:t>
            </w:r>
            <w:r w:rsidRPr="00585FF8">
              <w:rPr>
                <w:rFonts w:ascii="Arial Unicode MS" w:hAnsi="Arial Unicode MS" w:hint="eastAsia"/>
                <w:b/>
              </w:rPr>
              <w:t>外交領事</w:t>
            </w:r>
            <w:r w:rsidRPr="00585FF8">
              <w:rPr>
                <w:rFonts w:ascii="Arial Unicode MS" w:hAnsi="Arial Unicode MS" w:hint="eastAsia"/>
              </w:rPr>
              <w:t>人員</w:t>
            </w:r>
            <w:hyperlink r:id="rId56" w:anchor="a3b8外交領事人員4" w:history="1">
              <w:r w:rsidRPr="007B60D8">
                <w:rPr>
                  <w:rStyle w:val="a3"/>
                  <w:rFonts w:hint="eastAsia"/>
                  <w:szCs w:val="18"/>
                </w:rPr>
                <w:t>四等</w:t>
              </w:r>
            </w:hyperlink>
            <w:r w:rsidRPr="00585FF8">
              <w:rPr>
                <w:rFonts w:ascii="Arial Unicode MS" w:hAnsi="Arial Unicode MS" w:hint="eastAsia"/>
              </w:rPr>
              <w:t>考試</w:t>
            </w:r>
            <w:r w:rsidRPr="00117E16">
              <w:rPr>
                <w:rFonts w:ascii="新細明體" w:hAnsi="新細明體" w:hint="eastAsia"/>
              </w:rPr>
              <w:t>。</w:t>
            </w:r>
            <w:r w:rsidRPr="00585FF8">
              <w:rPr>
                <w:rFonts w:ascii="Arial Unicode MS" w:hAnsi="Arial Unicode MS" w:hint="eastAsia"/>
              </w:rPr>
              <w:t>外交領事人員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0353EB" w:rsidRDefault="000353EB" w:rsidP="002D5A4B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10。a（9）106年公務人員特種考試外交領事人員四等考試。外交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9。a（9）105年公務人員特種考試外交領事人員四等考試。外交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11。a（9）104年公務人員特種考試外交領事人員四等考試。各科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7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8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0353EB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353EB" w:rsidRDefault="000353EB" w:rsidP="0098767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353EB" w:rsidRDefault="000353EB" w:rsidP="00987676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公務人員特種考試國家安全局</w:t>
            </w:r>
            <w:r>
              <w:rPr>
                <w:rFonts w:ascii="Arial Unicode MS" w:hAnsi="Arial Unicode MS" w:hint="eastAsia"/>
                <w:b/>
              </w:rPr>
              <w:t>國家安全情報人員</w:t>
            </w:r>
            <w:r w:rsidRPr="00117E16">
              <w:rPr>
                <w:rFonts w:ascii="Arial Unicode MS" w:hAnsi="Arial Unicode MS" w:hint="eastAsia"/>
              </w:rPr>
              <w:t>。</w:t>
            </w:r>
            <w:hyperlink r:id="rId59" w:anchor="a3b8國家安全情報人員5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  <w:r w:rsidRPr="00117E16">
              <w:rPr>
                <w:rFonts w:ascii="Arial Unicode MS" w:hAnsi="Arial Unicode MS" w:hint="eastAsia"/>
              </w:rPr>
              <w:t>考試</w:t>
            </w:r>
          </w:p>
        </w:tc>
        <w:tc>
          <w:tcPr>
            <w:tcW w:w="5245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353EB" w:rsidRDefault="000353EB" w:rsidP="002D5A4B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9。（10）106年公務人員特種考試國家安全局國家安全情報人員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9。（10）104年公務人員特種考試國家安全局國家安全情報人員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0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1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0353EB" w:rsidTr="007B0149">
        <w:trPr>
          <w:cantSplit/>
          <w:trHeight w:val="529"/>
        </w:trPr>
        <w:tc>
          <w:tcPr>
            <w:tcW w:w="568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0353EB" w:rsidRDefault="000353EB" w:rsidP="0098767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0353EB" w:rsidRDefault="000353EB" w:rsidP="00476B96">
            <w:pPr>
              <w:ind w:left="142"/>
              <w:jc w:val="both"/>
              <w:rPr>
                <w:rFonts w:ascii="Arial Unicode MS" w:hAnsi="Arial Unicode MS"/>
                <w:color w:val="FFFFFF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一般警察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0353EB" w:rsidRDefault="000353EB" w:rsidP="00476B96">
            <w:pPr>
              <w:ind w:left="142"/>
              <w:jc w:val="both"/>
              <w:rPr>
                <w:rFonts w:ascii="新細明體" w:hAnsi="新細明體"/>
              </w:rPr>
            </w:pPr>
            <w:r w:rsidRPr="00117E16">
              <w:rPr>
                <w:rFonts w:ascii="Arial Unicode MS" w:hAnsi="Arial Unicode MS" w:hint="eastAsia"/>
              </w:rPr>
              <w:t>。</w:t>
            </w:r>
            <w:hyperlink r:id="rId62" w:anchor="a1b2行政警察人員3" w:history="1">
              <w:r w:rsidRPr="00117E16">
                <w:rPr>
                  <w:rStyle w:val="a3"/>
                  <w:rFonts w:ascii="Arial Unicode MS" w:hAnsi="Arial Unicode MS" w:hint="eastAsia"/>
                </w:rPr>
                <w:t>行政警察人員</w:t>
              </w:r>
            </w:hyperlink>
          </w:p>
        </w:tc>
        <w:tc>
          <w:tcPr>
            <w:tcW w:w="5245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0353EB" w:rsidRDefault="000353EB" w:rsidP="002D5A4B">
            <w:pPr>
              <w:ind w:leftChars="56" w:left="112" w:firstLineChars="50" w:firstLine="90"/>
              <w:rPr>
                <w:color w:val="5F5F5F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605。a（7）106年特種考試退除役軍人轉任&amp;（11）一般警察人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505。a（11）105年公務人員特種考試一般警察人員三等考試。行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405。a（7）104年特種考試退除役軍人轉任&amp;（11）一般警察人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3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4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</w:tbl>
    <w:p w:rsidR="00560AF7" w:rsidRDefault="00560AF7" w:rsidP="00560AF7">
      <w:pPr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F455ED">
          <w:rPr>
            <w:rStyle w:val="a3"/>
            <w:rFonts w:ascii="Arial Unicode MS" w:hAnsi="Arial Unicode MS"/>
            <w:sz w:val="18"/>
          </w:rPr>
          <w:t>回目錄</w:t>
        </w:r>
        <w:r w:rsidR="00F455ED">
          <w:rPr>
            <w:rStyle w:val="a3"/>
            <w:rFonts w:ascii="Arial Unicode MS" w:hAnsi="Arial Unicode MS"/>
            <w:sz w:val="18"/>
          </w:rPr>
          <w:t>(1)</w:t>
        </w:r>
      </w:hyperlink>
      <w:r w:rsidR="00FA062B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FA062B">
        <w:rPr>
          <w:rFonts w:ascii="Arial Unicode MS" w:hAnsi="Arial Unicode MS" w:hint="eastAsia"/>
          <w:color w:val="808000"/>
          <w:sz w:val="18"/>
        </w:rPr>
        <w:t>〉〉</w:t>
      </w:r>
    </w:p>
    <w:p w:rsidR="00560AF7" w:rsidRPr="00560AF7" w:rsidRDefault="00560AF7" w:rsidP="00560AF7">
      <w:pPr>
        <w:pStyle w:val="1"/>
      </w:pPr>
      <w:bookmarkStart w:id="13" w:name="_104年(1-50)"/>
      <w:bookmarkEnd w:id="13"/>
      <w:r w:rsidRPr="00560AF7">
        <w:rPr>
          <w:rFonts w:hint="eastAsia"/>
        </w:rPr>
        <w:t>104</w:t>
      </w:r>
      <w:r w:rsidRPr="00560AF7">
        <w:rPr>
          <w:rFonts w:hint="eastAsia"/>
        </w:rPr>
        <w:t>年</w:t>
      </w:r>
      <w:r w:rsidR="00464425" w:rsidRPr="00464425">
        <w:rPr>
          <w:rFonts w:cs="新細明體"/>
          <w:sz w:val="18"/>
          <w:lang w:val="zh-TW"/>
        </w:rPr>
        <w:t>(17-675)</w:t>
      </w:r>
    </w:p>
    <w:p w:rsidR="00560AF7" w:rsidRPr="00560AF7" w:rsidRDefault="00560AF7" w:rsidP="00560AF7">
      <w:pPr>
        <w:pStyle w:val="2"/>
      </w:pPr>
      <w:bookmarkStart w:id="14" w:name="_10401。（1）104年公務人員初等考試。一般行政"/>
      <w:bookmarkEnd w:id="14"/>
      <w:r w:rsidRPr="00560AF7">
        <w:rPr>
          <w:rFonts w:hint="eastAsia"/>
        </w:rPr>
        <w:t>10401</w:t>
      </w:r>
      <w:r w:rsidRPr="00560AF7">
        <w:rPr>
          <w:rFonts w:hint="eastAsia"/>
        </w:rPr>
        <w:t>。（</w:t>
      </w:r>
      <w:r w:rsidRPr="00560AF7">
        <w:rPr>
          <w:rFonts w:hint="eastAsia"/>
        </w:rPr>
        <w:t>1</w:t>
      </w:r>
      <w:r w:rsidRPr="00560AF7">
        <w:rPr>
          <w:rFonts w:hint="eastAsia"/>
        </w:rPr>
        <w:t>）</w:t>
      </w:r>
      <w:r w:rsidRPr="00560AF7">
        <w:rPr>
          <w:rFonts w:hint="eastAsia"/>
        </w:rPr>
        <w:t>104</w:t>
      </w:r>
      <w:r w:rsidRPr="00560AF7">
        <w:t>年</w:t>
      </w:r>
      <w:r w:rsidRPr="00560AF7">
        <w:rPr>
          <w:rFonts w:hint="eastAsia"/>
        </w:rPr>
        <w:t>公務人員初等考試。一般行政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104</w:t>
      </w:r>
      <w:r w:rsidRPr="00852ED6">
        <w:rPr>
          <w:rFonts w:ascii="Arial Unicode MS" w:hAnsi="Arial Unicode MS" w:hint="eastAsia"/>
        </w:rPr>
        <w:t>年公務人員初等考試試題</w:t>
      </w:r>
      <w:r w:rsidRPr="00852ED6">
        <w:rPr>
          <w:rFonts w:ascii="Arial Unicode MS" w:hAnsi="Arial Unicode MS"/>
        </w:rPr>
        <w:t>4501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【等別】初等考試【類科】一般行政【科目】行政學大意【考試時間】</w:t>
      </w:r>
      <w:r w:rsidRPr="00852ED6">
        <w:rPr>
          <w:rFonts w:ascii="Arial Unicode MS" w:hAnsi="Arial Unicode MS" w:hint="eastAsia"/>
        </w:rPr>
        <w:t>1</w:t>
      </w:r>
      <w:r w:rsidRPr="00852ED6">
        <w:rPr>
          <w:rFonts w:ascii="Arial Unicode MS" w:hAnsi="Arial Unicode MS" w:hint="eastAsia"/>
        </w:rPr>
        <w:t>小時</w:t>
      </w:r>
    </w:p>
    <w:p w:rsidR="00560AF7" w:rsidRPr="001F4BFA" w:rsidRDefault="00560AF7" w:rsidP="00560AF7">
      <w:pPr>
        <w:jc w:val="both"/>
        <w:rPr>
          <w:rFonts w:ascii="Arial Unicode MS" w:hAnsi="Arial Unicode MS"/>
        </w:rPr>
      </w:pP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1.</w:t>
      </w:r>
      <w:r w:rsidRPr="00852ED6">
        <w:rPr>
          <w:rFonts w:hint="eastAsia"/>
        </w:rPr>
        <w:t>下列何者是「黑堡宣言」（</w:t>
      </w:r>
      <w:r w:rsidR="001F4BFA" w:rsidRPr="001F4BFA">
        <w:rPr>
          <w:rFonts w:hint="eastAsia"/>
          <w:color w:val="800000"/>
        </w:rPr>
        <w:t>B</w:t>
      </w:r>
      <w:r w:rsidRPr="00852ED6">
        <w:rPr>
          <w:rFonts w:hint="eastAsia"/>
        </w:rPr>
        <w:t>lacksburg Manifesto</w:t>
      </w:r>
      <w:r w:rsidRPr="00852ED6">
        <w:rPr>
          <w:rFonts w:hint="eastAsia"/>
        </w:rPr>
        <w:t>）所強調的治理第四權？答案顯示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D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）政務（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）立法（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）司法（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）行政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2.</w:t>
      </w:r>
      <w:r w:rsidRPr="00852ED6">
        <w:rPr>
          <w:rFonts w:hint="eastAsia"/>
        </w:rPr>
        <w:t>根據馬瑞尼（</w:t>
      </w:r>
      <w:r w:rsidRPr="00852ED6">
        <w:rPr>
          <w:rFonts w:hint="eastAsia"/>
        </w:rPr>
        <w:t>F. Marini</w:t>
      </w:r>
      <w:r w:rsidRPr="00852ED6">
        <w:rPr>
          <w:rFonts w:hint="eastAsia"/>
        </w:rPr>
        <w:t>）分析，下列何者不是早期新公共行政運動的主要特徵之一？答案顯示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D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）採用後邏輯實證論（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）適應環境的動盪不安（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）發展新的組織型式（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）趨向轉換型領導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3.</w:t>
      </w:r>
      <w:r w:rsidRPr="00852ED6">
        <w:rPr>
          <w:rFonts w:hint="eastAsia"/>
        </w:rPr>
        <w:t>歐斯本和蓋伯勒（</w:t>
      </w:r>
      <w:r w:rsidR="001F4BFA" w:rsidRPr="001F4BFA">
        <w:rPr>
          <w:rFonts w:hint="eastAsia"/>
          <w:color w:val="800000"/>
        </w:rPr>
        <w:t>D</w:t>
      </w:r>
      <w:r w:rsidRPr="00852ED6">
        <w:rPr>
          <w:rFonts w:hint="eastAsia"/>
        </w:rPr>
        <w:t>avid Osborne &amp; Ted Gaebler</w:t>
      </w:r>
      <w:r w:rsidRPr="00852ED6">
        <w:rPr>
          <w:rFonts w:hint="eastAsia"/>
        </w:rPr>
        <w:t>）於《新政府運動》（</w:t>
      </w:r>
      <w:r w:rsidRPr="00852ED6">
        <w:rPr>
          <w:rFonts w:hint="eastAsia"/>
        </w:rPr>
        <w:t>Reinventing Government</w:t>
      </w:r>
      <w:r w:rsidRPr="00852ED6">
        <w:rPr>
          <w:rFonts w:hint="eastAsia"/>
        </w:rPr>
        <w:t>）專書中，主張政府應以遠見治理國家，事先預防重於事後彌補，此一原則稱之為：答案顯示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B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）顧客導向的政府（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）前瞻性的政府（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）結果導向的政府（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）社區性的政府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lastRenderedPageBreak/>
        <w:t>4.</w:t>
      </w:r>
      <w:r w:rsidRPr="00852ED6">
        <w:rPr>
          <w:rFonts w:hint="eastAsia"/>
        </w:rPr>
        <w:t>組織成員對革新計畫刻意忽視，採取抵制態度，認為只要忍耐即可安然渡過，係指下列那一律則所稱之組織病象？答案顯示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）不稀罕效應（</w:t>
      </w:r>
      <w:r w:rsidRPr="00852ED6">
        <w:rPr>
          <w:rFonts w:ascii="Arial Unicode MS" w:hAnsi="Arial Unicode MS" w:hint="eastAsia"/>
        </w:rPr>
        <w:t>BOHICA</w:t>
      </w:r>
      <w:r w:rsidRPr="00852ED6">
        <w:rPr>
          <w:rFonts w:ascii="Arial Unicode MS" w:hAnsi="Arial Unicode MS" w:hint="eastAsia"/>
        </w:rPr>
        <w:t>）（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）白京生定律（</w:t>
      </w:r>
      <w:r w:rsidRPr="00852ED6">
        <w:rPr>
          <w:rFonts w:ascii="Arial Unicode MS" w:hAnsi="Arial Unicode MS" w:hint="eastAsia"/>
        </w:rPr>
        <w:t>Parkinson</w:t>
      </w:r>
      <w:r w:rsidRPr="00852ED6">
        <w:rPr>
          <w:rFonts w:ascii="Arial Unicode MS" w:hAnsi="Arial Unicode MS" w:hint="eastAsia"/>
        </w:rPr>
        <w:t>’</w:t>
      </w:r>
      <w:r w:rsidRPr="00852ED6">
        <w:rPr>
          <w:rFonts w:ascii="Arial Unicode MS" w:hAnsi="Arial Unicode MS" w:hint="eastAsia"/>
        </w:rPr>
        <w:t>s Law</w:t>
      </w:r>
      <w:r w:rsidRPr="00852ED6">
        <w:rPr>
          <w:rFonts w:ascii="Arial Unicode MS" w:hAnsi="Arial Unicode MS" w:hint="eastAsia"/>
        </w:rPr>
        <w:t>）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）墨菲定律（</w:t>
      </w:r>
      <w:r w:rsidRPr="00852ED6">
        <w:rPr>
          <w:rFonts w:ascii="Arial Unicode MS" w:hAnsi="Arial Unicode MS" w:hint="eastAsia"/>
        </w:rPr>
        <w:t>Murphy</w:t>
      </w:r>
      <w:r w:rsidRPr="00852ED6">
        <w:rPr>
          <w:rFonts w:ascii="Arial Unicode MS" w:hAnsi="Arial Unicode MS" w:hint="eastAsia"/>
        </w:rPr>
        <w:t>’</w:t>
      </w:r>
      <w:r w:rsidRPr="00852ED6">
        <w:rPr>
          <w:rFonts w:ascii="Arial Unicode MS" w:hAnsi="Arial Unicode MS" w:hint="eastAsia"/>
        </w:rPr>
        <w:t>s Law</w:t>
      </w:r>
      <w:r w:rsidRPr="00852ED6">
        <w:rPr>
          <w:rFonts w:ascii="Arial Unicode MS" w:hAnsi="Arial Unicode MS" w:hint="eastAsia"/>
        </w:rPr>
        <w:t>）（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）邁爾斯定律（</w:t>
      </w:r>
      <w:r w:rsidRPr="00852ED6">
        <w:rPr>
          <w:rFonts w:ascii="Arial Unicode MS" w:hAnsi="Arial Unicode MS" w:hint="eastAsia"/>
        </w:rPr>
        <w:t>Miles</w:t>
      </w:r>
      <w:r w:rsidRPr="00852ED6">
        <w:rPr>
          <w:rFonts w:ascii="Arial Unicode MS" w:hAnsi="Arial Unicode MS" w:hint="eastAsia"/>
        </w:rPr>
        <w:t>’</w:t>
      </w:r>
      <w:r w:rsidRPr="00852ED6">
        <w:rPr>
          <w:rFonts w:ascii="Arial Unicode MS" w:hAnsi="Arial Unicode MS" w:hint="eastAsia"/>
        </w:rPr>
        <w:t xml:space="preserve"> Law</w:t>
      </w:r>
      <w:r w:rsidRPr="00852ED6">
        <w:rPr>
          <w:rFonts w:ascii="Arial Unicode MS" w:hAnsi="Arial Unicode MS" w:hint="eastAsia"/>
        </w:rPr>
        <w:t>）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5.</w:t>
      </w:r>
      <w:r w:rsidRPr="00852ED6">
        <w:rPr>
          <w:rFonts w:hint="eastAsia"/>
        </w:rPr>
        <w:t>下列那個概念，係指政府職能擴張，人民依賴日深，行政部門具有舉足輕重地位？答案顯示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D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）政府再造（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）公共治理（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）行政倫理（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）行政國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6.</w:t>
      </w:r>
      <w:r w:rsidRPr="00852ED6">
        <w:rPr>
          <w:rFonts w:hint="eastAsia"/>
        </w:rPr>
        <w:t>政府再造中的「流程再造」（</w:t>
      </w:r>
      <w:r w:rsidRPr="00852ED6">
        <w:rPr>
          <w:rFonts w:hint="eastAsia"/>
        </w:rPr>
        <w:t>process engineering</w:t>
      </w:r>
      <w:r w:rsidRPr="00852ED6">
        <w:rPr>
          <w:rFonts w:hint="eastAsia"/>
        </w:rPr>
        <w:t>），最為關鍵的面向是下列那項工作？答案顯示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）應用資訊科技提升組織效率（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）促成公共對話尋找組織願景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）確認策略管理以作為組織再造標竿（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）確認顧客需求以管控品質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7.</w:t>
      </w:r>
      <w:r w:rsidRPr="00852ED6">
        <w:rPr>
          <w:rFonts w:hint="eastAsia"/>
        </w:rPr>
        <w:t>下列關於公共行政的說明，何者錯誤？答案顯示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B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）在效率與正義之間相互擺盪（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）純粹講求正義的實現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）大有為政府強調福利國的行政理念（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）小而能政府重視政府競爭力的行政理念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8.</w:t>
      </w:r>
      <w:r w:rsidRPr="00852ED6">
        <w:rPr>
          <w:rFonts w:hint="eastAsia"/>
        </w:rPr>
        <w:t>「透過志工活動來取代或補充政府機關的運作」，這是指下列何種民營化的方式？答案顯示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B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）契約外包（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）合產（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）補助（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）特許權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9.</w:t>
      </w:r>
      <w:r w:rsidR="00ED4B15" w:rsidRPr="00ED4B15">
        <w:rPr>
          <w:rFonts w:hint="eastAsia"/>
        </w:rPr>
        <w:t xml:space="preserve"> </w:t>
      </w:r>
      <w:r w:rsidR="00ED4B15" w:rsidRPr="00ED4B15">
        <w:rPr>
          <w:rFonts w:hint="eastAsia"/>
        </w:rPr>
        <w:t>「</w:t>
      </w:r>
      <w:r w:rsidRPr="00852ED6">
        <w:rPr>
          <w:rFonts w:hint="eastAsia"/>
        </w:rPr>
        <w:t>愈來愈多行政機關提供民眾線上申辦服務，以滿足洽公方便之需求</w:t>
      </w:r>
      <w:r w:rsidR="00ED4B15" w:rsidRPr="00ED4B15">
        <w:rPr>
          <w:rFonts w:hint="eastAsia"/>
        </w:rPr>
        <w:t>」</w:t>
      </w:r>
      <w:r w:rsidRPr="00852ED6">
        <w:rPr>
          <w:rFonts w:hint="eastAsia"/>
        </w:rPr>
        <w:t>，這句話最能反映下列那種組織特徵？答案顯示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）組織具有適應機制（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）組織是交錯重疊體系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）組織具封閉的殊途同歸性（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）組織由次級系統所構成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10.</w:t>
      </w:r>
      <w:r w:rsidRPr="00852ED6">
        <w:rPr>
          <w:rFonts w:hint="eastAsia"/>
        </w:rPr>
        <w:t>有關基層公務人員裁量授權的理由中，下列何者關聯性最弱？答案顯示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D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）工作情境複雜性（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）服務對象特殊性（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）人員自我實現（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）行政立法分權制衡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11.</w:t>
      </w:r>
      <w:r w:rsidRPr="00852ED6">
        <w:rPr>
          <w:rFonts w:hint="eastAsia"/>
        </w:rPr>
        <w:t>下列何者不是非營利組織的特徵？答案顯示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）成員享有利益分配（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）正式組織（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）志願性團體（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）公益屬性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12.</w:t>
      </w:r>
      <w:r w:rsidRPr="00852ED6">
        <w:rPr>
          <w:rFonts w:hint="eastAsia"/>
        </w:rPr>
        <w:t>非營利組織在學理上，可另稱之為：答案顯示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C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）第一部門（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）第二部門（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）第三部門（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）第四部門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13.</w:t>
      </w:r>
      <w:r w:rsidRPr="00852ED6">
        <w:rPr>
          <w:rFonts w:hint="eastAsia"/>
        </w:rPr>
        <w:t>一般而言，利益團體的活動比較不包括下列何者？答案顯示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）政策決定（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）草擬法案（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）罷工活動（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）遊行活動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14.</w:t>
      </w:r>
      <w:r w:rsidRPr="00852ED6">
        <w:rPr>
          <w:rFonts w:hint="eastAsia"/>
        </w:rPr>
        <w:t>下列關於政府蒐求民意的方法中，何者錯誤？答案顯示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B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）解散國會（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）重組內閣（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）辦理國是座談（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）舉辦公聽會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15.</w:t>
      </w:r>
      <w:r w:rsidRPr="00852ED6">
        <w:rPr>
          <w:rFonts w:hint="eastAsia"/>
        </w:rPr>
        <w:t>政策在執行一段時間之後，對執行現況及初步結果加以評估，以探究執行狀況是否符合政策的原先設計。係指下列那一種類型的政策評估？答案顯示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C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）規劃評估（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）效益評估（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）監測評估（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）總結評估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16.</w:t>
      </w:r>
      <w:r w:rsidRPr="00852ED6">
        <w:rPr>
          <w:rFonts w:hint="eastAsia"/>
        </w:rPr>
        <w:t>下列何者是唐恩（</w:t>
      </w:r>
      <w:r w:rsidRPr="00852ED6">
        <w:rPr>
          <w:rFonts w:hint="eastAsia"/>
        </w:rPr>
        <w:t xml:space="preserve">W. </w:t>
      </w:r>
      <w:r w:rsidR="001F4BFA" w:rsidRPr="001F4BFA">
        <w:rPr>
          <w:rFonts w:hint="eastAsia"/>
          <w:color w:val="800000"/>
        </w:rPr>
        <w:t>D</w:t>
      </w:r>
      <w:r w:rsidRPr="00852ED6">
        <w:rPr>
          <w:rFonts w:hint="eastAsia"/>
        </w:rPr>
        <w:t>unn</w:t>
      </w:r>
      <w:r w:rsidRPr="00852ED6">
        <w:rPr>
          <w:rFonts w:hint="eastAsia"/>
        </w:rPr>
        <w:t>）提出的政策評估主要特徵之一？答案顯示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C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）以因果理論為核心（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）事實與價值的互斥性（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）目前與過去的取向（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）單一與中立的價值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17.</w:t>
      </w:r>
      <w:r w:rsidRPr="00852ED6">
        <w:rPr>
          <w:rFonts w:hint="eastAsia"/>
        </w:rPr>
        <w:t>政策方案的執行可以達成預期目標的程度，乃是政策評估的何種標準？答案顯示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）效能性（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）經濟性（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）回應性（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）便利性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18.</w:t>
      </w:r>
      <w:r w:rsidRPr="00852ED6">
        <w:rPr>
          <w:rFonts w:hint="eastAsia"/>
        </w:rPr>
        <w:t>政府機關將不同的利益、服務、成本、義務等，分配給不同的標的群體享受或承擔，此一作法在學理上係屬：答案顯示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）分配性政策（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）自我管制性政策（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）重分配性政策（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）管制性政策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19.</w:t>
      </w:r>
      <w:r w:rsidRPr="00852ED6">
        <w:rPr>
          <w:rFonts w:hint="eastAsia"/>
        </w:rPr>
        <w:t>政策方案執行後，對標的群體產生有形的或無形的、預期的或非預期影響的評估，係指下列何種評估？答案顯示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C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）形成性評估（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）可評估性評估（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）影響評估（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）產出評估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lastRenderedPageBreak/>
        <w:t>20.</w:t>
      </w:r>
      <w:r w:rsidRPr="00852ED6">
        <w:rPr>
          <w:rFonts w:hint="eastAsia"/>
        </w:rPr>
        <w:t>政策規劃時，應考慮盡量使受益者擴大，使政策利益普及於一般人而非侷限於少數人，此為政策規劃的何種原則？答案顯示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）分配普遍原則（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）公正無偏原則（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）弱勢優先原則（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）個人受益原則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21.</w:t>
      </w:r>
      <w:r w:rsidRPr="00852ED6">
        <w:rPr>
          <w:rFonts w:hint="eastAsia"/>
        </w:rPr>
        <w:t>下列何者不是多元論呈現在政策過程中的主要特色？答案顯示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B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）漸進主義（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）理性選擇（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）黨派間相互調適（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）集體決策複雜性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22.</w:t>
      </w:r>
      <w:r w:rsidRPr="00852ED6">
        <w:rPr>
          <w:rFonts w:hint="eastAsia"/>
        </w:rPr>
        <w:t>依據</w:t>
      </w:r>
      <w:hyperlink r:id="rId65" w:history="1">
        <w:r w:rsidRPr="007065A9">
          <w:rPr>
            <w:rStyle w:val="a3"/>
            <w:rFonts w:hint="eastAsia"/>
          </w:rPr>
          <w:t>中央法規標準法</w:t>
        </w:r>
      </w:hyperlink>
      <w:r w:rsidRPr="00852ED6">
        <w:rPr>
          <w:rFonts w:hint="eastAsia"/>
        </w:rPr>
        <w:t>規定，有關法律的定名，下列何者錯誤？答案顯示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C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）法（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）條例（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）規則（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）通則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23.</w:t>
      </w:r>
      <w:r w:rsidRPr="00852ED6">
        <w:rPr>
          <w:rFonts w:hint="eastAsia"/>
        </w:rPr>
        <w:t>依據羅聖朋（</w:t>
      </w:r>
      <w:r w:rsidR="001F4BFA" w:rsidRPr="001F4BFA">
        <w:rPr>
          <w:rFonts w:hint="eastAsia"/>
          <w:color w:val="800000"/>
        </w:rPr>
        <w:t>D</w:t>
      </w:r>
      <w:r w:rsidRPr="00852ED6">
        <w:rPr>
          <w:rFonts w:hint="eastAsia"/>
        </w:rPr>
        <w:t>. Rosenbloom</w:t>
      </w:r>
      <w:r w:rsidRPr="00852ED6">
        <w:rPr>
          <w:rFonts w:hint="eastAsia"/>
        </w:rPr>
        <w:t>）的見解，透視公共組織設計有三種主要途徑，下列何者不在其中？答案顯示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B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）管理（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）生態（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）政治（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）法律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24.</w:t>
      </w:r>
      <w:r w:rsidRPr="00852ED6">
        <w:rPr>
          <w:rFonts w:hint="eastAsia"/>
        </w:rPr>
        <w:t>政策執行人員將遵守法規視為主要目標的現象，此在學理上稱之為：答案顯示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）目標錯置（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）目標漂移（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）寡頭定律（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）鄰避效應</w:t>
      </w:r>
      <w:r w:rsidRPr="00852ED6">
        <w:rPr>
          <w:rFonts w:ascii="Arial Unicode MS" w:hAnsi="Arial Unicode MS" w:hint="eastAsia"/>
        </w:rPr>
        <w:t>4501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25.</w:t>
      </w:r>
      <w:r w:rsidRPr="00852ED6">
        <w:rPr>
          <w:rFonts w:hint="eastAsia"/>
        </w:rPr>
        <w:t>一般而言，組織結構的水平分化主要是依據下列何種區分原則？答案顯示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C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）責任程度（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）權力大小（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）工作性質（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）層級節制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26.</w:t>
      </w:r>
      <w:r w:rsidRPr="00852ED6">
        <w:rPr>
          <w:rFonts w:hint="eastAsia"/>
        </w:rPr>
        <w:t>開發國家為公共問題擬訂政策方案，係依據科學知識，避免感情取向或神祕力量，此在學理上稱之為下列那項行政特質？答案顯示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C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）功績主義（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）冒險主義（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）理性主義（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）中立主義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27.</w:t>
      </w:r>
      <w:r w:rsidRPr="00852ED6">
        <w:rPr>
          <w:rFonts w:hint="eastAsia"/>
        </w:rPr>
        <w:t>一般而言，地方縣市政府最常見的分部化方式是：答案顯示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）功能分部化（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）程序分部化（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）顧客分部化（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）地區分部化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28.</w:t>
      </w:r>
      <w:r w:rsidRPr="00852ED6">
        <w:rPr>
          <w:rFonts w:hint="eastAsia"/>
        </w:rPr>
        <w:t>行政院所屬部會一級機關，係以下列何種組織設計型態居多？答案顯示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）首長制（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）委員制（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）合議制（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）混合制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29.</w:t>
      </w:r>
      <w:r w:rsidRPr="00852ED6">
        <w:rPr>
          <w:rFonts w:hint="eastAsia"/>
        </w:rPr>
        <w:t>下列何者為我國所設立之第一個行政法人？答案顯示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）國立中正文化中心（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）國立歷史博物館（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）國立故宮博物院（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）國家衛生研究院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30.</w:t>
      </w:r>
      <w:r w:rsidRPr="00852ED6">
        <w:rPr>
          <w:rFonts w:hint="eastAsia"/>
        </w:rPr>
        <w:t>有關組織中幕僚部門地位及性質的敘述，下列何者錯誤？答案顯示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B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）是輔助單位而非執行單位（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）是實作部門而非研究部門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）是調劑性質而非管轄性質（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）是參贊性質而非決定性質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31.</w:t>
      </w:r>
      <w:r w:rsidRPr="00852ED6">
        <w:rPr>
          <w:rFonts w:hint="eastAsia"/>
        </w:rPr>
        <w:t>下列何者不是非正式組織的正向功能？答案顯示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D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）迅速傳播消息，助益組織溝通（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）引導成員順服組織文化價值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）輔助主管的領導功能（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）順應團體標準，阻礙組織創新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32.</w:t>
      </w:r>
      <w:r w:rsidRPr="00852ED6">
        <w:rPr>
          <w:rFonts w:hint="eastAsia"/>
        </w:rPr>
        <w:t>組織學者雪恩（</w:t>
      </w:r>
      <w:r w:rsidR="001F4BFA" w:rsidRPr="001F4BFA">
        <w:rPr>
          <w:rFonts w:hint="eastAsia"/>
          <w:color w:val="800000"/>
        </w:rPr>
        <w:t>E</w:t>
      </w:r>
      <w:r w:rsidRPr="00852ED6">
        <w:rPr>
          <w:rFonts w:hint="eastAsia"/>
        </w:rPr>
        <w:t>. H. Schien</w:t>
      </w:r>
      <w:r w:rsidRPr="00852ED6">
        <w:rPr>
          <w:rFonts w:hint="eastAsia"/>
        </w:rPr>
        <w:t>）將組織文化分為下列那三個層次？答案顯示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）器物、價值、基本假定（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）器物、價值、意識形態（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）制度、價值、基本假定（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）器物、制度、價值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33</w:t>
      </w:r>
      <w:r w:rsidRPr="00852ED6">
        <w:rPr>
          <w:rFonts w:hint="eastAsia"/>
        </w:rPr>
        <w:t>學者莫根（</w:t>
      </w:r>
      <w:r w:rsidRPr="00852ED6">
        <w:rPr>
          <w:rFonts w:hint="eastAsia"/>
        </w:rPr>
        <w:t>G. Morgan</w:t>
      </w:r>
      <w:r w:rsidRPr="00852ED6">
        <w:rPr>
          <w:rFonts w:hint="eastAsia"/>
        </w:rPr>
        <w:t>）強調組織要因應不同的環境而採行不同的管理技術、程序及文化，是將組織比喻為：答案顯示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C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）文化意象（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）大腦意象（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）有機體意象（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）權力意象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34.</w:t>
      </w:r>
      <w:r w:rsidRPr="00852ED6">
        <w:rPr>
          <w:rFonts w:hint="eastAsia"/>
        </w:rPr>
        <w:t>影響薪資水平可分「內在因素與外在因素」，下列何者不屬內在因素？答案顯示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）基本生活費（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）職務責任（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）工作時間（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）工作危險性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35.</w:t>
      </w:r>
      <w:r w:rsidRPr="00852ED6">
        <w:rPr>
          <w:rFonts w:hint="eastAsia"/>
        </w:rPr>
        <w:t>將政府預算視為「記載誰在何種政策上獲得多少利益和負擔多少成本的文書」，此一觀點較能反映政府預算的何種性質﹖答案顯示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）政治（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）經濟（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）政策（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）管理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36.</w:t>
      </w:r>
      <w:r w:rsidRPr="00852ED6">
        <w:rPr>
          <w:rFonts w:hint="eastAsia"/>
        </w:rPr>
        <w:t>相對而言，下列何種領導理論從肯定人類的價值面、人性面、文化面等來討論領導現象？答案顯示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B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）權變領導（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）轉換型領導（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）特質領導（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）交易型領導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lastRenderedPageBreak/>
        <w:t>37.</w:t>
      </w:r>
      <w:r w:rsidRPr="00852ED6">
        <w:rPr>
          <w:rFonts w:hint="eastAsia"/>
        </w:rPr>
        <w:t>「見微知漸」這句話，比較適合用來指涉危機管理的那一階段？答案顯示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）危機訊息的偵測（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）危機中的因應（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）危機的損害控制（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）危機後復原工作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38.</w:t>
      </w:r>
      <w:r w:rsidRPr="00852ED6">
        <w:rPr>
          <w:rFonts w:hint="eastAsia"/>
        </w:rPr>
        <w:t>有關職位分類制與品位分類制之比較，下列敘述何者正確？答案顯示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C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）職位分類適於領導管理之通才，品位分類適於專業性工作之專家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）職位分類按各人資格地位高低來定待遇，品位分類則按工作多少與貢獻來定待遇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）職位分類以工作內涵來鼓勵人，品位分類以名分職銜來鼓勵人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）職位分類較會造成人與事不相稱適，品位分類較少發生前述現象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39.</w:t>
      </w:r>
      <w:r w:rsidR="00ED4B15" w:rsidRPr="00ED4B15">
        <w:rPr>
          <w:rFonts w:hint="eastAsia"/>
        </w:rPr>
        <w:t>「</w:t>
      </w:r>
      <w:r w:rsidRPr="00852ED6">
        <w:rPr>
          <w:rFonts w:hint="eastAsia"/>
        </w:rPr>
        <w:t>交易領導</w:t>
      </w:r>
      <w:r w:rsidR="00ED4B15" w:rsidRPr="00852ED6">
        <w:rPr>
          <w:rFonts w:hint="eastAsia"/>
        </w:rPr>
        <w:t>」</w:t>
      </w:r>
      <w:r w:rsidRPr="00852ED6">
        <w:rPr>
          <w:rFonts w:hint="eastAsia"/>
        </w:rPr>
        <w:t>與下列何者最不具有理論基礎的相關性？答案顯示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D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）貢獻滿足平衡理論（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）誘因理論（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）資源交換理論（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）工作設計理論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40.</w:t>
      </w:r>
      <w:r w:rsidRPr="00852ED6">
        <w:rPr>
          <w:rFonts w:hint="eastAsia"/>
        </w:rPr>
        <w:t>現代政府應盡量適時且充分提供民眾所需的政策作為，這最主要是指下列那一角色？答案顯示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D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）代表性（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）可靠性（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）務實性（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）回應性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41</w:t>
      </w:r>
      <w:r>
        <w:rPr>
          <w:rFonts w:hint="eastAsia"/>
        </w:rPr>
        <w:t>.</w:t>
      </w:r>
      <w:r w:rsidRPr="00852ED6">
        <w:rPr>
          <w:rFonts w:hint="eastAsia"/>
        </w:rPr>
        <w:t>學者馬師婁（</w:t>
      </w:r>
      <w:r w:rsidR="001F4BFA" w:rsidRPr="001F4BFA">
        <w:rPr>
          <w:rFonts w:hint="eastAsia"/>
          <w:color w:val="800000"/>
        </w:rPr>
        <w:t>A</w:t>
      </w:r>
      <w:r w:rsidRPr="00852ED6">
        <w:rPr>
          <w:rFonts w:hint="eastAsia"/>
        </w:rPr>
        <w:t>. Maslow</w:t>
      </w:r>
      <w:r w:rsidRPr="00852ED6">
        <w:rPr>
          <w:rFonts w:hint="eastAsia"/>
        </w:rPr>
        <w:t>）的「需要層級理論」，係屬下列何種激勵理論？答案顯示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C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）系統理論（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）增強理論（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）內容理論（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）過程理論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42</w:t>
      </w:r>
      <w:r>
        <w:rPr>
          <w:rFonts w:hint="eastAsia"/>
        </w:rPr>
        <w:t>.</w:t>
      </w:r>
      <w:r w:rsidRPr="00852ED6">
        <w:rPr>
          <w:rFonts w:hint="eastAsia"/>
        </w:rPr>
        <w:t>公務員懲戒委員會隸屬於下列那個機關？答案顯示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B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）考試院（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）司法院（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）監察院（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）最高法院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43.</w:t>
      </w:r>
      <w:r w:rsidRPr="00852ED6">
        <w:rPr>
          <w:rFonts w:hint="eastAsia"/>
        </w:rPr>
        <w:t>依據羅爾斯（</w:t>
      </w:r>
      <w:r w:rsidRPr="00852ED6">
        <w:rPr>
          <w:rFonts w:hint="eastAsia"/>
        </w:rPr>
        <w:t>J. Rawls</w:t>
      </w:r>
      <w:r w:rsidRPr="00852ED6">
        <w:rPr>
          <w:rFonts w:hint="eastAsia"/>
        </w:rPr>
        <w:t>）之見，行政倫理之核心概念為何？答案顯示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C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）程序正義（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）個人利益（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）社會正義（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）全意志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44.</w:t>
      </w:r>
      <w:r w:rsidRPr="00852ED6">
        <w:rPr>
          <w:rFonts w:hint="eastAsia"/>
        </w:rPr>
        <w:t>下列那一項不是黑堡宣言主張的倫理內涵？答案顯示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D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）專業主義（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）憲政價值（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）回應公益（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E </w:t>
      </w:r>
      <w:r w:rsidRPr="00852ED6">
        <w:rPr>
          <w:rFonts w:ascii="Arial Unicode MS" w:hAnsi="Arial Unicode MS" w:hint="eastAsia"/>
        </w:rPr>
        <w:t>化治理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45.</w:t>
      </w:r>
      <w:r w:rsidRPr="00852ED6">
        <w:rPr>
          <w:rFonts w:hint="eastAsia"/>
        </w:rPr>
        <w:t>行政責任的內部非正式確保途徑，不包括下列何者？答案顯示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）行政監察官（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）代表性官僚（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）專業倫理（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）弊端揭發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46.</w:t>
      </w:r>
      <w:r w:rsidRPr="00852ED6">
        <w:rPr>
          <w:rFonts w:hint="eastAsia"/>
        </w:rPr>
        <w:t>華韋克（</w:t>
      </w:r>
      <w:r w:rsidR="001F4BFA" w:rsidRPr="001F4BFA">
        <w:rPr>
          <w:rFonts w:hint="eastAsia"/>
          <w:color w:val="800000"/>
        </w:rPr>
        <w:t>D</w:t>
      </w:r>
      <w:r w:rsidRPr="00852ED6">
        <w:rPr>
          <w:rFonts w:hint="eastAsia"/>
        </w:rPr>
        <w:t>. Warwick</w:t>
      </w:r>
      <w:r w:rsidRPr="00852ED6">
        <w:rPr>
          <w:rFonts w:hint="eastAsia"/>
        </w:rPr>
        <w:t>）認為行政裁量應考量若干倫理原則，下列何者不在其中？答案顯示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D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）公共取向（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）反省性選擇（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）程序的尊重（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）目標願景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47.</w:t>
      </w:r>
      <w:r w:rsidRPr="00852ED6">
        <w:rPr>
          <w:rFonts w:hint="eastAsia"/>
        </w:rPr>
        <w:t>下列教育部單位中，何者為業務部門？答案顯示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C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）教育部總務司（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）教育部人事處（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）教育部高等教育司（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）教育部新聞室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48.</w:t>
      </w:r>
      <w:r w:rsidRPr="00852ED6">
        <w:rPr>
          <w:rFonts w:hint="eastAsia"/>
        </w:rPr>
        <w:t>霍桑實驗（</w:t>
      </w:r>
      <w:r w:rsidRPr="00852ED6">
        <w:rPr>
          <w:rFonts w:hint="eastAsia"/>
        </w:rPr>
        <w:t xml:space="preserve">Hawthorne </w:t>
      </w:r>
      <w:r w:rsidR="001F4BFA" w:rsidRPr="001F4BFA">
        <w:rPr>
          <w:rFonts w:hint="eastAsia"/>
          <w:color w:val="800000"/>
        </w:rPr>
        <w:t>E</w:t>
      </w:r>
      <w:r w:rsidRPr="00852ED6">
        <w:rPr>
          <w:rFonts w:hint="eastAsia"/>
        </w:rPr>
        <w:t>xperiments</w:t>
      </w:r>
      <w:r w:rsidRPr="00852ED6">
        <w:rPr>
          <w:rFonts w:hint="eastAsia"/>
        </w:rPr>
        <w:t>）第二階段的「繼電器裝配室實驗」，發現下列何種因素與提高工人的生產力有關係？答案顯示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A</w:t>
      </w:r>
      <w:r w:rsidRPr="00F317F4">
        <w:rPr>
          <w:rFonts w:hint="eastAsia"/>
          <w:color w:val="800000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）人格尊重（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）團隊工作（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）組織參與（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）組織學習</w:t>
      </w:r>
    </w:p>
    <w:p w:rsidR="00560AF7" w:rsidRPr="00560AF7" w:rsidRDefault="00560AF7" w:rsidP="001F4BFA">
      <w:pPr>
        <w:pStyle w:val="3"/>
      </w:pPr>
      <w:r w:rsidRPr="00560AF7">
        <w:rPr>
          <w:rFonts w:hint="eastAsia"/>
        </w:rPr>
        <w:t>49.</w:t>
      </w:r>
      <w:r w:rsidRPr="00560AF7">
        <w:rPr>
          <w:rFonts w:hint="eastAsia"/>
        </w:rPr>
        <w:t>下列何者不屬於強調內容的激勵理論範疇？答案顯示</w:t>
      </w:r>
      <w:r w:rsidRPr="00560AF7">
        <w:rPr>
          <w:rFonts w:hint="eastAsia"/>
        </w:rPr>
        <w:t>:</w:t>
      </w:r>
      <w:r w:rsidRPr="00560AF7">
        <w:rPr>
          <w:rFonts w:hint="eastAsia"/>
        </w:rPr>
        <w:t>【</w:t>
      </w:r>
      <w:r w:rsidR="001F4BFA" w:rsidRPr="001F4BFA">
        <w:rPr>
          <w:rFonts w:hint="eastAsia"/>
          <w:color w:val="800000"/>
        </w:rPr>
        <w:t>D</w:t>
      </w:r>
      <w:r w:rsidRPr="00560AF7">
        <w:rPr>
          <w:rFonts w:hint="eastAsia"/>
        </w:rPr>
        <w:t>】</w:t>
      </w:r>
    </w:p>
    <w:p w:rsidR="00560AF7" w:rsidRPr="00852ED6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）需求層次理論（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）二因子理論（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</w:t>
      </w:r>
      <w:r w:rsidRPr="00852ED6">
        <w:rPr>
          <w:rFonts w:ascii="Arial Unicode MS" w:hAnsi="Arial Unicode MS" w:hint="eastAsia"/>
        </w:rPr>
        <w:t xml:space="preserve">ERG </w:t>
      </w:r>
      <w:r w:rsidRPr="00852ED6">
        <w:rPr>
          <w:rFonts w:ascii="Arial Unicode MS" w:hAnsi="Arial Unicode MS" w:hint="eastAsia"/>
        </w:rPr>
        <w:t>理論（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）公平理論</w:t>
      </w:r>
    </w:p>
    <w:p w:rsidR="00560AF7" w:rsidRPr="00852ED6" w:rsidRDefault="00560AF7" w:rsidP="001F4BFA">
      <w:pPr>
        <w:pStyle w:val="3"/>
      </w:pPr>
      <w:r w:rsidRPr="00852ED6">
        <w:rPr>
          <w:rFonts w:hint="eastAsia"/>
        </w:rPr>
        <w:t>50.</w:t>
      </w:r>
      <w:r w:rsidRPr="00852ED6">
        <w:rPr>
          <w:rFonts w:hint="eastAsia"/>
        </w:rPr>
        <w:t>新公共服務理論（</w:t>
      </w:r>
      <w:r w:rsidRPr="00852ED6">
        <w:rPr>
          <w:rFonts w:hint="eastAsia"/>
        </w:rPr>
        <w:t>New Public Service</w:t>
      </w:r>
      <w:r w:rsidRPr="00852ED6">
        <w:rPr>
          <w:rFonts w:hint="eastAsia"/>
        </w:rPr>
        <w:t>）認為行政人員的課責對象應是：答案顯示</w:t>
      </w:r>
      <w:r w:rsidRPr="00852ED6">
        <w:rPr>
          <w:rFonts w:hint="eastAsia"/>
        </w:rPr>
        <w:t>:</w:t>
      </w:r>
      <w:r w:rsidRPr="00F317F4">
        <w:rPr>
          <w:rFonts w:hint="eastAsia"/>
          <w:color w:val="800000"/>
        </w:rPr>
        <w:t>【</w:t>
      </w:r>
      <w:r w:rsidR="001F4BFA" w:rsidRPr="001F4BFA">
        <w:rPr>
          <w:rFonts w:hint="eastAsia"/>
          <w:color w:val="800000"/>
        </w:rPr>
        <w:t>D</w:t>
      </w:r>
      <w:r w:rsidRPr="00F317F4">
        <w:rPr>
          <w:rFonts w:hint="eastAsia"/>
          <w:color w:val="800000"/>
        </w:rPr>
        <w:t>】</w:t>
      </w:r>
    </w:p>
    <w:p w:rsidR="00560AF7" w:rsidRDefault="00560AF7" w:rsidP="00560AF7">
      <w:pPr>
        <w:jc w:val="both"/>
        <w:rPr>
          <w:rFonts w:ascii="Arial Unicode MS" w:hAnsi="Arial Unicode MS"/>
        </w:rPr>
      </w:pPr>
      <w:r w:rsidRPr="00852ED6">
        <w:rPr>
          <w:rFonts w:ascii="Arial Unicode MS" w:hAnsi="Arial Unicode MS" w:hint="eastAsia"/>
        </w:rPr>
        <w:t>（</w:t>
      </w:r>
      <w:r w:rsidRPr="00852ED6">
        <w:rPr>
          <w:rFonts w:ascii="Arial Unicode MS" w:hAnsi="Arial Unicode MS" w:hint="eastAsia"/>
        </w:rPr>
        <w:t>A</w:t>
      </w:r>
      <w:r w:rsidRPr="00852ED6">
        <w:rPr>
          <w:rFonts w:ascii="Arial Unicode MS" w:hAnsi="Arial Unicode MS" w:hint="eastAsia"/>
        </w:rPr>
        <w:t>）選民（</w:t>
      </w:r>
      <w:r w:rsidRPr="00852ED6">
        <w:rPr>
          <w:rFonts w:ascii="Arial Unicode MS" w:hAnsi="Arial Unicode MS" w:hint="eastAsia"/>
        </w:rPr>
        <w:t>B</w:t>
      </w:r>
      <w:r w:rsidRPr="00852ED6">
        <w:rPr>
          <w:rFonts w:ascii="Arial Unicode MS" w:hAnsi="Arial Unicode MS" w:hint="eastAsia"/>
        </w:rPr>
        <w:t>）顧客（</w:t>
      </w:r>
      <w:r w:rsidRPr="00852ED6">
        <w:rPr>
          <w:rFonts w:ascii="Arial Unicode MS" w:hAnsi="Arial Unicode MS" w:hint="eastAsia"/>
        </w:rPr>
        <w:t>C</w:t>
      </w:r>
      <w:r w:rsidRPr="00852ED6">
        <w:rPr>
          <w:rFonts w:ascii="Arial Unicode MS" w:hAnsi="Arial Unicode MS" w:hint="eastAsia"/>
        </w:rPr>
        <w:t>）弱勢族群（</w:t>
      </w:r>
      <w:r w:rsidRPr="00852ED6">
        <w:rPr>
          <w:rFonts w:ascii="Arial Unicode MS" w:hAnsi="Arial Unicode MS" w:hint="eastAsia"/>
        </w:rPr>
        <w:t>D</w:t>
      </w:r>
      <w:r w:rsidRPr="00852ED6">
        <w:rPr>
          <w:rFonts w:ascii="Arial Unicode MS" w:hAnsi="Arial Unicode MS" w:hint="eastAsia"/>
        </w:rPr>
        <w:t>）公民</w:t>
      </w:r>
    </w:p>
    <w:p w:rsidR="002A6BB1" w:rsidRDefault="002A6BB1" w:rsidP="00284A38">
      <w:pPr>
        <w:tabs>
          <w:tab w:val="num" w:pos="960"/>
        </w:tabs>
        <w:ind w:leftChars="75" w:left="150"/>
        <w:jc w:val="both"/>
        <w:rPr>
          <w:rFonts w:ascii="Arial Unicode MS" w:hAnsi="Arial Unicode MS"/>
          <w:color w:val="993366"/>
          <w:szCs w:val="27"/>
        </w:rPr>
      </w:pPr>
    </w:p>
    <w:sectPr w:rsidR="002A6BB1">
      <w:footerReference w:type="even" r:id="rId66"/>
      <w:footerReference w:type="default" r:id="rId6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27" w:rsidRDefault="004C1F27">
      <w:r>
        <w:separator/>
      </w:r>
    </w:p>
  </w:endnote>
  <w:endnote w:type="continuationSeparator" w:id="0">
    <w:p w:rsidR="004C1F27" w:rsidRDefault="004C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6" w:rsidRDefault="009876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7676" w:rsidRDefault="009876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6" w:rsidRDefault="0098767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7BB0">
      <w:rPr>
        <w:rStyle w:val="a6"/>
        <w:noProof/>
      </w:rPr>
      <w:t>1</w:t>
    </w:r>
    <w:r>
      <w:rPr>
        <w:rStyle w:val="a6"/>
      </w:rPr>
      <w:fldChar w:fldCharType="end"/>
    </w:r>
  </w:p>
  <w:p w:rsidR="00987676" w:rsidRPr="002B6BF7" w:rsidRDefault="00E42DD6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F81874" w:rsidRPr="00F81874">
      <w:rPr>
        <w:rFonts w:ascii="Arial Unicode MS" w:hAnsi="Arial Unicode MS" w:hint="eastAsia"/>
        <w:sz w:val="18"/>
      </w:rPr>
      <w:t>行政學測驗題庫彙編</w:t>
    </w:r>
    <w:r w:rsidR="00F81874" w:rsidRPr="00F81874">
      <w:rPr>
        <w:rFonts w:ascii="Arial Unicode MS" w:hAnsi="Arial Unicode MS" w:hint="eastAsia"/>
        <w:sz w:val="18"/>
      </w:rPr>
      <w:t>0</w:t>
    </w:r>
    <w:r w:rsidR="00F81874">
      <w:rPr>
        <w:rFonts w:ascii="Arial Unicode MS" w:hAnsi="Arial Unicode MS" w:hint="eastAsia"/>
        <w:sz w:val="18"/>
      </w:rPr>
      <w:t>3</w:t>
    </w:r>
    <w:r w:rsidR="00F81874" w:rsidRPr="00F81874">
      <w:rPr>
        <w:rFonts w:ascii="Arial Unicode MS" w:hAnsi="Arial Unicode MS" w:hint="eastAsia"/>
        <w:sz w:val="18"/>
      </w:rPr>
      <w:t>(10</w:t>
    </w:r>
    <w:r w:rsidR="00F81874">
      <w:rPr>
        <w:rFonts w:ascii="Arial Unicode MS" w:hAnsi="Arial Unicode MS" w:hint="eastAsia"/>
        <w:sz w:val="18"/>
      </w:rPr>
      <w:t>4</w:t>
    </w:r>
    <w:r w:rsidR="00F81874" w:rsidRPr="00F81874">
      <w:rPr>
        <w:rFonts w:ascii="Arial Unicode MS" w:hAnsi="Arial Unicode MS" w:hint="eastAsia"/>
        <w:sz w:val="18"/>
      </w:rPr>
      <w:t>-</w:t>
    </w:r>
    <w:r w:rsidR="00F81874">
      <w:rPr>
        <w:rFonts w:ascii="Arial Unicode MS" w:hAnsi="Arial Unicode MS" w:hint="eastAsia"/>
        <w:sz w:val="18"/>
      </w:rPr>
      <w:t>new</w:t>
    </w:r>
    <w:r w:rsidR="00F81874" w:rsidRPr="00F81874">
      <w:rPr>
        <w:rFonts w:ascii="Arial Unicode MS" w:hAnsi="Arial Unicode MS" w:hint="eastAsia"/>
        <w:sz w:val="18"/>
      </w:rPr>
      <w:t>年</w:t>
    </w:r>
    <w:r w:rsidR="00F81874" w:rsidRPr="00F81874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987676" w:rsidRPr="002B6BF7">
      <w:rPr>
        <w:rFonts w:ascii="Arial Unicode MS" w:hAnsi="Arial Unicode MS" w:hint="eastAsia"/>
        <w:sz w:val="18"/>
      </w:rPr>
      <w:t>S-link</w:t>
    </w:r>
    <w:r w:rsidR="00987676" w:rsidRPr="002B6B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27" w:rsidRDefault="004C1F27">
      <w:r>
        <w:separator/>
      </w:r>
    </w:p>
  </w:footnote>
  <w:footnote w:type="continuationSeparator" w:id="0">
    <w:p w:rsidR="004C1F27" w:rsidRDefault="004C1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B33"/>
    <w:rsid w:val="00011C0D"/>
    <w:rsid w:val="0001236E"/>
    <w:rsid w:val="000353EB"/>
    <w:rsid w:val="000403A9"/>
    <w:rsid w:val="000876CA"/>
    <w:rsid w:val="000A29CD"/>
    <w:rsid w:val="000E61B6"/>
    <w:rsid w:val="000F0413"/>
    <w:rsid w:val="000F4F35"/>
    <w:rsid w:val="001153A8"/>
    <w:rsid w:val="00117D34"/>
    <w:rsid w:val="0015159C"/>
    <w:rsid w:val="00181DDB"/>
    <w:rsid w:val="001F1593"/>
    <w:rsid w:val="001F4BFA"/>
    <w:rsid w:val="0020552C"/>
    <w:rsid w:val="00214D0A"/>
    <w:rsid w:val="0021583E"/>
    <w:rsid w:val="0022495D"/>
    <w:rsid w:val="00284A38"/>
    <w:rsid w:val="002A6BB1"/>
    <w:rsid w:val="002B6BF7"/>
    <w:rsid w:val="00333B46"/>
    <w:rsid w:val="003879AD"/>
    <w:rsid w:val="00391033"/>
    <w:rsid w:val="003A7738"/>
    <w:rsid w:val="003B39F0"/>
    <w:rsid w:val="003B7BB8"/>
    <w:rsid w:val="003C218C"/>
    <w:rsid w:val="00410411"/>
    <w:rsid w:val="00440D43"/>
    <w:rsid w:val="004422CC"/>
    <w:rsid w:val="00446B2C"/>
    <w:rsid w:val="00450604"/>
    <w:rsid w:val="00456F9D"/>
    <w:rsid w:val="00464425"/>
    <w:rsid w:val="00465A26"/>
    <w:rsid w:val="00493DB1"/>
    <w:rsid w:val="004B7998"/>
    <w:rsid w:val="004C1F27"/>
    <w:rsid w:val="004F1900"/>
    <w:rsid w:val="00516BB6"/>
    <w:rsid w:val="005239F5"/>
    <w:rsid w:val="00526EC6"/>
    <w:rsid w:val="00560AF7"/>
    <w:rsid w:val="005754B9"/>
    <w:rsid w:val="005818F5"/>
    <w:rsid w:val="00593A0C"/>
    <w:rsid w:val="005A48DD"/>
    <w:rsid w:val="005E4188"/>
    <w:rsid w:val="006066A8"/>
    <w:rsid w:val="006A1ED2"/>
    <w:rsid w:val="006B1A0C"/>
    <w:rsid w:val="006C2066"/>
    <w:rsid w:val="006E1C05"/>
    <w:rsid w:val="006F1884"/>
    <w:rsid w:val="007100BD"/>
    <w:rsid w:val="00712CAA"/>
    <w:rsid w:val="007424F3"/>
    <w:rsid w:val="0077141F"/>
    <w:rsid w:val="007B0149"/>
    <w:rsid w:val="007B7F3F"/>
    <w:rsid w:val="007D09D2"/>
    <w:rsid w:val="007D0B87"/>
    <w:rsid w:val="007E2CB4"/>
    <w:rsid w:val="007F4E65"/>
    <w:rsid w:val="00805629"/>
    <w:rsid w:val="00820D09"/>
    <w:rsid w:val="00831D5C"/>
    <w:rsid w:val="008337EF"/>
    <w:rsid w:val="00844B1E"/>
    <w:rsid w:val="008678B7"/>
    <w:rsid w:val="00887072"/>
    <w:rsid w:val="008D2B1F"/>
    <w:rsid w:val="008D4835"/>
    <w:rsid w:val="009144FF"/>
    <w:rsid w:val="00914718"/>
    <w:rsid w:val="00975809"/>
    <w:rsid w:val="00976085"/>
    <w:rsid w:val="00977890"/>
    <w:rsid w:val="00983DF9"/>
    <w:rsid w:val="009867B0"/>
    <w:rsid w:val="00987676"/>
    <w:rsid w:val="009A1CBB"/>
    <w:rsid w:val="009E7D3C"/>
    <w:rsid w:val="00A35CED"/>
    <w:rsid w:val="00A37D10"/>
    <w:rsid w:val="00A82817"/>
    <w:rsid w:val="00AD011A"/>
    <w:rsid w:val="00AE0128"/>
    <w:rsid w:val="00AF5286"/>
    <w:rsid w:val="00AF6319"/>
    <w:rsid w:val="00B53B33"/>
    <w:rsid w:val="00B53E26"/>
    <w:rsid w:val="00B5578A"/>
    <w:rsid w:val="00B63131"/>
    <w:rsid w:val="00B74C64"/>
    <w:rsid w:val="00B77D79"/>
    <w:rsid w:val="00BA6473"/>
    <w:rsid w:val="00BA6D92"/>
    <w:rsid w:val="00BB3050"/>
    <w:rsid w:val="00BB6EAC"/>
    <w:rsid w:val="00C0393E"/>
    <w:rsid w:val="00C46B72"/>
    <w:rsid w:val="00C55ABF"/>
    <w:rsid w:val="00C62553"/>
    <w:rsid w:val="00C62BA7"/>
    <w:rsid w:val="00C9787A"/>
    <w:rsid w:val="00CD2120"/>
    <w:rsid w:val="00CE7A68"/>
    <w:rsid w:val="00D128F1"/>
    <w:rsid w:val="00D17F0A"/>
    <w:rsid w:val="00D80600"/>
    <w:rsid w:val="00DC4972"/>
    <w:rsid w:val="00E05D50"/>
    <w:rsid w:val="00E42DD6"/>
    <w:rsid w:val="00E45AA0"/>
    <w:rsid w:val="00E47861"/>
    <w:rsid w:val="00E604F9"/>
    <w:rsid w:val="00E6483B"/>
    <w:rsid w:val="00E662FF"/>
    <w:rsid w:val="00E854E8"/>
    <w:rsid w:val="00E87623"/>
    <w:rsid w:val="00EA7BB0"/>
    <w:rsid w:val="00EB7CF7"/>
    <w:rsid w:val="00ED4B15"/>
    <w:rsid w:val="00F24702"/>
    <w:rsid w:val="00F455ED"/>
    <w:rsid w:val="00F704B8"/>
    <w:rsid w:val="00F81874"/>
    <w:rsid w:val="00F90598"/>
    <w:rsid w:val="00FA045B"/>
    <w:rsid w:val="00FA062B"/>
    <w:rsid w:val="00FA2BCC"/>
    <w:rsid w:val="00FD1D4B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560AF7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560AF7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000080"/>
      <w:szCs w:val="20"/>
    </w:rPr>
  </w:style>
  <w:style w:type="paragraph" w:styleId="3">
    <w:name w:val="heading 3"/>
    <w:basedOn w:val="a"/>
    <w:link w:val="30"/>
    <w:autoRedefine/>
    <w:qFormat/>
    <w:rsid w:val="00560AF7"/>
    <w:pPr>
      <w:widowControl/>
      <w:adjustRightInd w:val="0"/>
      <w:snapToGrid w:val="0"/>
      <w:ind w:leftChars="59" w:left="118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eastAsia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526EC6"/>
    <w:rPr>
      <w:rFonts w:ascii="新細明體"/>
      <w:kern w:val="2"/>
      <w:sz w:val="18"/>
      <w:szCs w:val="18"/>
    </w:rPr>
  </w:style>
  <w:style w:type="character" w:customStyle="1" w:styleId="10">
    <w:name w:val="標題 1 字元"/>
    <w:link w:val="1"/>
    <w:rsid w:val="00560AF7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560AF7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30">
    <w:name w:val="標題 3 字元"/>
    <w:link w:val="3"/>
    <w:rsid w:val="00560AF7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Hyperlink858D7CFB-ED40-4347-BF05-701D383B685F">
    <w:name w:val="Hyperlink{858D7CFB-ED40-4347-BF05-701D383B685F}"/>
    <w:rsid w:val="00560AF7"/>
    <w:rPr>
      <w:rFonts w:ascii="新細明體" w:eastAsia="新細明體"/>
      <w:color w:val="000080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\law8docx\13&#34892;&#25919;&#23416;&#28204;&#39511;&#38988;&#24235;03.docx" TargetMode="External"/><Relationship Id="rId18" Type="http://schemas.openxmlformats.org/officeDocument/2006/relationships/hyperlink" Target="13&#34892;&#25919;&#23416;&#28204;&#39511;&#38988;&#24235;02a.docx" TargetMode="External"/><Relationship Id="rId26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..\S-link&#27511;&#24180;&#38988;&#24235;&#24409;&#32232;&#32034;&#24341;03.docx" TargetMode="External"/><Relationship Id="rId21" Type="http://schemas.openxmlformats.org/officeDocument/2006/relationships/hyperlink" Target="13&#34892;&#25919;&#23416;&#28204;&#39511;&#38988;&#24235;03.docx" TargetMode="External"/><Relationship Id="rId34" Type="http://schemas.openxmlformats.org/officeDocument/2006/relationships/hyperlink" Target="..\S-link&#27511;&#24180;&#38988;&#24235;&#24409;&#32232;&#32034;&#24341;03.docx" TargetMode="External"/><Relationship Id="rId42" Type="http://schemas.openxmlformats.org/officeDocument/2006/relationships/hyperlink" Target="13&#34892;&#25919;&#23416;&#28204;&#39511;&#38988;&#24235;.docx" TargetMode="External"/><Relationship Id="rId47" Type="http://schemas.openxmlformats.org/officeDocument/2006/relationships/hyperlink" Target="13&#34892;&#25919;&#23416;&#28204;&#39511;&#38988;&#24235;02.docx" TargetMode="External"/><Relationship Id="rId50" Type="http://schemas.openxmlformats.org/officeDocument/2006/relationships/hyperlink" Target="..\S-link&#27511;&#24180;&#38988;&#24235;&#24409;&#32232;&#32034;&#24341;03.docx" TargetMode="External"/><Relationship Id="rId55" Type="http://schemas.openxmlformats.org/officeDocument/2006/relationships/hyperlink" Target="13&#34892;&#25919;&#23416;&#28204;&#39511;&#38988;&#24235;.docx" TargetMode="External"/><Relationship Id="rId63" Type="http://schemas.openxmlformats.org/officeDocument/2006/relationships/hyperlink" Target="13&#34892;&#25919;&#23416;&#28204;&#39511;&#38988;&#24235;02.docx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6law.idv.tw/" TargetMode="External"/><Relationship Id="rId29" Type="http://schemas.openxmlformats.org/officeDocument/2006/relationships/hyperlink" Target="..\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\law8\13&#34892;&#25919;&#23416;&#28204;&#39511;&#38988;&#24235;02.htm" TargetMode="External"/><Relationship Id="rId24" Type="http://schemas.openxmlformats.org/officeDocument/2006/relationships/hyperlink" Target="../S-link&#27511;&#24180;&#38988;&#24235;&#24409;&#32232;&#32034;&#24341;02.docx" TargetMode="External"/><Relationship Id="rId32" Type="http://schemas.openxmlformats.org/officeDocument/2006/relationships/hyperlink" Target="13&#34892;&#25919;&#23416;&#28204;&#39511;&#38988;&#24235;.docx" TargetMode="External"/><Relationship Id="rId37" Type="http://schemas.openxmlformats.org/officeDocument/2006/relationships/hyperlink" Target="13&#34892;&#25919;&#23416;&#28204;&#39511;&#38988;&#24235;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13&#34892;&#25919;&#23416;&#28204;&#39511;&#38988;&#24235;.docx" TargetMode="External"/><Relationship Id="rId53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13&#34892;&#25919;&#23416;&#28204;&#39511;&#38988;&#24235;.docx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6law.idv.tw/" TargetMode="External"/><Relationship Id="rId23" Type="http://schemas.openxmlformats.org/officeDocument/2006/relationships/hyperlink" Target="../S-link&#27511;&#24180;&#38988;&#24235;&#24409;&#32232;&#32034;&#24341;01.docx" TargetMode="External"/><Relationship Id="rId28" Type="http://schemas.openxmlformats.org/officeDocument/2006/relationships/hyperlink" Target="13&#34892;&#25919;&#23416;&#28204;&#39511;&#38988;&#24235;.docx" TargetMode="External"/><Relationship Id="rId36" Type="http://schemas.openxmlformats.org/officeDocument/2006/relationships/hyperlink" Target="13&#34892;&#25919;&#23416;&#28204;&#39511;&#38988;&#24235;02.docx" TargetMode="External"/><Relationship Id="rId49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13&#34892;&#25919;&#23416;&#28204;&#39511;&#38988;&#24235;02.docx" TargetMode="External"/><Relationship Id="rId61" Type="http://schemas.openxmlformats.org/officeDocument/2006/relationships/hyperlink" Target="13&#34892;&#25919;&#23416;&#28204;&#39511;&#38988;&#24235;.docx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13&#34892;&#25919;&#23416;&#28204;&#39511;&#38988;&#24235;a.docx" TargetMode="External"/><Relationship Id="rId31" Type="http://schemas.openxmlformats.org/officeDocument/2006/relationships/hyperlink" Target="13&#34892;&#25919;&#23416;&#28204;&#39511;&#38988;&#24235;02.docx" TargetMode="External"/><Relationship Id="rId44" Type="http://schemas.openxmlformats.org/officeDocument/2006/relationships/hyperlink" Target="13&#34892;&#25919;&#23416;&#28204;&#39511;&#38988;&#24235;02.docx" TargetMode="External"/><Relationship Id="rId52" Type="http://schemas.openxmlformats.org/officeDocument/2006/relationships/hyperlink" Target="13&#34892;&#25919;&#23416;&#28204;&#39511;&#38988;&#24235;.docx" TargetMode="External"/><Relationship Id="rId60" Type="http://schemas.openxmlformats.org/officeDocument/2006/relationships/hyperlink" Target="13&#34892;&#25919;&#23416;&#28204;&#39511;&#38988;&#24235;02.docx" TargetMode="External"/><Relationship Id="rId65" Type="http://schemas.openxmlformats.org/officeDocument/2006/relationships/hyperlink" Target="..\law\&#20013;&#22830;&#27861;&#35215;&#27161;&#28310;&#27861;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123.docx" TargetMode="External"/><Relationship Id="rId27" Type="http://schemas.openxmlformats.org/officeDocument/2006/relationships/hyperlink" Target="13&#34892;&#25919;&#23416;&#28204;&#39511;&#38988;&#24235;02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..\S-link&#27511;&#24180;&#38988;&#24235;&#24409;&#32232;&#32034;&#24341;03.docx" TargetMode="External"/><Relationship Id="rId48" Type="http://schemas.openxmlformats.org/officeDocument/2006/relationships/hyperlink" Target="13&#34892;&#25919;&#23416;&#28204;&#39511;&#38988;&#24235;.docx" TargetMode="External"/><Relationship Id="rId56" Type="http://schemas.openxmlformats.org/officeDocument/2006/relationships/hyperlink" Target="..\S-link&#27511;&#24180;&#38988;&#24235;&#24409;&#32232;&#32034;&#24341;03.docx" TargetMode="External"/><Relationship Id="rId64" Type="http://schemas.openxmlformats.org/officeDocument/2006/relationships/hyperlink" Target="13&#34892;&#25919;&#23416;&#28204;&#39511;&#38988;&#24235;.docx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6law.idv.tw/" TargetMode="External"/><Relationship Id="rId51" Type="http://schemas.openxmlformats.org/officeDocument/2006/relationships/hyperlink" Target="13&#34892;&#25919;&#23416;&#28204;&#39511;&#38988;&#24235;02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13&#34892;&#25919;&#23416;&#28204;&#39511;&#38988;&#24235;04a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..\S-link&#27511;&#24180;&#38988;&#24235;&#24409;&#32232;&#32034;&#24341;03.docx" TargetMode="External"/><Relationship Id="rId46" Type="http://schemas.openxmlformats.org/officeDocument/2006/relationships/hyperlink" Target="..\S-link&#27511;&#24180;&#38988;&#24235;&#24409;&#32232;&#32034;&#24341;03.docx" TargetMode="External"/><Relationship Id="rId59" Type="http://schemas.openxmlformats.org/officeDocument/2006/relationships/hyperlink" Target="..\S-link&#27511;&#24180;&#38988;&#24235;&#24409;&#32232;&#32034;&#24341;03.docx" TargetMode="External"/><Relationship Id="rId67" Type="http://schemas.openxmlformats.org/officeDocument/2006/relationships/footer" Target="footer2.xml"/><Relationship Id="rId20" Type="http://schemas.openxmlformats.org/officeDocument/2006/relationships/hyperlink" Target="13&#34892;&#25919;&#23416;&#30003;&#35542;&#38988;&#24235;.docx" TargetMode="External"/><Relationship Id="rId41" Type="http://schemas.openxmlformats.org/officeDocument/2006/relationships/hyperlink" Target="13&#34892;&#25919;&#23416;&#28204;&#39511;&#38988;&#24235;02.docx" TargetMode="External"/><Relationship Id="rId54" Type="http://schemas.openxmlformats.org/officeDocument/2006/relationships/hyperlink" Target="13&#34892;&#25919;&#23416;&#28204;&#39511;&#38988;&#24235;02.docx" TargetMode="External"/><Relationship Id="rId62" Type="http://schemas.openxmlformats.org/officeDocument/2006/relationships/hyperlink" Target="..\S-link&#27511;&#24180;&#38988;&#24235;&#24409;&#32232;&#32034;&#24341;01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1663</Words>
  <Characters>9485</Characters>
  <Application>Microsoft Office Word</Application>
  <DocSecurity>0</DocSecurity>
  <Lines>79</Lines>
  <Paragraphs>22</Paragraphs>
  <ScaleCrop>false</ScaleCrop>
  <Company/>
  <LinksUpToDate>false</LinksUpToDate>
  <CharactersWithSpaces>11126</CharactersWithSpaces>
  <SharedDoc>false</SharedDoc>
  <HLinks>
    <vt:vector size="156" baseType="variant">
      <vt:variant>
        <vt:i4>2949124</vt:i4>
      </vt:variant>
      <vt:variant>
        <vt:i4>75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1532380472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416707169</vt:i4>
      </vt:variant>
      <vt:variant>
        <vt:i4>21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行政學測驗題庫彙編03(104-new年)</dc:title>
  <dc:creator>S-link 電子六法-黃婉玲</dc:creator>
  <cp:lastModifiedBy>S-link電子六法黃婉玲</cp:lastModifiedBy>
  <cp:revision>32</cp:revision>
  <dcterms:created xsi:type="dcterms:W3CDTF">2015-05-18T05:32:00Z</dcterms:created>
  <dcterms:modified xsi:type="dcterms:W3CDTF">2018-05-17T09:06:00Z</dcterms:modified>
</cp:coreProperties>
</file>