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C3C" w:rsidRDefault="00D27C3C" w:rsidP="00D27C3C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C3C" w:rsidRPr="00A87DF3" w:rsidRDefault="00D27C3C" w:rsidP="00D27C3C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A7138D">
        <w:rPr>
          <w:rFonts w:ascii="Arial Unicode MS" w:hAnsi="Arial Unicode MS"/>
          <w:color w:val="5F5F5F"/>
          <w:sz w:val="18"/>
          <w:szCs w:val="20"/>
        </w:rPr>
        <w:t>2019/1/7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872380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EE75F3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D27C3C" w:rsidRPr="00D27C3C" w:rsidRDefault="00D27C3C" w:rsidP="00D27C3C">
      <w:pPr>
        <w:jc w:val="right"/>
        <w:rPr>
          <w:rFonts w:ascii="標楷體" w:eastAsia="標楷體" w:hAnsi="標楷體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C9502D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D27C3C" w:rsidRPr="00A80361" w:rsidRDefault="00D27C3C" w:rsidP="00D27C3C">
      <w:pPr>
        <w:ind w:left="142"/>
        <w:jc w:val="both"/>
        <w:rPr>
          <w:rFonts w:ascii="Arial Unicode MS" w:hAnsi="Arial Unicode MS"/>
        </w:rPr>
      </w:pPr>
    </w:p>
    <w:p w:rsidR="00D27C3C" w:rsidRPr="00235F04" w:rsidRDefault="00D27C3C" w:rsidP="00D27C3C">
      <w:pPr>
        <w:adjustRightInd w:val="0"/>
        <w:snapToGrid w:val="0"/>
        <w:jc w:val="center"/>
        <w:rPr>
          <w:rFonts w:ascii="Arial Unicode MS" w:hAnsi="Arial Unicode MS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FA6442" w:rsidRPr="00FA6442" w:rsidRDefault="00FA6442" w:rsidP="00FA6442">
      <w:pPr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0ECB">
        <w:rPr>
          <w:rFonts w:hint="eastAsia"/>
          <w:color w:val="FFFFFF"/>
        </w:rPr>
        <w:t>《</w:t>
      </w:r>
      <w:r w:rsidRPr="00FA6442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FA6442">
        <w:rPr>
          <w:rFonts w:ascii="標楷體" w:eastAsia="標楷體" w:hAnsi="標楷體" w:hint="eastAsia"/>
          <w:color w:val="000000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公共政策相關</w:t>
      </w:r>
      <w:r w:rsidRPr="00FA6442">
        <w:rPr>
          <w:rFonts w:ascii="標楷體" w:eastAsia="標楷體" w:hAnsi="標楷體" w:hint="eastAsi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題庫彙編</w:t>
      </w:r>
      <w:r w:rsidRPr="00FA6442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FA6442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586038">
        <w:rPr>
          <w:rFonts w:ascii="Arial Unicode MS" w:hAnsi="Arial Unicode MS" w:hint="eastAsia"/>
          <w:color w:val="990000"/>
          <w:sz w:val="28"/>
          <w:szCs w:val="28"/>
        </w:rPr>
        <w:t>1</w:t>
      </w:r>
      <w:r w:rsidR="00D656C5">
        <w:rPr>
          <w:rFonts w:ascii="Arial Unicode MS" w:hAnsi="Arial Unicode MS"/>
          <w:color w:val="990000"/>
          <w:sz w:val="28"/>
          <w:szCs w:val="28"/>
        </w:rPr>
        <w:t>1</w:t>
      </w:r>
      <w:r w:rsidR="00A7138D">
        <w:rPr>
          <w:rFonts w:ascii="Arial Unicode MS" w:hAnsi="Arial Unicode MS"/>
          <w:color w:val="990000"/>
          <w:sz w:val="28"/>
          <w:szCs w:val="28"/>
        </w:rPr>
        <w:t>1</w:t>
      </w:r>
      <w:r w:rsidRPr="00FA6442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5D0ECB">
        <w:rPr>
          <w:rFonts w:hint="eastAsia"/>
          <w:color w:val="FFFFFF"/>
        </w:rPr>
        <w:t>》》</w:t>
      </w:r>
    </w:p>
    <w:p w:rsidR="00FA6442" w:rsidRPr="00FA6442" w:rsidRDefault="00B230EB" w:rsidP="00FA6442">
      <w:pPr>
        <w:jc w:val="center"/>
        <w:rPr>
          <w:rStyle w:val="a3"/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30EB">
        <w:rPr>
          <w:rFonts w:eastAsia="標楷體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="007308FB" w:rsidRPr="00C86F2A">
        <w:rPr>
          <w:rFonts w:ascii="Arial Unicode MS" w:hAnsi="Arial Unicode MS" w:cs="新細明體" w:hint="eastAsia"/>
        </w:rPr>
        <w:t>其他科目】</w:t>
      </w:r>
      <w:r w:rsidR="00A1525E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4" w:anchor="公共政策相關題庫" w:history="1">
        <w:r w:rsidR="00A1525E">
          <w:rPr>
            <w:rStyle w:val="a3"/>
            <w:rFonts w:ascii="Arial Unicode MS" w:hAnsi="Arial Unicode MS" w:hint="eastAsia"/>
            <w:sz w:val="22"/>
          </w:rPr>
          <w:t>S-l</w:t>
        </w:r>
        <w:r w:rsidR="00A1525E"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="00A1525E" w:rsidRPr="00A1525E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A1525E" w:rsidRPr="00A1525E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A1525E" w:rsidRPr="00A1525E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5" w:history="1">
        <w:r w:rsidR="00A1525E" w:rsidRPr="00A1525E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A1525E" w:rsidRPr="00A1525E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A1525E" w:rsidRPr="00A1525E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A1525E" w:rsidRPr="00A1525E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A1525E" w:rsidRPr="00A1525E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6" w:history="1">
        <w:r w:rsidR="00A1525E" w:rsidRPr="00A1525E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A1525E" w:rsidRPr="00A1525E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A1525E" w:rsidRPr="00A1525E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A1525E" w:rsidRPr="00A1525E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A1525E" w:rsidRPr="00A1525E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7" w:history="1">
        <w:r w:rsidR="00A1525E" w:rsidRPr="00A1525E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  <w:bookmarkStart w:id="0" w:name="_GoBack"/>
      <w:bookmarkEnd w:id="0"/>
    </w:p>
    <w:p w:rsidR="00FA6442" w:rsidRPr="0086161E" w:rsidRDefault="007308FB" w:rsidP="00FA6442">
      <w:pPr>
        <w:jc w:val="center"/>
        <w:rPr>
          <w:rFonts w:ascii="標楷體" w:eastAsia="標楷體" w:hAnsi="標楷體"/>
          <w:color w:val="5F5F5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161E">
        <w:rPr>
          <w:rFonts w:ascii="新細明體" w:cs="新細明體" w:hint="eastAsia"/>
          <w:color w:val="5F5F5F"/>
          <w:sz w:val="18"/>
          <w:szCs w:val="18"/>
          <w:lang w:val="zh-TW"/>
        </w:rPr>
        <w:t>☆★各年度考題★☆</w:t>
      </w:r>
    </w:p>
    <w:tbl>
      <w:tblPr>
        <w:tblW w:w="5328" w:type="pct"/>
        <w:tblInd w:w="-256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6519"/>
      </w:tblGrid>
      <w:tr w:rsidR="00FA6442" w:rsidRPr="00235F04" w:rsidTr="003D5523">
        <w:trPr>
          <w:cantSplit/>
          <w:trHeight w:val="353"/>
        </w:trPr>
        <w:tc>
          <w:tcPr>
            <w:tcW w:w="5000" w:type="pct"/>
            <w:gridSpan w:val="3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shd w:val="clear" w:color="auto" w:fill="F3F3F3"/>
          </w:tcPr>
          <w:p w:rsidR="00B115F1" w:rsidRDefault="00B115F1" w:rsidP="00B115F1">
            <w:pPr>
              <w:ind w:leftChars="-11" w:left="-22"/>
              <w:jc w:val="center"/>
              <w:rPr>
                <w:rFonts w:ascii="Arial Unicode MS" w:hAnsi="Arial Unicode MS" w:cs="新細明體"/>
                <w:bCs/>
                <w:sz w:val="18"/>
                <w:szCs w:val="20"/>
              </w:rPr>
            </w:pPr>
            <w:bookmarkStart w:id="1" w:name="top"/>
            <w:bookmarkEnd w:id="1"/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7年(1)" w:history="1">
              <w:r w:rsidRPr="005625B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7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0283E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 w:rsidR="00A7138D">
              <w:rPr>
                <w:rFonts w:ascii="Arial Unicode MS" w:hAnsi="Arial Unicode MS" w:cs="新細明體"/>
                <w:bCs/>
                <w:sz w:val="18"/>
                <w:szCs w:val="20"/>
              </w:rPr>
              <w:t>7</w:t>
            </w:r>
            <w:r w:rsidRPr="00E0283E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6年(1)" w:history="1">
              <w:r w:rsidRPr="005625B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6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0283E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7</w:t>
            </w:r>
            <w:r w:rsidRPr="00E0283E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5年(1)" w:history="1">
              <w:r w:rsidRPr="005625B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5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0283E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7</w:t>
            </w:r>
            <w:r w:rsidRPr="00E0283E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4年(1)" w:history="1">
              <w:r w:rsidRPr="005625B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4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0283E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7</w:t>
            </w:r>
            <w:r w:rsidRPr="00E0283E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3年(1)" w:history="1">
              <w:r w:rsidRPr="005625B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3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0283E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7</w:t>
            </w:r>
            <w:r w:rsidRPr="00E0283E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2年(1)" w:history="1">
              <w:r w:rsidRPr="005625B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2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0283E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9</w:t>
            </w:r>
            <w:r w:rsidRPr="00E0283E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1年(8)" w:history="1">
              <w:r w:rsidRPr="005625B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101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0283E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7</w:t>
            </w:r>
            <w:r w:rsidRPr="00E0283E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 w:rsidRPr="000A1AE6">
              <w:rPr>
                <w:rFonts w:ascii="Arial Unicode MS" w:hAnsi="Arial Unicode MS" w:hint="eastAsia"/>
                <w:color w:val="FFFFFF"/>
                <w:szCs w:val="20"/>
              </w:rPr>
              <w:t xml:space="preserve"> *</w:t>
            </w:r>
          </w:p>
          <w:p w:rsidR="00FA6442" w:rsidRPr="00E0283E" w:rsidRDefault="00B115F1" w:rsidP="00B115F1">
            <w:pPr>
              <w:ind w:leftChars="-11" w:left="-22"/>
              <w:jc w:val="center"/>
              <w:rPr>
                <w:rFonts w:ascii="新細明體" w:cs="新細明體"/>
                <w:b/>
                <w:bCs/>
                <w:sz w:val="18"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0年(1)" w:history="1">
              <w:r w:rsidRPr="00E0283E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0283E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(8)</w:t>
            </w:r>
            <w:r w:rsidRPr="003E3C63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9年(1)" w:history="1">
              <w:r w:rsidRPr="00E0283E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</w:t>
              </w:r>
              <w:r w:rsidRPr="00E0283E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9</w:t>
              </w:r>
              <w:r w:rsidRPr="00BA3704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E0283E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(7)</w:t>
            </w:r>
            <w:r w:rsidRPr="00B80021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8年" w:history="1">
              <w:r w:rsidRPr="00B80021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</w:t>
              </w:r>
              <w:r w:rsidRPr="00B80021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8</w:t>
              </w:r>
              <w:r w:rsidRPr="00B80021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B80021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(6)</w:t>
            </w:r>
            <w:r w:rsidRPr="00B80021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7年(6)" w:history="1">
              <w:r w:rsidRPr="00B80021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97</w:t>
              </w:r>
              <w:r w:rsidRPr="00B80021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B80021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(6)</w:t>
            </w:r>
            <w:r w:rsidRPr="00B80021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6年(5)" w:history="1">
              <w:r w:rsidRPr="00B80021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96</w:t>
              </w:r>
              <w:r w:rsidRPr="00B80021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80021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(6)</w:t>
            </w:r>
            <w:r w:rsidRPr="00B80021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5年(7)" w:history="1">
              <w:r w:rsidRPr="00B80021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95</w:t>
              </w:r>
              <w:r w:rsidRPr="00B80021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B80021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(7)</w:t>
            </w:r>
            <w:r w:rsidRPr="00B80021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4年(6)" w:history="1">
              <w:r w:rsidRPr="00B80021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94</w:t>
              </w:r>
              <w:r w:rsidRPr="00B80021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B80021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(6)</w:t>
            </w:r>
            <w:r w:rsidRPr="00B80021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3年(5)" w:history="1">
              <w:r w:rsidRPr="00B80021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93</w:t>
              </w:r>
              <w:r w:rsidRPr="00B80021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B80021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(5)</w:t>
            </w:r>
            <w:r w:rsidRPr="00B80021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2年(6)" w:history="1">
              <w:r w:rsidRPr="00B80021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92</w:t>
              </w:r>
              <w:r w:rsidRPr="00B80021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B80021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(6)</w:t>
            </w:r>
            <w:r w:rsidRPr="00B80021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1年(3)" w:history="1">
              <w:r w:rsidRPr="00B80021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</w:t>
              </w:r>
              <w:r w:rsidRPr="00B80021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1</w:t>
              </w:r>
              <w:r w:rsidRPr="00B80021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B80021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(3)</w:t>
            </w:r>
          </w:p>
        </w:tc>
      </w:tr>
      <w:tr w:rsidR="00586038" w:rsidRPr="00726750" w:rsidTr="00D656C5">
        <w:trPr>
          <w:cantSplit/>
          <w:trHeight w:val="529"/>
        </w:trPr>
        <w:tc>
          <w:tcPr>
            <w:tcW w:w="267" w:type="pct"/>
            <w:tcBorders>
              <w:top w:val="single" w:sz="8" w:space="0" w:color="C00000"/>
              <w:left w:val="single" w:sz="8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586038" w:rsidRPr="00143A12" w:rsidRDefault="00586038" w:rsidP="00A41942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2" w:name="a01"/>
            <w:bookmarkEnd w:id="2"/>
            <w:r w:rsidRPr="00143A12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143A12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143A12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67" w:type="pct"/>
            <w:tcBorders>
              <w:top w:val="single" w:sz="8" w:space="0" w:color="C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038" w:rsidRPr="008479C4" w:rsidRDefault="00586038" w:rsidP="00A41942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6D0723">
              <w:rPr>
                <w:rFonts w:ascii="Arial Unicode MS" w:hAnsi="Arial Unicode MS" w:hint="eastAsia"/>
                <w:szCs w:val="20"/>
              </w:rPr>
              <w:t>特種考試</w:t>
            </w:r>
            <w:r w:rsidRPr="002F53AC">
              <w:rPr>
                <w:rFonts w:ascii="Arial Unicode MS" w:hAnsi="Arial Unicode MS" w:hint="eastAsia"/>
                <w:b/>
                <w:szCs w:val="20"/>
              </w:rPr>
              <w:t>退除役軍人</w:t>
            </w:r>
            <w:r w:rsidRPr="006D0723">
              <w:rPr>
                <w:rFonts w:ascii="Arial Unicode MS" w:hAnsi="Arial Unicode MS" w:hint="eastAsia"/>
                <w:szCs w:val="20"/>
              </w:rPr>
              <w:t>轉任公務人員三等考試</w:t>
            </w:r>
            <w:r w:rsidRPr="00A50ECD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783DB1">
              <w:rPr>
                <w:rFonts w:ascii="Arial Unicode MS" w:hAnsi="Arial Unicode MS" w:hint="eastAsia"/>
              </w:rPr>
              <w:t>。</w:t>
            </w:r>
            <w:hyperlink r:id="rId18" w:anchor="a3b5c2一般行政3" w:history="1">
              <w:r w:rsidRPr="00783DB1">
                <w:rPr>
                  <w:rStyle w:val="a3"/>
                  <w:rFonts w:ascii="Arial Unicode MS" w:hAnsi="Arial Unicode MS" w:hint="eastAsia"/>
                </w:rPr>
                <w:t>一般行政</w:t>
              </w:r>
            </w:hyperlink>
            <w:r w:rsidRPr="00783DB1">
              <w:rPr>
                <w:rFonts w:ascii="Arial Unicode MS" w:hAnsi="Arial Unicode MS" w:hint="eastAsia"/>
              </w:rPr>
              <w:t>、</w:t>
            </w:r>
            <w:hyperlink r:id="rId19" w:anchor="a3b5c2人事行政3" w:history="1">
              <w:r w:rsidRPr="00783DB1">
                <w:rPr>
                  <w:rStyle w:val="a3"/>
                  <w:rFonts w:ascii="Arial Unicode MS" w:hAnsi="Arial Unicode MS" w:hint="eastAsia"/>
                </w:rPr>
                <w:t>人事行政</w:t>
              </w:r>
            </w:hyperlink>
          </w:p>
        </w:tc>
        <w:tc>
          <w:tcPr>
            <w:tcW w:w="3066" w:type="pct"/>
            <w:tcBorders>
              <w:top w:val="single" w:sz="8" w:space="0" w:color="C00000"/>
              <w:left w:val="nil"/>
              <w:bottom w:val="nil"/>
              <w:right w:val="single" w:sz="8" w:space="0" w:color="C00000"/>
            </w:tcBorders>
            <w:vAlign w:val="center"/>
          </w:tcPr>
          <w:p w:rsidR="00586038" w:rsidRPr="00FF1F42" w:rsidRDefault="00586038" w:rsidP="00DA5868">
            <w:pPr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（8）106年公務人員特種考試一般警察人員&amp;（1）退除役軍" w:history="1"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（8）104年公務人員特種考試一般警察人員三等考試。行政警" w:history="1">
              <w:r w:rsidRPr="00285658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2年特種考試退除役軍人轉任公務人員三等考試‧一般行政" w:history="1">
              <w:r w:rsidRPr="002B69AD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102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0年特種考試退除役軍人轉任公務人員考試" w:history="1">
              <w:r w:rsidRPr="002B69AD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8年公務人員高等考試三級考試‧平交易管理" w:history="1">
              <w:r w:rsidRPr="00FF1F42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8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6_年特種考試退除役軍人轉任公務人員考試‧一般行政" w:history="1"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3年特種考試退除役軍人轉任公務人員考試‧一般行政、一般民" w:history="1"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</w:p>
        </w:tc>
      </w:tr>
      <w:tr w:rsidR="00B115F1" w:rsidRPr="00726750" w:rsidTr="00D656C5">
        <w:trPr>
          <w:cantSplit/>
          <w:trHeight w:val="896"/>
        </w:trPr>
        <w:tc>
          <w:tcPr>
            <w:tcW w:w="267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FEEBF6"/>
            <w:vAlign w:val="center"/>
          </w:tcPr>
          <w:p w:rsidR="00B115F1" w:rsidRPr="00143A12" w:rsidRDefault="00B115F1" w:rsidP="00A41942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3" w:name="a02"/>
            <w:bookmarkEnd w:id="3"/>
            <w:r w:rsidRPr="00143A12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143A12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143A12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FEEBF6"/>
            <w:vAlign w:val="center"/>
          </w:tcPr>
          <w:p w:rsidR="00B115F1" w:rsidRPr="008479C4" w:rsidRDefault="00B115F1" w:rsidP="00DC50B5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6D0723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120F8B">
              <w:rPr>
                <w:rFonts w:ascii="Arial Unicode MS" w:hAnsi="Arial Unicode MS" w:hint="eastAsia"/>
                <w:b/>
                <w:szCs w:val="20"/>
              </w:rPr>
              <w:t>身心障礙</w:t>
            </w:r>
            <w:r w:rsidRPr="006D0723">
              <w:rPr>
                <w:rFonts w:ascii="Arial Unicode MS" w:hAnsi="Arial Unicode MS" w:hint="eastAsia"/>
                <w:szCs w:val="20"/>
              </w:rPr>
              <w:t>人員</w:t>
            </w:r>
            <w:r w:rsidRPr="00120F8B">
              <w:rPr>
                <w:rFonts w:ascii="Arial Unicode MS" w:hAnsi="Arial Unicode MS" w:hint="eastAsia"/>
                <w:b/>
                <w:szCs w:val="20"/>
              </w:rPr>
              <w:t>三等</w:t>
            </w:r>
            <w:r w:rsidRPr="006D0723">
              <w:rPr>
                <w:rFonts w:ascii="Arial Unicode MS" w:hAnsi="Arial Unicode MS" w:hint="eastAsia"/>
                <w:szCs w:val="20"/>
              </w:rPr>
              <w:t>考試</w:t>
            </w:r>
            <w:r w:rsidRPr="000A1AE6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783DB1">
              <w:rPr>
                <w:rFonts w:ascii="Arial Unicode MS" w:hAnsi="Arial Unicode MS" w:hint="eastAsia"/>
              </w:rPr>
              <w:t>。</w:t>
            </w:r>
            <w:hyperlink r:id="rId20" w:anchor="a3b2c1一般行政3" w:history="1">
              <w:r w:rsidRPr="00783DB1">
                <w:rPr>
                  <w:rStyle w:val="a3"/>
                  <w:rFonts w:ascii="Arial Unicode MS" w:hAnsi="Arial Unicode MS" w:hint="eastAsia"/>
                </w:rPr>
                <w:t>一般行政</w:t>
              </w:r>
            </w:hyperlink>
          </w:p>
        </w:tc>
        <w:tc>
          <w:tcPr>
            <w:tcW w:w="3066" w:type="pct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FEEBF6"/>
            <w:vAlign w:val="center"/>
          </w:tcPr>
          <w:p w:rsidR="00B115F1" w:rsidRPr="00B115F1" w:rsidRDefault="00B115F1" w:rsidP="00DC50B5">
            <w:pPr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（2）107年公務人員特種考試身心障礙人員三等考試。一般行" w:history="1"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7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（2）106年公務人員特種考試身心障礙人員三等考試。一般行" w:history="1"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（2）105年公務人員特種考試身心障礙人員三等考試。一般行" w:history="1"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2）104年公務人員特種考試身心障礙人員三等考試。一般行" w:history="1"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0A1AE6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B115F1" w:rsidRPr="00AA38BB" w:rsidRDefault="00B115F1" w:rsidP="00DC50B5">
            <w:pPr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2）103年公務人員特種考試身心障礙人員三等考試。一般行" w:history="1"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102年公務人員特種考試身心障礙人員三等考試‧一般行政" w:history="1"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101年公務人員特種考試身心障礙人員三等考試‧一般行政" w:history="1"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101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100年公務人員特種考試身心障礙人員三等考試‧一般行政" w:history="1"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0A1AE6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B115F1" w:rsidRPr="00FF1F42" w:rsidRDefault="00B115F1" w:rsidP="00DC50B5">
            <w:pPr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99年公務人員特種考試身心障礙人員三等考試‧一般行政" w:history="1">
              <w:r w:rsidRPr="00FF1F42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8年年公務人員特種考試身心障礙人員三等考試‧一般行政" w:history="1">
              <w:r w:rsidRPr="00FF1F42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8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97年公務人員特種考試身心障礙人員三等考試‧一般行政" w:history="1">
              <w:r w:rsidRPr="00FF1F42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2）96年公務人員特種考試身心障礙人員三等考試‧一般行政" w:history="1"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5年公務人員特種考試身心障礙人員三等考試‧一般行政" w:history="1"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2）94年公務人員特種考試身心障礙人員三等考試‧一般行政" w:history="1"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93年公務人員特種考試身心障礙人員三等考試‧一般行政_1" w:history="1"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2年公務人員特種考試身心障礙人員三等考試‧一般行政" w:history="1"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</w:p>
        </w:tc>
      </w:tr>
      <w:tr w:rsidR="00A81C5D" w:rsidRPr="00726750" w:rsidTr="00D656C5">
        <w:trPr>
          <w:cantSplit/>
          <w:trHeight w:val="1367"/>
        </w:trPr>
        <w:tc>
          <w:tcPr>
            <w:tcW w:w="267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A81C5D" w:rsidRPr="00143A12" w:rsidRDefault="00A81C5D" w:rsidP="00A81C5D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4" w:name="a03"/>
            <w:bookmarkEnd w:id="4"/>
            <w:r w:rsidRPr="00143A12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143A12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143A12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1C5D" w:rsidRDefault="00A81C5D" w:rsidP="00A81C5D">
            <w:pPr>
              <w:ind w:leftChars="-11" w:left="-22"/>
              <w:jc w:val="both"/>
              <w:rPr>
                <w:rFonts w:ascii="Arial Unicode MS" w:hAnsi="Arial Unicode MS"/>
                <w:b/>
                <w:szCs w:val="20"/>
              </w:rPr>
            </w:pPr>
            <w:r w:rsidRPr="006D0723">
              <w:rPr>
                <w:rFonts w:ascii="Arial Unicode MS" w:hAnsi="Arial Unicode MS" w:hint="eastAsia"/>
                <w:szCs w:val="20"/>
              </w:rPr>
              <w:t>公務人員</w:t>
            </w:r>
            <w:r w:rsidRPr="00120F8B">
              <w:rPr>
                <w:rFonts w:ascii="Arial Unicode MS" w:hAnsi="Arial Unicode MS" w:hint="eastAsia"/>
                <w:b/>
                <w:szCs w:val="20"/>
              </w:rPr>
              <w:t>高等考試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A81C5D" w:rsidRPr="00783DB1" w:rsidRDefault="00A81C5D" w:rsidP="00A81C5D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783DB1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783DB1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 w:rsidRPr="00783DB1">
              <w:rPr>
                <w:rFonts w:ascii="Arial Unicode MS" w:hAnsi="Arial Unicode MS" w:hint="eastAsia"/>
                <w:szCs w:val="20"/>
              </w:rPr>
              <w:t>二級</w:t>
            </w:r>
            <w:r w:rsidRPr="00783DB1">
              <w:rPr>
                <w:rFonts w:ascii="Arial Unicode MS" w:hAnsi="Arial Unicode MS" w:hint="eastAsia"/>
                <w:szCs w:val="20"/>
              </w:rPr>
              <w:t>~</w:t>
            </w:r>
            <w:hyperlink r:id="rId21" w:anchor="a3b1c3一般行政" w:history="1">
              <w:r w:rsidRPr="00783DB1">
                <w:rPr>
                  <w:rStyle w:val="a3"/>
                  <w:rFonts w:ascii="Arial Unicode MS" w:hAnsi="Arial Unicode MS" w:hint="eastAsia"/>
                </w:rPr>
                <w:t>一般行政</w:t>
              </w:r>
            </w:hyperlink>
            <w:r w:rsidRPr="00783DB1">
              <w:rPr>
                <w:rFonts w:ascii="Arial Unicode MS" w:hAnsi="Arial Unicode MS" w:hint="eastAsia"/>
                <w:szCs w:val="20"/>
              </w:rPr>
              <w:t>等</w:t>
            </w:r>
          </w:p>
          <w:p w:rsidR="00A81C5D" w:rsidRPr="006D0723" w:rsidRDefault="00A81C5D" w:rsidP="00A81C5D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783DB1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783DB1">
              <w:rPr>
                <w:rFonts w:ascii="Arial Unicode MS" w:hAnsi="Arial Unicode MS" w:hint="eastAsia"/>
                <w:szCs w:val="20"/>
              </w:rPr>
              <w:t>三</w:t>
            </w:r>
            <w:r w:rsidRPr="00783DB1">
              <w:rPr>
                <w:rFonts w:ascii="Arial Unicode MS" w:hAnsi="Arial Unicode MS"/>
                <w:szCs w:val="20"/>
              </w:rPr>
              <w:t>級</w:t>
            </w:r>
            <w:r w:rsidRPr="00783DB1">
              <w:rPr>
                <w:rFonts w:ascii="Arial Unicode MS" w:hAnsi="Arial Unicode MS" w:hint="eastAsia"/>
                <w:szCs w:val="20"/>
              </w:rPr>
              <w:t>~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  <w:hyperlink r:id="rId22" w:anchor="a3b1c4一般行政" w:history="1">
              <w:r w:rsidRPr="00783DB1">
                <w:rPr>
                  <w:rStyle w:val="a3"/>
                  <w:rFonts w:ascii="Arial Unicode MS" w:hAnsi="Arial Unicode MS" w:hint="eastAsia"/>
                </w:rPr>
                <w:t>一般行政</w:t>
              </w:r>
            </w:hyperlink>
            <w:r w:rsidRPr="00590260">
              <w:rPr>
                <w:rFonts w:ascii="Arial Unicode MS" w:hAnsi="Arial Unicode MS" w:hint="eastAsia"/>
                <w:szCs w:val="20"/>
              </w:rPr>
              <w:t>、</w:t>
            </w:r>
            <w:r w:rsidRPr="00590260">
              <w:rPr>
                <w:rFonts w:ascii="Arial Unicode MS" w:hAnsi="Arial Unicode MS" w:hint="eastAsia"/>
                <w:szCs w:val="20"/>
              </w:rPr>
              <w:t>3B</w:t>
            </w:r>
            <w:r w:rsidRPr="00590260">
              <w:rPr>
                <w:rFonts w:ascii="Arial Unicode MS" w:hAnsi="Arial Unicode MS" w:hint="eastAsia"/>
                <w:szCs w:val="20"/>
              </w:rPr>
              <w:t>原住民族行政</w:t>
            </w:r>
          </w:p>
        </w:tc>
        <w:tc>
          <w:tcPr>
            <w:tcW w:w="3066" w:type="pct"/>
            <w:tcBorders>
              <w:top w:val="nil"/>
              <w:left w:val="nil"/>
              <w:bottom w:val="nil"/>
              <w:right w:val="single" w:sz="8" w:space="0" w:color="C00000"/>
            </w:tcBorders>
            <w:vAlign w:val="center"/>
          </w:tcPr>
          <w:p w:rsidR="00A81C5D" w:rsidRDefault="00A81C5D" w:rsidP="00A81C5D">
            <w:pPr>
              <w:rPr>
                <w:rFonts w:ascii="Arial Unicode MS" w:hAnsi="Arial Unicode MS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3。（3）107年公務人員高等考試三級考試。一般行政、一般民政" w:history="1">
              <w:r w:rsidRPr="00CB5BB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7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CB5BB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4。（3）107年公務人員高等考試三級考試原住民族行政" w:history="1">
              <w:r w:rsidRPr="00CB5BB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7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CB5BB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 w:rsidRPr="00590260">
              <w:rPr>
                <w:rFonts w:ascii="Arial Unicode MS" w:hAnsi="Arial Unicode MS" w:hint="eastAsia"/>
                <w:szCs w:val="20"/>
              </w:rPr>
              <w:t>B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6。（3）106年公務人員高等考試二級考試。一般行政（一般組）" w:history="1">
              <w:r w:rsidRPr="00CB5BB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CB5BB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（3）106年公務人員高等考試三級考試。一般行政、一般民政" w:history="1">
              <w:r w:rsidRPr="00CB5BB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CB5BB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  <w:r w:rsidRPr="000A1AE6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A81C5D" w:rsidRDefault="00A81C5D" w:rsidP="00A81C5D">
            <w:pPr>
              <w:rPr>
                <w:rFonts w:ascii="Arial Unicode MS" w:hAnsi="Arial Unicode MS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6。（3）105年公務人員高等考試二級考試。一般行政（一般組）" w:history="1">
              <w:r w:rsidRPr="00CB5BB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CB5BB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（3）105年公務人員高等考試三級考試。一般行政、一般民政" w:history="1">
              <w:r w:rsidRPr="00CB5BB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CB5BB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5。（3）104年公務人員高等考試二級考試。一般行政（一般組）" w:history="1">
              <w:r w:rsidRPr="00CB5BB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CB5BB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（3）104年公務人員高等考試三級考試。一般行政、一般民政" w:history="1">
              <w:r w:rsidRPr="00CB5BB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CB5BB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  <w:r w:rsidRPr="000A1AE6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A81C5D" w:rsidRDefault="00A81C5D" w:rsidP="00A81C5D">
            <w:pPr>
              <w:rPr>
                <w:rFonts w:ascii="Arial Unicode MS" w:hAnsi="Arial Unicode MS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6。（3）103年公務人員高等考試二級考試。一般行政（一般組）" w:history="1">
              <w:r w:rsidRPr="00CB5BB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CB5BB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（3）103年公務人員高等考試三級考試。一般行政、一般民政" w:history="1">
              <w:r w:rsidRPr="00CB5BB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CB5BB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5。（3）102年公務人員高等考試二級考試。一般行政（一般組）" w:history="1">
              <w:r w:rsidRPr="00CB5BB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CB5BB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4。（3）102年公務人員高等考試三級考試。一般行政、一般民政" w:history="1">
              <w:r w:rsidRPr="00CB5BB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CB5BB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  <w:r w:rsidRPr="000A1AE6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A81C5D" w:rsidRDefault="00A81C5D" w:rsidP="00A81C5D">
            <w:pPr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101年公務人員高等考試三級考試‧一般行政、一般民政、客家" w:history="1">
              <w:r w:rsidRPr="00CB5BB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101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CB5BB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3）100年公務人員高等考試二級考試‧一般行政（一般組）" w:history="1">
              <w:r w:rsidRPr="00CB5BB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CB5BB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100年公務人員高等考試三級考試‧一般行政、一般民政、客家" w:history="1">
              <w:r w:rsidRPr="00CB5BB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CB5BB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99年公務人員高等考試二級考試‧一般行政（一般組）" w:history="1">
              <w:r w:rsidRPr="00FF1F42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CB5BB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99年公務人員高等考試三級考試‧一般行政、一般民政、智慧財" w:history="1">
              <w:r w:rsidRPr="00FF1F42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CB5BB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  <w:r w:rsidRPr="000A1AE6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A81C5D" w:rsidRDefault="00A81C5D" w:rsidP="00A81C5D">
            <w:pPr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3）98年公務人員高等考試三級考試‧一般行政、一般民政、智慧財" w:history="1">
              <w:r w:rsidRPr="00FF1F42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8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CB5BB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97_年公務人員高等考試三級考試‧一般行政、一般民政、智慧" w:history="1">
              <w:r w:rsidRPr="00FF1F42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CB5BB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96_年公務人員高等考試二級考試‧一般行政_1" w:history="1"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CB5BB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3）95_年公務人員高等考試三級考試‧一般行政、一般民政" w:history="1"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CB5BB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  <w:r w:rsidRPr="000A1AE6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A81C5D" w:rsidRPr="00FF1F42" w:rsidRDefault="00A81C5D" w:rsidP="00A81C5D">
            <w:pPr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94_年公務人員高等考試三級考試‧一般行政、一般民政" w:history="1"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CB5BB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93_年公務人員高等考試三級考試‧一般行政、一般民政" w:history="1"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CB5BB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92_年公務人員高等考試二級考試‧一般行政" w:history="1"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CB5BB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92_年公務人員高等考試三級考試‧一般行政、一般民政" w:history="1"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CB5BB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91_年公務人員高等考試三級考試‧一般行政、一般民政" w:history="1"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CB5BB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</w:p>
        </w:tc>
      </w:tr>
      <w:tr w:rsidR="00D656C5" w:rsidRPr="00726750" w:rsidTr="00D656C5">
        <w:trPr>
          <w:cantSplit/>
          <w:trHeight w:val="1982"/>
        </w:trPr>
        <w:tc>
          <w:tcPr>
            <w:tcW w:w="267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EFFDFF"/>
            <w:vAlign w:val="center"/>
          </w:tcPr>
          <w:p w:rsidR="00D656C5" w:rsidRPr="00143A12" w:rsidRDefault="00D656C5" w:rsidP="00D656C5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5" w:name="a04"/>
            <w:bookmarkEnd w:id="5"/>
            <w:r w:rsidRPr="00143A12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143A12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143A12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D656C5" w:rsidRDefault="00D656C5" w:rsidP="00D656C5">
            <w:pPr>
              <w:ind w:leftChars="-11" w:left="-22"/>
              <w:jc w:val="both"/>
              <w:rPr>
                <w:rFonts w:ascii="Arial Unicode MS" w:hAnsi="Arial Unicode MS"/>
                <w:b/>
                <w:szCs w:val="20"/>
              </w:rPr>
            </w:pPr>
            <w:r w:rsidRPr="006D0723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120F8B">
              <w:rPr>
                <w:rFonts w:ascii="Arial Unicode MS" w:hAnsi="Arial Unicode MS" w:hint="eastAsia"/>
                <w:b/>
                <w:szCs w:val="20"/>
              </w:rPr>
              <w:t>原住民族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D656C5" w:rsidRPr="00783DB1" w:rsidRDefault="00D656C5" w:rsidP="00D656C5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0A1AE6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783DB1">
              <w:rPr>
                <w:rFonts w:ascii="Arial Unicode MS" w:hAnsi="Arial Unicode MS" w:hint="eastAsia"/>
              </w:rPr>
              <w:t>02</w:t>
            </w:r>
            <w:hyperlink r:id="rId23" w:anchor="a3b2c2一般行政2" w:history="1">
              <w:r w:rsidRPr="00783DB1">
                <w:rPr>
                  <w:rStyle w:val="a3"/>
                  <w:rFonts w:ascii="Arial Unicode MS" w:hAnsi="Arial Unicode MS" w:hint="eastAsia"/>
                  <w:szCs w:val="20"/>
                </w:rPr>
                <w:t>二等</w:t>
              </w:r>
            </w:hyperlink>
          </w:p>
          <w:p w:rsidR="00D656C5" w:rsidRPr="006D0723" w:rsidRDefault="00D656C5" w:rsidP="00D656C5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783DB1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783DB1">
              <w:rPr>
                <w:rFonts w:ascii="Arial Unicode MS" w:hAnsi="Arial Unicode MS" w:hint="eastAsia"/>
                <w:szCs w:val="20"/>
              </w:rPr>
              <w:t>三等</w:t>
            </w:r>
            <w:r w:rsidRPr="00783DB1">
              <w:rPr>
                <w:rFonts w:ascii="Arial Unicode MS" w:hAnsi="Arial Unicode MS" w:hint="eastAsia"/>
                <w:szCs w:val="20"/>
              </w:rPr>
              <w:t>~3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  <w:hyperlink r:id="rId24" w:anchor="a3b2c2一般行政3" w:history="1">
              <w:r w:rsidRPr="00783DB1">
                <w:rPr>
                  <w:rStyle w:val="a3"/>
                  <w:rFonts w:ascii="Arial Unicode MS" w:hAnsi="Arial Unicode MS" w:hint="eastAsia"/>
                  <w:szCs w:val="20"/>
                </w:rPr>
                <w:t>一般行政</w:t>
              </w:r>
              <w:r w:rsidRPr="00783DB1">
                <w:rPr>
                  <w:rStyle w:val="a3"/>
                  <w:rFonts w:ascii="Arial Unicode MS" w:hAnsi="Arial Unicode MS" w:hint="eastAsia"/>
                  <w:szCs w:val="20"/>
                  <w:u w:val="none"/>
                </w:rPr>
                <w:t>、</w:t>
              </w:r>
              <w:r>
                <w:rPr>
                  <w:rStyle w:val="a3"/>
                  <w:rFonts w:ascii="Arial Unicode MS" w:hAnsi="Arial Unicode MS" w:hint="eastAsia"/>
                  <w:color w:val="auto"/>
                  <w:szCs w:val="20"/>
                  <w:u w:val="none"/>
                </w:rPr>
                <w:t>3B</w:t>
              </w:r>
              <w:r w:rsidRPr="00783DB1">
                <w:rPr>
                  <w:rStyle w:val="a3"/>
                  <w:rFonts w:ascii="Arial Unicode MS" w:hAnsi="Arial Unicode MS" w:hint="eastAsia"/>
                  <w:szCs w:val="20"/>
                </w:rPr>
                <w:t>原住民族行政</w:t>
              </w:r>
            </w:hyperlink>
          </w:p>
        </w:tc>
        <w:tc>
          <w:tcPr>
            <w:tcW w:w="3066" w:type="pct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EFFDFF"/>
            <w:vAlign w:val="center"/>
          </w:tcPr>
          <w:p w:rsidR="00D656C5" w:rsidRDefault="00D656C5" w:rsidP="00D656C5">
            <w:pPr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5。（4）107年公務人員特種考試原住民族三等考試。一般行政" w:history="1"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7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6。（4）107年公務人員特種考試原住民族三等考試。原住民族行" w:history="1"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7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3B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4。（4）106年公務人員特種考試原住民族三等考試。一般行政" w:history="1"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5。（4）106年公務人員特種考試原住民族三等考試。原住民族行" w:history="1"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3B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4。（4）105年公務人員特種考試原住民族三等考試。一般行政" w:history="1"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5。（4）105年公務人員特種考試原住民族三等考試。原住民族行" w:history="1"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3B</w:t>
            </w:r>
            <w:r w:rsidRPr="000A1AE6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D656C5" w:rsidRDefault="00D656C5" w:rsidP="00D656C5">
            <w:pPr>
              <w:rPr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4。（4）104年公務人員特種考試原住民族三等考試。原住民族行" w:history="1"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3B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4。（4）103年公務人員特種考試原住民族三等考試。一般行政" w:history="1"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5。（4）103年公務人員特種考試原住民族三等考試。原住民族行" w:history="1"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3B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7。（4）102年公務人員特種考試原住民族三等考試。一般行政" w:history="1"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6。（4）102年公務人員特種考試原住民族三等考試。原住民族行" w:history="1"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3B</w:t>
            </w:r>
            <w:r w:rsidRPr="000A1AE6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D656C5" w:rsidRDefault="00D656C5" w:rsidP="00D656C5">
            <w:pPr>
              <w:rPr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4）101年公務人員特種考試原住民族三等考試‧一般行政" w:history="1"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4）101年公務人員特種考試原住民族三等考試‧原住民族行政" w:history="1"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3B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4）100年公務人員特種考試原住民族三等考試‧一般行政" w:history="1"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4）100年公務人員特種考試原住民族三等考試‧原住民族行政" w:history="1"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3B</w:t>
            </w:r>
            <w:r w:rsidRPr="000A1AE6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D656C5" w:rsidRDefault="00D656C5" w:rsidP="00D656C5">
            <w:pPr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4）99年公務人員特種考試原住民族三等考試‧一般行政" w:history="1">
              <w:r w:rsidRPr="00FF1F42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4）99年公務人員特種考試原住民族三等考試‧一般行政" w:history="1">
              <w:r w:rsidRPr="00FF1F42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3B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4）98年公務人員特種考試原住民族三等考試‧一般行政" w:history="1">
              <w:r w:rsidRPr="00FF1F42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8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4）98年公務人員特種考試原住民族三等考試‧原住民族行政" w:history="1">
              <w:r w:rsidRPr="00FF1F42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8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3B</w:t>
            </w:r>
            <w:r w:rsidRPr="000A1AE6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D656C5" w:rsidRDefault="00D656C5" w:rsidP="00D656C5">
            <w:pPr>
              <w:rPr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4）97年公務人員特種考試原住民族三等考試‧一般行政" w:history="1">
              <w:r w:rsidRPr="00FF1F42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4）97年公務人員特種考試原住民族三等考試‧原住民族行政" w:history="1">
              <w:r w:rsidRPr="00FF1F42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3B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4）96年公務人員特種考試原住民族三等考試‧一般行政" w:history="1"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4）96年公務人員特種考試原住民族三等考試‧原住民族行政" w:history="1"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3B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4）95年公務人員特種考試原住民族二等考試‧原住民族行政" w:history="1"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4）95年公務人員特種考試原住民族三等考試‧一般行政" w:history="1"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3A</w:t>
            </w:r>
            <w:r w:rsidRPr="000A1AE6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D656C5" w:rsidRPr="00FF1F42" w:rsidRDefault="00D656C5" w:rsidP="00D656C5">
            <w:pPr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4）95年公務人員特種考試原住民族三等考試‧原住民族行政" w:history="1"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4）94年公務人員特種考試原住民族三等考試‧一般行政" w:history="1"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4）93年公務人員特種考試原住民族三等考試‧一般行政" w:history="1"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4）92年公務人員特種考試原住民族三等考試‧一般行政" w:history="1"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4）91年公務人員特種考試原住民族三等考試‧一般行政" w:history="1"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Fonts w:ascii="Arial Unicode MS" w:hAnsi="Arial Unicode MS" w:hint="eastAsia"/>
                <w:szCs w:val="20"/>
              </w:rPr>
              <w:t>3A</w:t>
            </w:r>
          </w:p>
        </w:tc>
      </w:tr>
      <w:tr w:rsidR="00A7138D" w:rsidRPr="00726750" w:rsidTr="00D656C5">
        <w:trPr>
          <w:cantSplit/>
          <w:trHeight w:val="1131"/>
        </w:trPr>
        <w:tc>
          <w:tcPr>
            <w:tcW w:w="267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A7138D" w:rsidRPr="00143A12" w:rsidRDefault="00A7138D" w:rsidP="00A7138D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6" w:name="a05"/>
            <w:bookmarkEnd w:id="6"/>
            <w:r w:rsidRPr="00143A12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143A12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143A12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38D" w:rsidRDefault="00A7138D" w:rsidP="00A7138D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6D0723">
              <w:rPr>
                <w:rFonts w:ascii="Arial Unicode MS" w:hAnsi="Arial Unicode MS" w:hint="eastAsia"/>
                <w:szCs w:val="20"/>
              </w:rPr>
              <w:t>特種考試</w:t>
            </w:r>
            <w:r w:rsidRPr="00120F8B">
              <w:rPr>
                <w:rFonts w:ascii="Arial Unicode MS" w:hAnsi="Arial Unicode MS" w:hint="eastAsia"/>
                <w:b/>
                <w:szCs w:val="20"/>
              </w:rPr>
              <w:t>地方政府</w:t>
            </w:r>
            <w:r w:rsidRPr="006D0723">
              <w:rPr>
                <w:rFonts w:ascii="Arial Unicode MS" w:hAnsi="Arial Unicode MS" w:hint="eastAsia"/>
                <w:szCs w:val="20"/>
              </w:rPr>
              <w:t>公務人員三等考試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A7138D" w:rsidRPr="00783DB1" w:rsidRDefault="00A7138D" w:rsidP="00A7138D">
            <w:pPr>
              <w:ind w:leftChars="-11" w:left="-22"/>
              <w:jc w:val="both"/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</w:pPr>
            <w:r w:rsidRPr="000A1AE6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783DB1">
              <w:rPr>
                <w:rFonts w:ascii="Arial Unicode MS" w:hAnsi="Arial Unicode MS" w:hint="eastAsia"/>
                <w:szCs w:val="20"/>
              </w:rPr>
              <w:t>01</w:t>
            </w:r>
            <w:hyperlink r:id="rId25" w:anchor="a3b1c9一般行政34" w:history="1">
              <w:r w:rsidRPr="00783DB1"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一般行政、一般民政</w:t>
              </w:r>
            </w:hyperlink>
          </w:p>
          <w:p w:rsidR="00A7138D" w:rsidRDefault="00A7138D" w:rsidP="00A7138D">
            <w:pPr>
              <w:ind w:leftChars="-11" w:left="-22"/>
              <w:jc w:val="both"/>
              <w:rPr>
                <w:rFonts w:ascii="新細明體" w:hAnsi="新細明體"/>
              </w:rPr>
            </w:pPr>
            <w:r w:rsidRPr="00783DB1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783DB1">
              <w:rPr>
                <w:rFonts w:ascii="Arial Unicode MS" w:hAnsi="Arial Unicode MS" w:hint="eastAsia"/>
                <w:szCs w:val="20"/>
              </w:rPr>
              <w:t>02</w:t>
            </w:r>
            <w:hyperlink r:id="rId26" w:anchor="a3b1c9原住民族行政34" w:history="1">
              <w:r w:rsidRPr="00783DB1">
                <w:rPr>
                  <w:rStyle w:val="a3"/>
                  <w:rFonts w:hint="eastAsia"/>
                </w:rPr>
                <w:t>原住民族行政</w:t>
              </w:r>
            </w:hyperlink>
          </w:p>
          <w:p w:rsidR="00A7138D" w:rsidRPr="006D0723" w:rsidRDefault="00A7138D" w:rsidP="00A7138D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新細明體" w:hAnsi="新細明體" w:hint="eastAsia"/>
                <w:color w:val="5F5F5F"/>
                <w:sz w:val="18"/>
              </w:rPr>
              <w:t>〈</w:t>
            </w:r>
            <w:r w:rsidRPr="00783DB1">
              <w:rPr>
                <w:rFonts w:ascii="Arial Unicode MS" w:hAnsi="Arial Unicode MS" w:hint="eastAsia"/>
                <w:color w:val="5F5F5F"/>
                <w:sz w:val="18"/>
              </w:rPr>
              <w:t>公共政策（包括原住民族政策）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</w:tc>
        <w:tc>
          <w:tcPr>
            <w:tcW w:w="3066" w:type="pct"/>
            <w:tcBorders>
              <w:top w:val="nil"/>
              <w:left w:val="nil"/>
              <w:bottom w:val="nil"/>
              <w:right w:val="single" w:sz="8" w:space="0" w:color="C00000"/>
            </w:tcBorders>
            <w:vAlign w:val="center"/>
          </w:tcPr>
          <w:p w:rsidR="00A7138D" w:rsidRDefault="00A7138D" w:rsidP="00A7138D">
            <w:pPr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7。（5）106年特種考試地方政府公務人員三等考試。一般行政、" w:history="1">
              <w:r w:rsidRPr="008E5814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7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FF1F42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7。（5）106年特種考試地方政府公務人員三等考試。一般行政、" w:history="1">
              <w:r w:rsidRPr="008E5814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FF1F42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7。（5）105年特種考試地方政府公務人員三等考試。一般行政、" w:history="1">
              <w:r w:rsidRPr="008E5814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FF1F42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7。（5）104年特種考試地方政府公務人員三等考試。一般行政、" w:history="1">
              <w:r w:rsidRPr="008E5814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FF1F42">
              <w:rPr>
                <w:rFonts w:ascii="Arial Unicode MS" w:hAnsi="Arial Unicode MS" w:hint="eastAsia"/>
                <w:szCs w:val="20"/>
              </w:rPr>
              <w:t>01</w:t>
            </w:r>
            <w:r w:rsidRPr="000A1AE6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A7138D" w:rsidRDefault="00A7138D" w:rsidP="00A7138D">
            <w:pPr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6。（5）104年特種考試地方政府公務人員三等考試。一般行政、" w:history="1">
              <w:r w:rsidRPr="008E5814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FF1F4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7。（5）103年特種考試地方政府公務人員三等考試。一般行政、" w:history="1">
              <w:r w:rsidRPr="008E5814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FF1F42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8。（5）102年特種考試地方政府公務人員三等考試。一般行政、" w:history="1">
              <w:r w:rsidRPr="008E5814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FF1F42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9。（5）102年特種考試地方政府公務人員三等考試。原住民族行" w:history="1">
              <w:r w:rsidRPr="008E5814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FF1F4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 w:rsidRPr="000A1AE6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A7138D" w:rsidRDefault="00A7138D" w:rsidP="00A7138D">
            <w:pPr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5）101年特種考試地方政府公務人員三等考試‧一般行政、一般民" w:history="1">
              <w:r w:rsidRPr="008E5814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101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FF1F42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5）101年特種考試地方政府公務人員三等考試‧原住民族行政" w:history="1">
              <w:r w:rsidRPr="008E5814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101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FF1F4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5）100年特種考試地方政府公務人員三等考試‧一般行政、一般民" w:history="1"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FF1F42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5）99年特種考試地方政府公務人員考試‧一般行政、一般民政、客" w:history="1">
              <w:r w:rsidRPr="00FF1F42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FF1F42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5）99年特種考試地方政府公務人員三等考試‧一般行政、一般民政" w:history="1">
              <w:r w:rsidRPr="00FF1F42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FF1F42">
              <w:rPr>
                <w:rFonts w:ascii="Arial Unicode MS" w:hAnsi="Arial Unicode MS" w:hint="eastAsia"/>
                <w:szCs w:val="20"/>
              </w:rPr>
              <w:t>02</w:t>
            </w:r>
            <w:r w:rsidRPr="000A1AE6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A7138D" w:rsidRDefault="00A7138D" w:rsidP="00A7138D">
            <w:pP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5）98年特種考試地方政府公務人員考試‧一般行政、一般民政" w:history="1">
              <w:r w:rsidRPr="00FF1F42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8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5）97年特種考試地方政府公務人員考試‧一般行政、一般民政" w:history="1">
              <w:r w:rsidRPr="00FF1F42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6）96年特種考試地方政府公務人員三等考試‧一般行政、一般民政" w:history="1"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6）95年特種考試地方政府公務人員三等考試‧一般行政、一般民政" w:history="1"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0A1AE6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A7138D" w:rsidRPr="00FF1F42" w:rsidRDefault="00A7138D" w:rsidP="00A7138D">
            <w:pPr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5）94年特種考試地方政府公務人員考試‧一般行政、一般民政_1" w:history="1"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-1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5）94年特種考試地方政府公務人員三等考試‧一般行政、一般民政" w:history="1"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-2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5）93年特種考試地方政府公務人員三等考試‧一般行政、一般民政" w:history="1"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5）92年特種考試地方政府公務人員三等考試‧一般行政、一般民政" w:history="1"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5）九十一年特種考試臺灣省及福建省基層公務人員三等考試‧一般行" w:history="1"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</w:p>
        </w:tc>
      </w:tr>
      <w:tr w:rsidR="00586038" w:rsidRPr="00726750" w:rsidTr="00D656C5">
        <w:trPr>
          <w:cantSplit/>
          <w:trHeight w:val="529"/>
        </w:trPr>
        <w:tc>
          <w:tcPr>
            <w:tcW w:w="267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F3F3F3"/>
            <w:vAlign w:val="center"/>
          </w:tcPr>
          <w:p w:rsidR="00586038" w:rsidRPr="00143A12" w:rsidRDefault="00586038" w:rsidP="00A41942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7" w:name="a06"/>
            <w:bookmarkEnd w:id="7"/>
            <w:r w:rsidRPr="00143A12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143A12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143A12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586038" w:rsidRDefault="00586038" w:rsidP="00A41942">
            <w:r w:rsidRPr="002B69AD">
              <w:rPr>
                <w:rFonts w:hint="eastAsia"/>
              </w:rPr>
              <w:t>公務人員特種考試</w:t>
            </w:r>
            <w:r w:rsidRPr="007B12C3">
              <w:rPr>
                <w:rFonts w:hint="eastAsia"/>
                <w:b/>
              </w:rPr>
              <w:t>國防部文職人員</w:t>
            </w:r>
            <w:r w:rsidRPr="002B69AD">
              <w:rPr>
                <w:rFonts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586038" w:rsidRPr="002B69AD" w:rsidRDefault="00586038" w:rsidP="00A41942">
            <w:r>
              <w:rPr>
                <w:rFonts w:hint="eastAsia"/>
              </w:rPr>
              <w:t>。</w:t>
            </w:r>
            <w:hyperlink r:id="rId27" w:anchor="a3b5c1一般行政2" w:history="1">
              <w:r w:rsidRPr="002B69AD">
                <w:rPr>
                  <w:rStyle w:val="a3"/>
                  <w:rFonts w:hint="eastAsia"/>
                </w:rPr>
                <w:t>一般行政</w:t>
              </w:r>
            </w:hyperlink>
          </w:p>
        </w:tc>
        <w:tc>
          <w:tcPr>
            <w:tcW w:w="3066" w:type="pct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F3F3F3"/>
            <w:vAlign w:val="center"/>
          </w:tcPr>
          <w:p w:rsidR="00586038" w:rsidRPr="00FF1F42" w:rsidRDefault="00586038" w:rsidP="00DA5868">
            <w:pPr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6）97_年公務人員特種考試國防部文職人員考試" w:history="1">
              <w:r w:rsidRPr="00FF1F42">
                <w:rPr>
                  <w:rStyle w:val="a3"/>
                  <w:rFonts w:ascii="Arial Unicode MS" w:hAnsi="Arial Unicode MS"/>
                  <w:bCs/>
                  <w:szCs w:val="20"/>
                </w:rPr>
                <w:t>9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6）95年公務人員特種考試國防部文職人員考試‧一般行政" w:history="1"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</w:p>
        </w:tc>
      </w:tr>
      <w:tr w:rsidR="00586038" w:rsidRPr="00726750" w:rsidTr="00D656C5">
        <w:trPr>
          <w:cantSplit/>
          <w:trHeight w:val="529"/>
        </w:trPr>
        <w:tc>
          <w:tcPr>
            <w:tcW w:w="267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586038" w:rsidRPr="00143A12" w:rsidRDefault="00586038" w:rsidP="00A41942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8" w:name="a07"/>
            <w:bookmarkEnd w:id="8"/>
            <w:r w:rsidRPr="00143A12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 w:rsidRPr="00143A12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038" w:rsidRPr="008479C4" w:rsidRDefault="00586038" w:rsidP="00A41942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6D0723">
              <w:rPr>
                <w:rFonts w:ascii="Arial Unicode MS" w:hAnsi="Arial Unicode MS" w:hint="eastAsia"/>
                <w:szCs w:val="20"/>
              </w:rPr>
              <w:t>公務人員</w:t>
            </w:r>
            <w:hyperlink r:id="rId28" w:anchor="a3b1c7" w:history="1">
              <w:r w:rsidRPr="00726750">
                <w:rPr>
                  <w:rStyle w:val="a3"/>
                  <w:rFonts w:ascii="Arial Unicode MS" w:hAnsi="Arial Unicode MS" w:hint="eastAsia"/>
                  <w:b/>
                  <w:szCs w:val="20"/>
                </w:rPr>
                <w:t>簡任升官</w:t>
              </w:r>
            </w:hyperlink>
            <w:r w:rsidRPr="006D0723">
              <w:rPr>
                <w:rFonts w:ascii="Arial Unicode MS" w:hAnsi="Arial Unicode MS" w:hint="eastAsia"/>
                <w:szCs w:val="20"/>
              </w:rPr>
              <w:t>等考試</w:t>
            </w:r>
            <w:r>
              <w:rPr>
                <w:rFonts w:ascii="Arial Unicode MS" w:hAnsi="Arial Unicode MS" w:hint="eastAsia"/>
              </w:rPr>
              <w:t>。</w:t>
            </w:r>
            <w:r w:rsidRPr="00783DB1">
              <w:rPr>
                <w:rFonts w:ascii="Arial Unicode MS" w:hAnsi="Arial Unicode MS" w:hint="eastAsia"/>
                <w:szCs w:val="20"/>
              </w:rPr>
              <w:t>一般行政</w:t>
            </w:r>
          </w:p>
        </w:tc>
        <w:tc>
          <w:tcPr>
            <w:tcW w:w="3066" w:type="pct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vAlign w:val="center"/>
          </w:tcPr>
          <w:p w:rsidR="00586038" w:rsidRPr="00FF1F42" w:rsidRDefault="00586038" w:rsidP="00DA5868">
            <w:pPr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7）94_年公務人員簡任升官等考試‧一般行政" w:history="1"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7）94_年公務人員簡任升官等考試‧一般行政" w:history="1"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FF1F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</w:p>
        </w:tc>
      </w:tr>
      <w:tr w:rsidR="00EE75F3" w:rsidRPr="00726750" w:rsidTr="00D656C5">
        <w:trPr>
          <w:cantSplit/>
          <w:trHeight w:val="529"/>
        </w:trPr>
        <w:tc>
          <w:tcPr>
            <w:tcW w:w="267" w:type="pct"/>
            <w:tcBorders>
              <w:top w:val="nil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EF0FB"/>
            <w:vAlign w:val="center"/>
          </w:tcPr>
          <w:p w:rsidR="00EE75F3" w:rsidRPr="00143A12" w:rsidRDefault="00EE75F3" w:rsidP="00A41942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9" w:name="a08"/>
            <w:bookmarkEnd w:id="9"/>
            <w:r w:rsidRPr="00143A12"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8</w:t>
            </w:r>
            <w:r w:rsidRPr="00143A12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FEF0FB"/>
            <w:vAlign w:val="center"/>
          </w:tcPr>
          <w:p w:rsidR="00EE75F3" w:rsidRPr="008479C4" w:rsidRDefault="00EE75F3" w:rsidP="002764E1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5E6C86">
              <w:rPr>
                <w:rFonts w:hint="eastAsia"/>
              </w:rPr>
              <w:t>公務人員特種</w:t>
            </w:r>
            <w:r w:rsidRPr="00834159">
              <w:rPr>
                <w:rFonts w:hint="eastAsia"/>
                <w:szCs w:val="20"/>
              </w:rPr>
              <w:t>三等</w:t>
            </w:r>
            <w:r w:rsidRPr="005E6C86">
              <w:rPr>
                <w:rFonts w:hint="eastAsia"/>
              </w:rPr>
              <w:t>考試</w:t>
            </w:r>
            <w:r w:rsidRPr="00302962">
              <w:rPr>
                <w:rFonts w:ascii="Arial Unicode MS" w:hAnsi="Arial Unicode MS" w:cs="新細明體" w:hint="eastAsia"/>
                <w:b/>
                <w:bCs/>
                <w:szCs w:val="20"/>
              </w:rPr>
              <w:t>一般警察人員</w:t>
            </w:r>
            <w:r w:rsidRPr="00783DB1">
              <w:rPr>
                <w:rFonts w:ascii="Arial Unicode MS" w:hAnsi="Arial Unicode MS" w:cs="新細明體" w:hint="eastAsia"/>
                <w:bCs/>
                <w:szCs w:val="20"/>
              </w:rPr>
              <w:t>考試</w:t>
            </w:r>
            <w:r w:rsidRPr="00783DB1">
              <w:rPr>
                <w:rFonts w:ascii="Arial Unicode MS" w:hAnsi="Arial Unicode MS" w:hint="eastAsia"/>
                <w:szCs w:val="20"/>
              </w:rPr>
              <w:t>~</w:t>
            </w:r>
            <w:r w:rsidRPr="00783DB1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hyperlink r:id="rId29" w:anchor="a1b2行政警察人員3" w:history="1">
              <w:r w:rsidRPr="00783DB1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行政警察人員</w:t>
              </w:r>
            </w:hyperlink>
            <w:r w:rsidRPr="00783DB1">
              <w:rPr>
                <w:rFonts w:ascii="新細明體" w:hAnsi="新細明體" w:cs="新細明體" w:hint="eastAsia"/>
                <w:bCs/>
                <w:szCs w:val="20"/>
              </w:rPr>
              <w:t>、</w:t>
            </w:r>
            <w:hyperlink r:id="rId30" w:anchor="a1b2行政管理人員3" w:history="1">
              <w:r w:rsidRPr="00783DB1">
                <w:rPr>
                  <w:rStyle w:val="a3"/>
                  <w:rFonts w:ascii="Arial Unicode MS" w:hAnsi="Arial Unicode MS" w:hint="eastAsia"/>
                  <w:szCs w:val="20"/>
                </w:rPr>
                <w:t>行政管理人員</w:t>
              </w:r>
            </w:hyperlink>
          </w:p>
        </w:tc>
        <w:tc>
          <w:tcPr>
            <w:tcW w:w="3066" w:type="pct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EF0FB"/>
            <w:vAlign w:val="center"/>
          </w:tcPr>
          <w:p w:rsidR="00EE75F3" w:rsidRPr="009957DA" w:rsidRDefault="00EE75F3" w:rsidP="002764E1">
            <w:pPr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（8）107年公務人員特種考試一般警察人員考試。行政警察人" w:history="1"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7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（8）106年公務人員特種考試一般警察人員&amp;（1）退除役軍" w:history="1"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（8）105年公務人員特種考試一般警察人員。行政警察人員、" w:history="1">
              <w:r w:rsidRPr="00285658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（8）104年公務人員特種考試一般警察人員三等考試。行政警" w:history="1">
              <w:r w:rsidRPr="00285658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0A1AE6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EE75F3" w:rsidRPr="00FF1F42" w:rsidRDefault="00EE75F3" w:rsidP="002764E1">
            <w:pPr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2。（8）103年公務人員特種考試一般警察人員三等考試。行政警" w:history="1">
              <w:r w:rsidRPr="00285658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103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8）102年公務人員特種考試一般警察人員三等考試‧行政警察人員" w:history="1">
              <w:r w:rsidRPr="00285658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102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8）101年公務人員特種考試一般警察人員三等考試‧行政警察人員" w:history="1">
              <w:r w:rsidRPr="00285658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101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8）100年公務人員特種考試一般警察人員三等考試‧行政警察人員" w:history="1">
              <w:r w:rsidRPr="00285658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FF1F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</w:p>
        </w:tc>
      </w:tr>
    </w:tbl>
    <w:p w:rsidR="00D27C3C" w:rsidRDefault="00FA6442" w:rsidP="00D27C3C">
      <w:pPr>
        <w:ind w:rightChars="-75" w:right="-150"/>
        <w:jc w:val="right"/>
        <w:rPr>
          <w:rFonts w:ascii="Arial Unicode MS" w:hAnsi="Arial Unicode MS"/>
          <w:color w:val="808000"/>
          <w:sz w:val="18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2" w:history="1">
        <w:r w:rsidR="00F144AD">
          <w:rPr>
            <w:rStyle w:val="a3"/>
            <w:rFonts w:ascii="Arial Unicode MS" w:hAnsi="Arial Unicode MS"/>
            <w:sz w:val="18"/>
          </w:rPr>
          <w:t>回目錄</w:t>
        </w:r>
        <w:r w:rsidR="00F144AD">
          <w:rPr>
            <w:rStyle w:val="a3"/>
            <w:rFonts w:ascii="Arial Unicode MS" w:hAnsi="Arial Unicode MS"/>
            <w:sz w:val="18"/>
          </w:rPr>
          <w:t>(2)</w:t>
        </w:r>
      </w:hyperlink>
      <w:r w:rsidRPr="00705F5E">
        <w:rPr>
          <w:rFonts w:ascii="Arial Unicode MS" w:hAnsi="Arial Unicode MS" w:hint="eastAsia"/>
          <w:color w:val="808000"/>
          <w:sz w:val="18"/>
        </w:rPr>
        <w:t>&gt;&gt;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Pr="00016C75">
        <w:rPr>
          <w:rFonts w:ascii="Arial Unicode MS" w:hAnsi="Arial Unicode MS" w:hint="eastAsia"/>
          <w:color w:val="808000"/>
          <w:sz w:val="18"/>
        </w:rPr>
        <w:t>&gt;&gt;</w:t>
      </w:r>
    </w:p>
    <w:p w:rsidR="00D27C3C" w:rsidRDefault="00D27C3C" w:rsidP="00141586">
      <w:pPr>
        <w:pStyle w:val="1"/>
        <w:spacing w:beforeLines="30" w:before="108" w:afterLines="30" w:after="108"/>
        <w:rPr>
          <w:rFonts w:ascii="Arial Unicode MS" w:hAnsi="Arial Unicode MS"/>
          <w:color w:val="808000"/>
          <w:sz w:val="18"/>
        </w:rPr>
      </w:pPr>
      <w:bookmarkStart w:id="10" w:name="_103年(1)"/>
      <w:bookmarkEnd w:id="10"/>
      <w:r w:rsidRPr="002B69AD">
        <w:rPr>
          <w:rFonts w:ascii="Arial Unicode MS" w:hAnsi="Arial Unicode MS" w:hint="eastAsia"/>
        </w:rPr>
        <w:t>10</w:t>
      </w:r>
      <w:r>
        <w:rPr>
          <w:rFonts w:ascii="Arial Unicode MS" w:hAnsi="Arial Unicode MS" w:hint="eastAsia"/>
        </w:rPr>
        <w:t>3</w:t>
      </w:r>
      <w:r w:rsidRPr="002B69AD">
        <w:rPr>
          <w:rFonts w:ascii="Arial Unicode MS" w:hAnsi="Arial Unicode MS" w:hint="eastAsia"/>
        </w:rPr>
        <w:t>年</w:t>
      </w:r>
      <w:r w:rsidRPr="002B69AD">
        <w:rPr>
          <w:rFonts w:ascii="Arial Unicode MS" w:hAnsi="Arial Unicode MS" w:hint="eastAsia"/>
        </w:rPr>
        <w:t>(</w:t>
      </w:r>
      <w:r w:rsidR="007308FB">
        <w:rPr>
          <w:rFonts w:ascii="Arial Unicode MS" w:hAnsi="Arial Unicode MS" w:hint="eastAsia"/>
        </w:rPr>
        <w:t>7</w:t>
      </w:r>
      <w:r w:rsidRPr="002B69AD">
        <w:rPr>
          <w:rFonts w:ascii="Arial Unicode MS" w:hAnsi="Arial Unicode MS" w:hint="eastAsia"/>
        </w:rPr>
        <w:t>)</w:t>
      </w:r>
    </w:p>
    <w:p w:rsidR="00D27C3C" w:rsidRPr="00F56307" w:rsidRDefault="00D27C3C" w:rsidP="00141586">
      <w:pPr>
        <w:pStyle w:val="2"/>
        <w:spacing w:beforeLines="30" w:before="108" w:beforeAutospacing="0" w:afterLines="30" w:after="108" w:afterAutospacing="0"/>
      </w:pPr>
      <w:bookmarkStart w:id="11" w:name="_10301。（2）103年公務人員特種考試身心障礙人員三等考試。一般行"/>
      <w:bookmarkEnd w:id="11"/>
      <w:r w:rsidRPr="00143A12">
        <w:t>10</w:t>
      </w:r>
      <w:r>
        <w:rPr>
          <w:rFonts w:hint="eastAsia"/>
        </w:rPr>
        <w:t>3</w:t>
      </w:r>
      <w:r w:rsidRPr="00F56307">
        <w:rPr>
          <w:rFonts w:hint="eastAsia"/>
        </w:rPr>
        <w:t>0</w:t>
      </w:r>
      <w:r>
        <w:rPr>
          <w:rFonts w:hint="eastAsia"/>
        </w:rPr>
        <w:t>1</w:t>
      </w:r>
      <w:r>
        <w:rPr>
          <w:rFonts w:hint="eastAsia"/>
        </w:rPr>
        <w:t>。</w:t>
      </w:r>
      <w:r w:rsidRPr="00F56307">
        <w:rPr>
          <w:rFonts w:hint="eastAsia"/>
        </w:rPr>
        <w:t>（</w:t>
      </w:r>
      <w:r w:rsidRPr="00F56307">
        <w:rPr>
          <w:rFonts w:hint="eastAsia"/>
        </w:rPr>
        <w:t>2</w:t>
      </w:r>
      <w:r w:rsidRPr="00F56307">
        <w:rPr>
          <w:rFonts w:hint="eastAsia"/>
        </w:rPr>
        <w:t>）</w:t>
      </w:r>
      <w:r>
        <w:rPr>
          <w:rFonts w:hint="eastAsia"/>
        </w:rPr>
        <w:t>103</w:t>
      </w:r>
      <w:r w:rsidRPr="00F56307">
        <w:rPr>
          <w:rFonts w:hint="eastAsia"/>
        </w:rPr>
        <w:t>年公務人員特種考試身心障礙人員三等考試</w:t>
      </w:r>
      <w:r>
        <w:rPr>
          <w:rFonts w:hint="eastAsia"/>
        </w:rPr>
        <w:t>。</w:t>
      </w:r>
      <w:r w:rsidRPr="00F56307">
        <w:rPr>
          <w:rFonts w:hint="eastAsia"/>
        </w:rPr>
        <w:t>一般行政</w:t>
      </w:r>
    </w:p>
    <w:p w:rsidR="00D27C3C" w:rsidRDefault="00D27C3C" w:rsidP="00D27C3C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>103</w:t>
      </w:r>
      <w:r w:rsidRPr="007575EF">
        <w:rPr>
          <w:rFonts w:ascii="Arial Unicode MS" w:hAnsi="Arial Unicode MS" w:hint="eastAsia"/>
        </w:rPr>
        <w:t>年公務人員特種考試關務人員考試、</w:t>
      </w:r>
      <w:r w:rsidRPr="007575EF">
        <w:rPr>
          <w:rFonts w:ascii="Arial Unicode MS" w:hAnsi="Arial Unicode MS" w:hint="eastAsia"/>
        </w:rPr>
        <w:t>103</w:t>
      </w:r>
      <w:r w:rsidRPr="007575EF">
        <w:rPr>
          <w:rFonts w:ascii="Arial Unicode MS" w:hAnsi="Arial Unicode MS" w:hint="eastAsia"/>
        </w:rPr>
        <w:t>年公務人員特種考試身心障礙人員考試及</w:t>
      </w:r>
      <w:r w:rsidRPr="007575EF">
        <w:rPr>
          <w:rFonts w:ascii="Arial Unicode MS" w:hAnsi="Arial Unicode MS" w:hint="eastAsia"/>
        </w:rPr>
        <w:t>103</w:t>
      </w:r>
      <w:r w:rsidRPr="007575EF">
        <w:rPr>
          <w:rFonts w:ascii="Arial Unicode MS" w:hAnsi="Arial Unicode MS" w:hint="eastAsia"/>
        </w:rPr>
        <w:t>年國軍上校以上軍官轉任公務人員考試試題</w:t>
      </w:r>
      <w:r w:rsidRPr="007575EF">
        <w:rPr>
          <w:rFonts w:ascii="Arial Unicode MS" w:hAnsi="Arial Unicode MS" w:hint="eastAsia"/>
        </w:rPr>
        <w:t>30170</w:t>
      </w:r>
    </w:p>
    <w:p w:rsidR="00D27C3C" w:rsidRPr="007575EF" w:rsidRDefault="00D27C3C" w:rsidP="00D27C3C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考試別】身心障礙人員考試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等別】三等考試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類科】一般行政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科目】公共政策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考試時間】</w:t>
      </w:r>
      <w:r w:rsidRPr="007575EF">
        <w:rPr>
          <w:rFonts w:ascii="Arial Unicode MS" w:hAnsi="Arial Unicode MS" w:hint="eastAsia"/>
        </w:rPr>
        <w:t>2</w:t>
      </w:r>
      <w:r w:rsidRPr="007575EF">
        <w:rPr>
          <w:rFonts w:ascii="Arial Unicode MS" w:hAnsi="Arial Unicode MS" w:hint="eastAsia"/>
        </w:rPr>
        <w:t>小時</w:t>
      </w:r>
    </w:p>
    <w:p w:rsidR="00D27C3C" w:rsidRDefault="00D27C3C" w:rsidP="00D27C3C">
      <w:pPr>
        <w:ind w:leftChars="71" w:left="142"/>
        <w:jc w:val="both"/>
        <w:rPr>
          <w:rFonts w:ascii="Arial Unicode MS" w:hAnsi="Arial Unicode MS"/>
        </w:rPr>
      </w:pPr>
    </w:p>
    <w:p w:rsidR="00D27C3C" w:rsidRPr="007575EF" w:rsidRDefault="00D27C3C" w:rsidP="00D27C3C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一、就我國中央與地方權限劃分而言，比較適用於何種政策執行模式？該模式的特點為何？應如何加強中央政策規劃與地方政策執行機關之間的合作關係？（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D27C3C" w:rsidRPr="007575EF" w:rsidRDefault="00D27C3C" w:rsidP="00D27C3C">
      <w:pPr>
        <w:ind w:leftChars="71" w:left="142"/>
        <w:jc w:val="both"/>
        <w:rPr>
          <w:rFonts w:ascii="Arial Unicode MS" w:hAnsi="Arial Unicode MS"/>
        </w:rPr>
      </w:pPr>
    </w:p>
    <w:p w:rsidR="00D27C3C" w:rsidRPr="007575EF" w:rsidRDefault="00D27C3C" w:rsidP="00D27C3C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二、政務官與事務官所採行的倫理道德標準有何不同？在此情形下，事務官應如何扮演稱職角色？請加以申論。（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D27C3C" w:rsidRPr="007575EF" w:rsidRDefault="00D27C3C" w:rsidP="00D27C3C">
      <w:pPr>
        <w:ind w:leftChars="71" w:left="142"/>
        <w:jc w:val="both"/>
        <w:rPr>
          <w:rFonts w:ascii="Arial Unicode MS" w:hAnsi="Arial Unicode MS"/>
        </w:rPr>
      </w:pPr>
    </w:p>
    <w:p w:rsidR="00D27C3C" w:rsidRPr="007575EF" w:rsidRDefault="00D27C3C" w:rsidP="00D27C3C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三、公共政策的多元觀點分析，亦即</w:t>
      </w:r>
      <w:r w:rsidRPr="007575EF">
        <w:rPr>
          <w:rFonts w:ascii="Arial Unicode MS" w:hAnsi="Arial Unicode MS" w:hint="eastAsia"/>
        </w:rPr>
        <w:t xml:space="preserve"> TOP </w:t>
      </w:r>
      <w:r w:rsidRPr="007575EF">
        <w:rPr>
          <w:rFonts w:ascii="Arial Unicode MS" w:hAnsi="Arial Unicode MS" w:hint="eastAsia"/>
        </w:rPr>
        <w:t>觀點分析法，究何所指？試以無障礙公共設施之設置為例加以說明。（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D27C3C" w:rsidRPr="007575EF" w:rsidRDefault="00D27C3C" w:rsidP="00D27C3C">
      <w:pPr>
        <w:ind w:leftChars="71" w:left="142"/>
        <w:jc w:val="both"/>
        <w:rPr>
          <w:rFonts w:ascii="Arial Unicode MS" w:hAnsi="Arial Unicode MS"/>
        </w:rPr>
      </w:pPr>
    </w:p>
    <w:p w:rsidR="00D27C3C" w:rsidRPr="007575EF" w:rsidRDefault="00D27C3C" w:rsidP="00D27C3C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四、政策分析何以需以問題建構為中心？近年來國內少子化問題日趨嚴重，成為政府必須正視的「國安」問題，請以問題建構法分析如何提升總生育率。（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D27C3C" w:rsidRDefault="00D27C3C" w:rsidP="00D27C3C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D27C3C" w:rsidRDefault="00D27C3C" w:rsidP="00D27C3C">
      <w:pPr>
        <w:ind w:rightChars="-75" w:right="-150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D27C3C" w:rsidRDefault="00D27C3C" w:rsidP="00D27C3C">
      <w:pPr>
        <w:ind w:rightChars="-75" w:right="-150"/>
        <w:jc w:val="right"/>
        <w:rPr>
          <w:rFonts w:ascii="Arial Unicode MS" w:hAnsi="Arial Unicode MS"/>
          <w:color w:val="808000"/>
          <w:sz w:val="18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8" w:history="1">
        <w:r w:rsidR="00F144AD">
          <w:rPr>
            <w:rStyle w:val="a3"/>
            <w:rFonts w:ascii="Arial Unicode MS" w:hAnsi="Arial Unicode MS"/>
            <w:sz w:val="18"/>
          </w:rPr>
          <w:t>回目錄</w:t>
        </w:r>
        <w:r w:rsidR="00F144AD">
          <w:rPr>
            <w:rStyle w:val="a3"/>
            <w:rFonts w:ascii="Arial Unicode MS" w:hAnsi="Arial Unicode MS"/>
            <w:sz w:val="18"/>
          </w:rPr>
          <w:t>(8)</w:t>
        </w:r>
      </w:hyperlink>
      <w:r w:rsidRPr="00705F5E">
        <w:rPr>
          <w:rFonts w:ascii="Arial Unicode MS" w:hAnsi="Arial Unicode MS" w:hint="eastAsia"/>
          <w:color w:val="808000"/>
          <w:sz w:val="18"/>
        </w:rPr>
        <w:t>&gt;&gt;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Pr="00016C75">
        <w:rPr>
          <w:rFonts w:ascii="Arial Unicode MS" w:hAnsi="Arial Unicode MS" w:hint="eastAsia"/>
          <w:color w:val="808000"/>
          <w:sz w:val="18"/>
        </w:rPr>
        <w:t>&gt;&gt;</w:t>
      </w:r>
    </w:p>
    <w:p w:rsidR="00D27C3C" w:rsidRPr="00F56307" w:rsidRDefault="00D27C3C" w:rsidP="00141586">
      <w:pPr>
        <w:pStyle w:val="2"/>
        <w:spacing w:beforeLines="30" w:before="108" w:beforeAutospacing="0" w:afterLines="30" w:after="108" w:afterAutospacing="0"/>
      </w:pPr>
      <w:bookmarkStart w:id="12" w:name="_10202。（8）103年公務人員特種考試一般警察人員三等考試。行政警"/>
      <w:bookmarkEnd w:id="12"/>
      <w:r w:rsidRPr="00143A12">
        <w:t>10</w:t>
      </w:r>
      <w:r>
        <w:rPr>
          <w:rFonts w:hint="eastAsia"/>
        </w:rPr>
        <w:t>3</w:t>
      </w:r>
      <w:r w:rsidRPr="00F56307">
        <w:rPr>
          <w:rFonts w:hint="eastAsia"/>
        </w:rPr>
        <w:t>0</w:t>
      </w:r>
      <w:r>
        <w:rPr>
          <w:rFonts w:hint="eastAsia"/>
        </w:rPr>
        <w:t>2</w:t>
      </w:r>
      <w:r>
        <w:rPr>
          <w:rFonts w:hint="eastAsia"/>
        </w:rPr>
        <w:t>。</w:t>
      </w:r>
      <w:r w:rsidRPr="00F56307">
        <w:rPr>
          <w:rFonts w:hint="eastAsia"/>
        </w:rPr>
        <w:t>（</w:t>
      </w:r>
      <w:r>
        <w:rPr>
          <w:rFonts w:hint="eastAsia"/>
        </w:rPr>
        <w:t>8</w:t>
      </w:r>
      <w:r w:rsidRPr="00F56307">
        <w:rPr>
          <w:rFonts w:hint="eastAsia"/>
        </w:rPr>
        <w:t>）</w:t>
      </w:r>
      <w:r w:rsidRPr="008B0183">
        <w:t>10</w:t>
      </w:r>
      <w:r>
        <w:rPr>
          <w:rFonts w:hint="eastAsia"/>
        </w:rPr>
        <w:t>3</w:t>
      </w:r>
      <w:r>
        <w:rPr>
          <w:rFonts w:hint="eastAsia"/>
        </w:rPr>
        <w:t>年</w:t>
      </w:r>
      <w:r w:rsidRPr="008B0183">
        <w:rPr>
          <w:rFonts w:hint="eastAsia"/>
        </w:rPr>
        <w:t>公務人員特種考試一般警察人員三等考試</w:t>
      </w:r>
      <w:r>
        <w:rPr>
          <w:rFonts w:hint="eastAsia"/>
        </w:rPr>
        <w:t>。行</w:t>
      </w:r>
      <w:r w:rsidRPr="008B0183">
        <w:rPr>
          <w:rFonts w:hint="eastAsia"/>
        </w:rPr>
        <w:t>政警察人員、</w:t>
      </w:r>
      <w:r>
        <w:rPr>
          <w:rFonts w:hint="eastAsia"/>
        </w:rPr>
        <w:t>行</w:t>
      </w:r>
      <w:r w:rsidRPr="008B0183">
        <w:rPr>
          <w:rFonts w:hint="eastAsia"/>
        </w:rPr>
        <w:t>政管</w:t>
      </w:r>
      <w:r>
        <w:rPr>
          <w:rFonts w:hint="eastAsia"/>
        </w:rPr>
        <w:t>理</w:t>
      </w:r>
      <w:r w:rsidRPr="008B0183">
        <w:rPr>
          <w:rFonts w:hint="eastAsia"/>
        </w:rPr>
        <w:t>人員</w:t>
      </w:r>
    </w:p>
    <w:p w:rsidR="00D27C3C" w:rsidRDefault="00D27C3C" w:rsidP="00D27C3C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</w:t>
      </w:r>
      <w:r>
        <w:rPr>
          <w:rFonts w:ascii="Arial Unicode MS" w:hAnsi="Arial Unicode MS" w:hint="eastAsia"/>
        </w:rPr>
        <w:t>103</w:t>
      </w:r>
      <w:r>
        <w:rPr>
          <w:rFonts w:ascii="Arial Unicode MS" w:hAnsi="Arial Unicode MS" w:hint="eastAsia"/>
        </w:rPr>
        <w:t>年公務人員特種考試警察人員考試</w:t>
      </w:r>
      <w:r>
        <w:rPr>
          <w:rFonts w:ascii="Arial Unicode MS" w:hAnsi="Arial Unicode MS" w:hint="eastAsia"/>
        </w:rPr>
        <w:t>103</w:t>
      </w:r>
      <w:r>
        <w:rPr>
          <w:rFonts w:ascii="Arial Unicode MS" w:hAnsi="Arial Unicode MS" w:hint="eastAsia"/>
        </w:rPr>
        <w:t>年公務人員特種考試一般警察人員考試</w:t>
      </w:r>
      <w:r>
        <w:rPr>
          <w:rFonts w:ascii="Arial Unicode MS" w:hAnsi="Arial Unicode MS" w:hint="eastAsia"/>
        </w:rPr>
        <w:t>103</w:t>
      </w:r>
      <w:r>
        <w:rPr>
          <w:rFonts w:ascii="Arial Unicode MS" w:hAnsi="Arial Unicode MS" w:hint="eastAsia"/>
        </w:rPr>
        <w:t>年特種考試交通事業鐵路人員考試試題</w:t>
      </w:r>
      <w:r w:rsidRPr="006C4792">
        <w:rPr>
          <w:rFonts w:ascii="Arial Unicode MS" w:hAnsi="Arial Unicode MS" w:hint="eastAsia"/>
        </w:rPr>
        <w:t>30130</w:t>
      </w:r>
    </w:p>
    <w:p w:rsidR="00D27C3C" w:rsidRDefault="00D27C3C" w:rsidP="00D27C3C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【等別】</w:t>
      </w:r>
      <w:r w:rsidRPr="006C4792">
        <w:rPr>
          <w:rFonts w:ascii="Arial Unicode MS" w:hAnsi="Arial Unicode MS" w:hint="eastAsia"/>
        </w:rPr>
        <w:t>三等一般警察人員考試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類科】行政警察人員、行政管理人員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科目】公共政策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考試時間】</w:t>
      </w:r>
      <w:r w:rsidRPr="006C4792">
        <w:rPr>
          <w:rFonts w:ascii="Arial Unicode MS" w:hAnsi="Arial Unicode MS" w:hint="eastAsia"/>
        </w:rPr>
        <w:t>2</w:t>
      </w:r>
      <w:r w:rsidRPr="006C4792">
        <w:rPr>
          <w:rFonts w:ascii="Arial Unicode MS" w:hAnsi="Arial Unicode MS" w:hint="eastAsia"/>
        </w:rPr>
        <w:t>小時</w:t>
      </w:r>
    </w:p>
    <w:p w:rsidR="00D27C3C" w:rsidRPr="006C4792" w:rsidRDefault="00D27C3C" w:rsidP="00D27C3C">
      <w:pPr>
        <w:jc w:val="both"/>
        <w:rPr>
          <w:rFonts w:ascii="Arial Unicode MS" w:hAnsi="Arial Unicode MS"/>
        </w:rPr>
      </w:pPr>
    </w:p>
    <w:p w:rsidR="00D27C3C" w:rsidRPr="006C4792" w:rsidRDefault="00D27C3C" w:rsidP="00D27C3C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一、政策評估結果可提供相關公共政策決定的參考依據，請討論評估結果在應用上常見的三種類型。（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D27C3C" w:rsidRPr="006C4792" w:rsidRDefault="00D27C3C" w:rsidP="00D27C3C">
      <w:pPr>
        <w:jc w:val="both"/>
        <w:rPr>
          <w:rFonts w:ascii="Arial Unicode MS" w:hAnsi="Arial Unicode MS"/>
        </w:rPr>
      </w:pPr>
    </w:p>
    <w:p w:rsidR="00D27C3C" w:rsidRPr="006C4792" w:rsidRDefault="00D27C3C" w:rsidP="00D27C3C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二、試闡釋政策社群</w:t>
      </w:r>
      <w:r w:rsidRPr="006C4792">
        <w:rPr>
          <w:rFonts w:ascii="Arial Unicode MS" w:hAnsi="Arial Unicode MS" w:hint="eastAsia"/>
        </w:rPr>
        <w:t>(policy community)</w:t>
      </w:r>
      <w:r w:rsidRPr="006C4792">
        <w:rPr>
          <w:rFonts w:ascii="Arial Unicode MS" w:hAnsi="Arial Unicode MS" w:hint="eastAsia"/>
        </w:rPr>
        <w:t>和議題網絡</w:t>
      </w:r>
      <w:r w:rsidRPr="006C4792">
        <w:rPr>
          <w:rFonts w:ascii="Arial Unicode MS" w:hAnsi="Arial Unicode MS" w:hint="eastAsia"/>
        </w:rPr>
        <w:t>(issue network)</w:t>
      </w:r>
      <w:r w:rsidRPr="006C4792">
        <w:rPr>
          <w:rFonts w:ascii="Arial Unicode MS" w:hAnsi="Arial Unicode MS" w:hint="eastAsia"/>
        </w:rPr>
        <w:t>的概念內涵。此兩者有何重要的區別？（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D27C3C" w:rsidRPr="006C4792" w:rsidRDefault="00D27C3C" w:rsidP="00D27C3C">
      <w:pPr>
        <w:jc w:val="both"/>
        <w:rPr>
          <w:rFonts w:ascii="Arial Unicode MS" w:hAnsi="Arial Unicode MS"/>
        </w:rPr>
      </w:pPr>
    </w:p>
    <w:p w:rsidR="00D27C3C" w:rsidRPr="006C4792" w:rsidRDefault="00D27C3C" w:rsidP="00D27C3C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三、試討論、剖析民眾參與政策規劃的主要途徑包括那些？（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D27C3C" w:rsidRPr="006C4792" w:rsidRDefault="00D27C3C" w:rsidP="00D27C3C">
      <w:pPr>
        <w:jc w:val="both"/>
        <w:rPr>
          <w:rFonts w:ascii="Arial Unicode MS" w:hAnsi="Arial Unicode MS"/>
        </w:rPr>
      </w:pPr>
    </w:p>
    <w:p w:rsidR="00D27C3C" w:rsidRPr="006C4792" w:rsidRDefault="00D27C3C" w:rsidP="00D27C3C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四、何謂政策順服</w:t>
      </w:r>
      <w:r w:rsidRPr="006C4792">
        <w:rPr>
          <w:rFonts w:ascii="Arial Unicode MS" w:hAnsi="Arial Unicode MS" w:hint="eastAsia"/>
        </w:rPr>
        <w:t>(policy compliance)</w:t>
      </w:r>
      <w:r w:rsidRPr="006C4792">
        <w:rPr>
          <w:rFonts w:ascii="Arial Unicode MS" w:hAnsi="Arial Unicode MS" w:hint="eastAsia"/>
        </w:rPr>
        <w:t>？並闡釋順服程度的兩個層次如何影響政策的落實執行？（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DB7FA3" w:rsidRPr="005159C4" w:rsidRDefault="00DB7FA3" w:rsidP="005159C4"/>
    <w:sectPr w:rsidR="00DB7FA3" w:rsidRPr="005159C4">
      <w:footerReference w:type="even" r:id="rId31"/>
      <w:footerReference w:type="default" r:id="rId32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26E" w:rsidRDefault="003D426E">
      <w:r>
        <w:separator/>
      </w:r>
    </w:p>
  </w:endnote>
  <w:endnote w:type="continuationSeparator" w:id="0">
    <w:p w:rsidR="003D426E" w:rsidRDefault="003D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ADD" w:rsidRDefault="001C5AD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5ADD" w:rsidRDefault="001C5AD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ADD" w:rsidRDefault="001C5AD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75F3">
      <w:rPr>
        <w:rStyle w:val="a6"/>
        <w:noProof/>
      </w:rPr>
      <w:t>1</w:t>
    </w:r>
    <w:r>
      <w:rPr>
        <w:rStyle w:val="a6"/>
      </w:rPr>
      <w:fldChar w:fldCharType="end"/>
    </w:r>
  </w:p>
  <w:p w:rsidR="001C5ADD" w:rsidRPr="00143A12" w:rsidRDefault="00B115F1" w:rsidP="00475EEC">
    <w:pPr>
      <w:pStyle w:val="a5"/>
      <w:ind w:left="142"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1C5ADD" w:rsidRPr="00143A12">
      <w:rPr>
        <w:rFonts w:ascii="Arial Unicode MS" w:hAnsi="Arial Unicode MS" w:hint="eastAsia"/>
        <w:sz w:val="18"/>
      </w:rPr>
      <w:t>公共政策相關題庫彙編</w:t>
    </w:r>
    <w:r>
      <w:rPr>
        <w:rFonts w:ascii="Arial Unicode MS" w:hAnsi="Arial Unicode MS" w:hint="eastAsia"/>
        <w:sz w:val="18"/>
      </w:rPr>
      <w:t>〉〉</w:t>
    </w:r>
    <w:r w:rsidR="001C5ADD" w:rsidRPr="00143A12">
      <w:rPr>
        <w:rFonts w:ascii="Arial Unicode MS" w:hAnsi="Arial Unicode MS" w:hint="eastAsia"/>
        <w:sz w:val="18"/>
      </w:rPr>
      <w:t>S-link</w:t>
    </w:r>
    <w:r w:rsidR="001C5ADD" w:rsidRPr="00143A12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26E" w:rsidRDefault="003D426E">
      <w:r>
        <w:separator/>
      </w:r>
    </w:p>
  </w:footnote>
  <w:footnote w:type="continuationSeparator" w:id="0">
    <w:p w:rsidR="003D426E" w:rsidRDefault="003D4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004D8"/>
    <w:rsid w:val="00002551"/>
    <w:rsid w:val="000341C4"/>
    <w:rsid w:val="0003451D"/>
    <w:rsid w:val="000400BC"/>
    <w:rsid w:val="00041B67"/>
    <w:rsid w:val="000470FD"/>
    <w:rsid w:val="00053A59"/>
    <w:rsid w:val="000544C6"/>
    <w:rsid w:val="00081B39"/>
    <w:rsid w:val="00082D95"/>
    <w:rsid w:val="000906AB"/>
    <w:rsid w:val="000A09F2"/>
    <w:rsid w:val="000A1AE6"/>
    <w:rsid w:val="000A29CD"/>
    <w:rsid w:val="000C032D"/>
    <w:rsid w:val="000C4294"/>
    <w:rsid w:val="000D1198"/>
    <w:rsid w:val="000D1A7B"/>
    <w:rsid w:val="000D6030"/>
    <w:rsid w:val="000D72E3"/>
    <w:rsid w:val="000E0E90"/>
    <w:rsid w:val="000E427D"/>
    <w:rsid w:val="000F0413"/>
    <w:rsid w:val="000F0AA1"/>
    <w:rsid w:val="000F56A7"/>
    <w:rsid w:val="001072A4"/>
    <w:rsid w:val="0010762F"/>
    <w:rsid w:val="00113842"/>
    <w:rsid w:val="001153A8"/>
    <w:rsid w:val="00117D34"/>
    <w:rsid w:val="00120F8B"/>
    <w:rsid w:val="00125DE7"/>
    <w:rsid w:val="00141586"/>
    <w:rsid w:val="00143A12"/>
    <w:rsid w:val="00145715"/>
    <w:rsid w:val="00147A58"/>
    <w:rsid w:val="00151569"/>
    <w:rsid w:val="0015159C"/>
    <w:rsid w:val="00163ABB"/>
    <w:rsid w:val="00171A2D"/>
    <w:rsid w:val="00172CB4"/>
    <w:rsid w:val="00175EA9"/>
    <w:rsid w:val="0017674F"/>
    <w:rsid w:val="00177395"/>
    <w:rsid w:val="00180480"/>
    <w:rsid w:val="00192066"/>
    <w:rsid w:val="001B126A"/>
    <w:rsid w:val="001B3B54"/>
    <w:rsid w:val="001B6EB0"/>
    <w:rsid w:val="001C33D2"/>
    <w:rsid w:val="001C5ADD"/>
    <w:rsid w:val="001D7895"/>
    <w:rsid w:val="001E3A34"/>
    <w:rsid w:val="00214D0A"/>
    <w:rsid w:val="0021583E"/>
    <w:rsid w:val="00225F15"/>
    <w:rsid w:val="0023309F"/>
    <w:rsid w:val="00235F04"/>
    <w:rsid w:val="00236334"/>
    <w:rsid w:val="0024340E"/>
    <w:rsid w:val="00243856"/>
    <w:rsid w:val="00250FE8"/>
    <w:rsid w:val="00262F1F"/>
    <w:rsid w:val="002832AA"/>
    <w:rsid w:val="00293A7F"/>
    <w:rsid w:val="002B69AD"/>
    <w:rsid w:val="002C0766"/>
    <w:rsid w:val="002C46E8"/>
    <w:rsid w:val="002C5BFB"/>
    <w:rsid w:val="002C5EFC"/>
    <w:rsid w:val="002E3ACB"/>
    <w:rsid w:val="002E4DEE"/>
    <w:rsid w:val="002E5A07"/>
    <w:rsid w:val="002E5B98"/>
    <w:rsid w:val="002F53AC"/>
    <w:rsid w:val="002F56E3"/>
    <w:rsid w:val="003206AB"/>
    <w:rsid w:val="003303A2"/>
    <w:rsid w:val="00333759"/>
    <w:rsid w:val="00336BD5"/>
    <w:rsid w:val="00342B0F"/>
    <w:rsid w:val="00383159"/>
    <w:rsid w:val="003871F9"/>
    <w:rsid w:val="00391338"/>
    <w:rsid w:val="003945C0"/>
    <w:rsid w:val="003947B1"/>
    <w:rsid w:val="003A59AC"/>
    <w:rsid w:val="003A7738"/>
    <w:rsid w:val="003B39F0"/>
    <w:rsid w:val="003B3DC0"/>
    <w:rsid w:val="003D2D8F"/>
    <w:rsid w:val="003D3081"/>
    <w:rsid w:val="003D426E"/>
    <w:rsid w:val="003D5523"/>
    <w:rsid w:val="003D61DA"/>
    <w:rsid w:val="003D6AA9"/>
    <w:rsid w:val="003E4418"/>
    <w:rsid w:val="003F3056"/>
    <w:rsid w:val="003F678E"/>
    <w:rsid w:val="00410411"/>
    <w:rsid w:val="004111F5"/>
    <w:rsid w:val="00426662"/>
    <w:rsid w:val="00433082"/>
    <w:rsid w:val="004422CC"/>
    <w:rsid w:val="00442B0F"/>
    <w:rsid w:val="00445A94"/>
    <w:rsid w:val="00450604"/>
    <w:rsid w:val="004600C1"/>
    <w:rsid w:val="00465A26"/>
    <w:rsid w:val="004707FA"/>
    <w:rsid w:val="00473D2B"/>
    <w:rsid w:val="00475EEC"/>
    <w:rsid w:val="004771F9"/>
    <w:rsid w:val="00493DB1"/>
    <w:rsid w:val="004940D6"/>
    <w:rsid w:val="004951CB"/>
    <w:rsid w:val="004A53A6"/>
    <w:rsid w:val="004C3E45"/>
    <w:rsid w:val="004C7A1E"/>
    <w:rsid w:val="004D0019"/>
    <w:rsid w:val="004D1BD7"/>
    <w:rsid w:val="004D253E"/>
    <w:rsid w:val="004D5CA5"/>
    <w:rsid w:val="004D6B04"/>
    <w:rsid w:val="005019AA"/>
    <w:rsid w:val="005040F0"/>
    <w:rsid w:val="00512340"/>
    <w:rsid w:val="005159C4"/>
    <w:rsid w:val="00526EC6"/>
    <w:rsid w:val="005348F5"/>
    <w:rsid w:val="005376C1"/>
    <w:rsid w:val="00552FB3"/>
    <w:rsid w:val="005625BA"/>
    <w:rsid w:val="00581F9F"/>
    <w:rsid w:val="00585453"/>
    <w:rsid w:val="00586038"/>
    <w:rsid w:val="005918A8"/>
    <w:rsid w:val="00596278"/>
    <w:rsid w:val="00596A34"/>
    <w:rsid w:val="005A3592"/>
    <w:rsid w:val="005A48DD"/>
    <w:rsid w:val="005A7C84"/>
    <w:rsid w:val="005B0A68"/>
    <w:rsid w:val="005B2725"/>
    <w:rsid w:val="005B3C0D"/>
    <w:rsid w:val="005B5B30"/>
    <w:rsid w:val="005C4A45"/>
    <w:rsid w:val="005C5728"/>
    <w:rsid w:val="005D0ECB"/>
    <w:rsid w:val="005D6F3C"/>
    <w:rsid w:val="005E37FF"/>
    <w:rsid w:val="005E6C86"/>
    <w:rsid w:val="00601DBF"/>
    <w:rsid w:val="00602A4E"/>
    <w:rsid w:val="00606F32"/>
    <w:rsid w:val="00631AA9"/>
    <w:rsid w:val="0063530F"/>
    <w:rsid w:val="0064661E"/>
    <w:rsid w:val="00653B23"/>
    <w:rsid w:val="0066376C"/>
    <w:rsid w:val="00670FAC"/>
    <w:rsid w:val="0067414F"/>
    <w:rsid w:val="00680F4E"/>
    <w:rsid w:val="00683983"/>
    <w:rsid w:val="00687376"/>
    <w:rsid w:val="00687AF0"/>
    <w:rsid w:val="0069298B"/>
    <w:rsid w:val="00695433"/>
    <w:rsid w:val="006975A9"/>
    <w:rsid w:val="006A351E"/>
    <w:rsid w:val="006A7BAC"/>
    <w:rsid w:val="006B12AB"/>
    <w:rsid w:val="006B64FC"/>
    <w:rsid w:val="006C2DEA"/>
    <w:rsid w:val="006F0C6A"/>
    <w:rsid w:val="006F1884"/>
    <w:rsid w:val="006F27FD"/>
    <w:rsid w:val="006F3CA9"/>
    <w:rsid w:val="006F571B"/>
    <w:rsid w:val="00704095"/>
    <w:rsid w:val="00705279"/>
    <w:rsid w:val="00711A0F"/>
    <w:rsid w:val="0071427F"/>
    <w:rsid w:val="007206F9"/>
    <w:rsid w:val="00722633"/>
    <w:rsid w:val="00726750"/>
    <w:rsid w:val="007308FB"/>
    <w:rsid w:val="0073157D"/>
    <w:rsid w:val="007336C4"/>
    <w:rsid w:val="007356EF"/>
    <w:rsid w:val="00743EDE"/>
    <w:rsid w:val="00747D4C"/>
    <w:rsid w:val="007625A4"/>
    <w:rsid w:val="00776221"/>
    <w:rsid w:val="00780BCC"/>
    <w:rsid w:val="0078446C"/>
    <w:rsid w:val="007A7139"/>
    <w:rsid w:val="007B12C3"/>
    <w:rsid w:val="007B4D3D"/>
    <w:rsid w:val="007C0D9E"/>
    <w:rsid w:val="007C261C"/>
    <w:rsid w:val="007D1303"/>
    <w:rsid w:val="007D1383"/>
    <w:rsid w:val="007D7C46"/>
    <w:rsid w:val="007E41E7"/>
    <w:rsid w:val="00801C62"/>
    <w:rsid w:val="00811D4F"/>
    <w:rsid w:val="00817DB8"/>
    <w:rsid w:val="00827A8B"/>
    <w:rsid w:val="00832B2A"/>
    <w:rsid w:val="008337EF"/>
    <w:rsid w:val="00834159"/>
    <w:rsid w:val="008436D8"/>
    <w:rsid w:val="008479C4"/>
    <w:rsid w:val="00852D78"/>
    <w:rsid w:val="0086161E"/>
    <w:rsid w:val="008646AE"/>
    <w:rsid w:val="00872380"/>
    <w:rsid w:val="0087451A"/>
    <w:rsid w:val="00874AE3"/>
    <w:rsid w:val="0087522E"/>
    <w:rsid w:val="00887072"/>
    <w:rsid w:val="008A1DBE"/>
    <w:rsid w:val="008A406D"/>
    <w:rsid w:val="008B2D3D"/>
    <w:rsid w:val="008D1203"/>
    <w:rsid w:val="008D437C"/>
    <w:rsid w:val="008D4851"/>
    <w:rsid w:val="008D494D"/>
    <w:rsid w:val="008E5814"/>
    <w:rsid w:val="009019AC"/>
    <w:rsid w:val="00917273"/>
    <w:rsid w:val="00922646"/>
    <w:rsid w:val="00922B9A"/>
    <w:rsid w:val="00924F6E"/>
    <w:rsid w:val="009360F4"/>
    <w:rsid w:val="009439F6"/>
    <w:rsid w:val="00960FCB"/>
    <w:rsid w:val="0096244F"/>
    <w:rsid w:val="00963412"/>
    <w:rsid w:val="00967418"/>
    <w:rsid w:val="00974698"/>
    <w:rsid w:val="009751E1"/>
    <w:rsid w:val="00975809"/>
    <w:rsid w:val="00977890"/>
    <w:rsid w:val="0098260B"/>
    <w:rsid w:val="00991977"/>
    <w:rsid w:val="00993D18"/>
    <w:rsid w:val="0099589B"/>
    <w:rsid w:val="00996417"/>
    <w:rsid w:val="00997E97"/>
    <w:rsid w:val="009B084D"/>
    <w:rsid w:val="009B5031"/>
    <w:rsid w:val="009B614E"/>
    <w:rsid w:val="009C2B39"/>
    <w:rsid w:val="009C34DD"/>
    <w:rsid w:val="009C48FF"/>
    <w:rsid w:val="009F6266"/>
    <w:rsid w:val="00A002DF"/>
    <w:rsid w:val="00A1525E"/>
    <w:rsid w:val="00A20092"/>
    <w:rsid w:val="00A3066C"/>
    <w:rsid w:val="00A57622"/>
    <w:rsid w:val="00A65E1B"/>
    <w:rsid w:val="00A7138D"/>
    <w:rsid w:val="00A76665"/>
    <w:rsid w:val="00A805A1"/>
    <w:rsid w:val="00A81940"/>
    <w:rsid w:val="00A81C5D"/>
    <w:rsid w:val="00A82817"/>
    <w:rsid w:val="00A93319"/>
    <w:rsid w:val="00AB7522"/>
    <w:rsid w:val="00AC53BA"/>
    <w:rsid w:val="00AC7EDE"/>
    <w:rsid w:val="00AD799D"/>
    <w:rsid w:val="00AE348A"/>
    <w:rsid w:val="00AE7FF3"/>
    <w:rsid w:val="00AF092C"/>
    <w:rsid w:val="00AF3681"/>
    <w:rsid w:val="00AF5FE9"/>
    <w:rsid w:val="00B115F1"/>
    <w:rsid w:val="00B1229D"/>
    <w:rsid w:val="00B230EB"/>
    <w:rsid w:val="00B36522"/>
    <w:rsid w:val="00B45FC5"/>
    <w:rsid w:val="00B46823"/>
    <w:rsid w:val="00B53B33"/>
    <w:rsid w:val="00B56807"/>
    <w:rsid w:val="00B659E2"/>
    <w:rsid w:val="00B71CCE"/>
    <w:rsid w:val="00B74746"/>
    <w:rsid w:val="00B85951"/>
    <w:rsid w:val="00B908FF"/>
    <w:rsid w:val="00B90DB1"/>
    <w:rsid w:val="00BA299A"/>
    <w:rsid w:val="00BA3704"/>
    <w:rsid w:val="00BA4400"/>
    <w:rsid w:val="00BA6D92"/>
    <w:rsid w:val="00BA6F13"/>
    <w:rsid w:val="00BB7954"/>
    <w:rsid w:val="00BC4C5D"/>
    <w:rsid w:val="00BE1175"/>
    <w:rsid w:val="00BE1E88"/>
    <w:rsid w:val="00BF0FFA"/>
    <w:rsid w:val="00BF64F0"/>
    <w:rsid w:val="00C062FD"/>
    <w:rsid w:val="00C1053F"/>
    <w:rsid w:val="00C43861"/>
    <w:rsid w:val="00C45C5D"/>
    <w:rsid w:val="00C4668D"/>
    <w:rsid w:val="00C47EE2"/>
    <w:rsid w:val="00C61177"/>
    <w:rsid w:val="00C673CF"/>
    <w:rsid w:val="00C73057"/>
    <w:rsid w:val="00C86F2A"/>
    <w:rsid w:val="00C93F1B"/>
    <w:rsid w:val="00CA14EC"/>
    <w:rsid w:val="00CA4AF5"/>
    <w:rsid w:val="00CA56C8"/>
    <w:rsid w:val="00CA5FCD"/>
    <w:rsid w:val="00CB5BB2"/>
    <w:rsid w:val="00CD208F"/>
    <w:rsid w:val="00CD225B"/>
    <w:rsid w:val="00CE07E7"/>
    <w:rsid w:val="00CE21A8"/>
    <w:rsid w:val="00CE7A68"/>
    <w:rsid w:val="00CF34FF"/>
    <w:rsid w:val="00D034AA"/>
    <w:rsid w:val="00D058C5"/>
    <w:rsid w:val="00D222AE"/>
    <w:rsid w:val="00D24B69"/>
    <w:rsid w:val="00D24C43"/>
    <w:rsid w:val="00D27C3C"/>
    <w:rsid w:val="00D3308F"/>
    <w:rsid w:val="00D4341E"/>
    <w:rsid w:val="00D53DDD"/>
    <w:rsid w:val="00D556C5"/>
    <w:rsid w:val="00D656C5"/>
    <w:rsid w:val="00D70905"/>
    <w:rsid w:val="00D7337E"/>
    <w:rsid w:val="00D73995"/>
    <w:rsid w:val="00D823D7"/>
    <w:rsid w:val="00D92D59"/>
    <w:rsid w:val="00D9749B"/>
    <w:rsid w:val="00D97CE5"/>
    <w:rsid w:val="00DA5F73"/>
    <w:rsid w:val="00DB0D83"/>
    <w:rsid w:val="00DB37DF"/>
    <w:rsid w:val="00DB4A03"/>
    <w:rsid w:val="00DB757F"/>
    <w:rsid w:val="00DB7FA3"/>
    <w:rsid w:val="00DC7C82"/>
    <w:rsid w:val="00DD1832"/>
    <w:rsid w:val="00DE04FC"/>
    <w:rsid w:val="00DE0D44"/>
    <w:rsid w:val="00DE67AC"/>
    <w:rsid w:val="00DE7DAE"/>
    <w:rsid w:val="00DF4986"/>
    <w:rsid w:val="00E00FA7"/>
    <w:rsid w:val="00E0283E"/>
    <w:rsid w:val="00E03C7E"/>
    <w:rsid w:val="00E05D50"/>
    <w:rsid w:val="00E208F8"/>
    <w:rsid w:val="00E267C1"/>
    <w:rsid w:val="00E37EB1"/>
    <w:rsid w:val="00E457D2"/>
    <w:rsid w:val="00E519A8"/>
    <w:rsid w:val="00E6483B"/>
    <w:rsid w:val="00E65658"/>
    <w:rsid w:val="00E662FF"/>
    <w:rsid w:val="00E727C7"/>
    <w:rsid w:val="00E73F39"/>
    <w:rsid w:val="00E769AD"/>
    <w:rsid w:val="00E8285F"/>
    <w:rsid w:val="00E83576"/>
    <w:rsid w:val="00E9796B"/>
    <w:rsid w:val="00EA581F"/>
    <w:rsid w:val="00ED36C3"/>
    <w:rsid w:val="00EE2E4C"/>
    <w:rsid w:val="00EE3EC1"/>
    <w:rsid w:val="00EE478E"/>
    <w:rsid w:val="00EE6624"/>
    <w:rsid w:val="00EE75F3"/>
    <w:rsid w:val="00EF5D61"/>
    <w:rsid w:val="00F1314C"/>
    <w:rsid w:val="00F144AD"/>
    <w:rsid w:val="00F212BB"/>
    <w:rsid w:val="00F24702"/>
    <w:rsid w:val="00F24C01"/>
    <w:rsid w:val="00F3105C"/>
    <w:rsid w:val="00F47DE4"/>
    <w:rsid w:val="00F51B1A"/>
    <w:rsid w:val="00F56307"/>
    <w:rsid w:val="00F56A67"/>
    <w:rsid w:val="00F757B7"/>
    <w:rsid w:val="00F8158C"/>
    <w:rsid w:val="00F84007"/>
    <w:rsid w:val="00F90070"/>
    <w:rsid w:val="00F97324"/>
    <w:rsid w:val="00FA6442"/>
    <w:rsid w:val="00FC23DF"/>
    <w:rsid w:val="00FC2CAC"/>
    <w:rsid w:val="00FD2191"/>
    <w:rsid w:val="00FD4FC2"/>
    <w:rsid w:val="00FD5867"/>
    <w:rsid w:val="00FD7467"/>
    <w:rsid w:val="00FD797A"/>
    <w:rsid w:val="00FE43C0"/>
    <w:rsid w:val="00FF1F42"/>
    <w:rsid w:val="00FF21EB"/>
    <w:rsid w:val="00FF2AD9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4D96E436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032D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743EDE"/>
    <w:pPr>
      <w:keepNext/>
      <w:adjustRightInd w:val="0"/>
      <w:snapToGrid w:val="0"/>
      <w:spacing w:beforeLines="50" w:before="180"/>
      <w:outlineLvl w:val="0"/>
    </w:pPr>
    <w:rPr>
      <w:rFonts w:ascii="Arial" w:hAnsi="Arial"/>
      <w:b/>
      <w:bCs/>
      <w:color w:val="000080"/>
      <w:szCs w:val="20"/>
    </w:rPr>
  </w:style>
  <w:style w:type="paragraph" w:styleId="2">
    <w:name w:val="heading 2"/>
    <w:basedOn w:val="a"/>
    <w:next w:val="a"/>
    <w:link w:val="20"/>
    <w:autoRedefine/>
    <w:qFormat/>
    <w:rsid w:val="00143A12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/>
      <w:b/>
      <w:bCs/>
      <w:color w:val="990000"/>
      <w:szCs w:val="20"/>
    </w:rPr>
  </w:style>
  <w:style w:type="paragraph" w:styleId="3">
    <w:name w:val="heading 3"/>
    <w:basedOn w:val="a"/>
    <w:qFormat/>
    <w:rsid w:val="0098260B"/>
    <w:pPr>
      <w:widowControl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943634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character" w:customStyle="1" w:styleId="20">
    <w:name w:val="標題 2 字元"/>
    <w:link w:val="2"/>
    <w:rsid w:val="00143A12"/>
    <w:rPr>
      <w:rFonts w:ascii="Arial Unicode MS" w:hAnsi="Arial Unicode MS"/>
      <w:b/>
      <w:bCs/>
      <w:color w:val="990000"/>
      <w:kern w:val="2"/>
    </w:rPr>
  </w:style>
  <w:style w:type="character" w:customStyle="1" w:styleId="10">
    <w:name w:val="標題 1 字元"/>
    <w:link w:val="1"/>
    <w:rsid w:val="00743EDE"/>
    <w:rPr>
      <w:rFonts w:ascii="Arial" w:hAnsi="Arial"/>
      <w:b/>
      <w:bCs/>
      <w:color w:val="000080"/>
      <w:kern w:val="2"/>
    </w:rPr>
  </w:style>
  <w:style w:type="paragraph" w:styleId="aa">
    <w:name w:val="Balloon Text"/>
    <w:basedOn w:val="a"/>
    <w:link w:val="ab"/>
    <w:rsid w:val="00515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5159C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D27C3C"/>
    <w:rPr>
      <w:rFonts w:ascii="新細明體" w:eastAsia="新細明體"/>
      <w:color w:val="000080"/>
      <w:sz w:val="20"/>
      <w:u w:val="single"/>
    </w:rPr>
  </w:style>
  <w:style w:type="character" w:customStyle="1" w:styleId="31">
    <w:name w:val="超連結3"/>
    <w:rsid w:val="00997E97"/>
    <w:rPr>
      <w:rFonts w:ascii="新細明體" w:eastAsia="新細明體"/>
      <w:color w:val="000080"/>
      <w:sz w:val="20"/>
      <w:u w:val="single"/>
    </w:rPr>
  </w:style>
  <w:style w:type="character" w:customStyle="1" w:styleId="40">
    <w:name w:val="超連結4"/>
    <w:rsid w:val="00FA6442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9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hyperlink" Target="../S-link&#27511;&#24180;&#38988;&#24235;&#24409;&#32232;&#32034;&#24341;03.docx" TargetMode="External"/><Relationship Id="rId3" Type="http://schemas.openxmlformats.org/officeDocument/2006/relationships/settings" Target="settings.xml"/><Relationship Id="rId21" Type="http://schemas.openxmlformats.org/officeDocument/2006/relationships/hyperlink" Target="../S-link&#27511;&#24180;&#38988;&#24235;&#24409;&#32232;&#32034;&#24341;03.docx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../law8/13&#20844;&#20849;&#25919;&#31574;&#30003;&#35542;&#38988;&#24235;.docx" TargetMode="External"/><Relationship Id="rId17" Type="http://schemas.openxmlformats.org/officeDocument/2006/relationships/hyperlink" Target="..\S-link&#27511;&#24180;&#38988;&#24235;&#24409;&#32232;&#32034;&#24341;03.docx" TargetMode="External"/><Relationship Id="rId25" Type="http://schemas.openxmlformats.org/officeDocument/2006/relationships/hyperlink" Target="../S-link&#27511;&#24180;&#38988;&#24235;&#24409;&#32232;&#32034;&#24341;03.docx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..\S-link&#27511;&#24180;&#38988;&#24235;&#24409;&#32232;&#32034;&#24341;02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hyperlink" Target="../S-link&#27511;&#24180;&#38988;&#24235;&#24409;&#32232;&#32034;&#24341;01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S-link&#27511;&#24180;&#38988;&#24235;&#24409;&#32232;&#32034;&#24341;03.docx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..\S-link&#27511;&#24180;&#38988;&#24235;&#24409;&#32232;&#32034;&#24341;01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hyperlink" Target="../S-link&#27511;&#24180;&#38988;&#24235;&#24409;&#32232;&#32034;&#24341;03.docx" TargetMode="External"/><Relationship Id="rId10" Type="http://schemas.openxmlformats.org/officeDocument/2006/relationships/hyperlink" Target="../../6law/law8/13&#20844;&#20849;&#25919;&#31574;&#30003;&#35542;&#38988;&#24235;.htm" TargetMode="External"/><Relationship Id="rId19" Type="http://schemas.openxmlformats.org/officeDocument/2006/relationships/hyperlink" Target="../S-link&#27511;&#24180;&#38988;&#24235;&#24409;&#32232;&#32034;&#24341;03.docx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../S-link&#27511;&#24180;&#38988;&#24235;&#24409;&#32232;&#32034;&#24341;123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/S-link&#27511;&#24180;&#38988;&#24235;&#24409;&#32232;&#32034;&#24341;03.docx" TargetMode="External"/><Relationship Id="rId30" Type="http://schemas.openxmlformats.org/officeDocument/2006/relationships/hyperlink" Target="../S-link&#27511;&#24180;&#38988;&#24235;&#24409;&#32232;&#32034;&#24341;01.docx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1512</Words>
  <Characters>8619</Characters>
  <Application>Microsoft Office Word</Application>
  <DocSecurity>0</DocSecurity>
  <Lines>71</Lines>
  <Paragraphs>20</Paragraphs>
  <ScaleCrop>false</ScaleCrop>
  <Company/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公共政策申論題庫</dc:title>
  <dc:creator>S-link 電子六法-黃婉玲</dc:creator>
  <cp:lastModifiedBy>黃婉玲 S-link電子六法</cp:lastModifiedBy>
  <cp:revision>33</cp:revision>
  <dcterms:created xsi:type="dcterms:W3CDTF">2014-08-23T17:37:00Z</dcterms:created>
  <dcterms:modified xsi:type="dcterms:W3CDTF">2019-01-07T11:26:00Z</dcterms:modified>
</cp:coreProperties>
</file>