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87" w:rsidRDefault="003B3687" w:rsidP="003B368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3B3687" w:rsidRPr="00A87DF3" w:rsidRDefault="003B3687" w:rsidP="003B3687">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C2740">
        <w:rPr>
          <w:rFonts w:ascii="Arial Unicode MS" w:hAnsi="Arial Unicode MS"/>
          <w:color w:val="7F7F7F"/>
          <w:sz w:val="18"/>
          <w:szCs w:val="20"/>
        </w:rPr>
        <w:t>2016/6/16</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1" w:tgtFrame="_blank" w:history="1">
        <w:r w:rsidRPr="00B163AF">
          <w:rPr>
            <w:rStyle w:val="a3"/>
            <w:rFonts w:ascii="Arial Unicode MS" w:hAnsi="Arial Unicode MS"/>
            <w:color w:val="7F7F7F"/>
            <w:sz w:val="18"/>
            <w:szCs w:val="20"/>
          </w:rPr>
          <w:t>黃婉玲</w:t>
        </w:r>
      </w:hyperlink>
    </w:p>
    <w:p w:rsidR="003B3687" w:rsidRDefault="003B3687" w:rsidP="003B3687">
      <w:pPr>
        <w:adjustRightInd w:val="0"/>
        <w:snapToGrid w:val="0"/>
        <w:ind w:left="960" w:rightChars="-66" w:right="-132" w:firstLineChars="2346" w:firstLine="4223"/>
        <w:jc w:val="right"/>
        <w:rPr>
          <w:color w:val="808000"/>
          <w:sz w:val="18"/>
          <w:szCs w:val="20"/>
        </w:rPr>
      </w:pPr>
      <w:r w:rsidRPr="00A87DF3">
        <w:rPr>
          <w:rFonts w:hint="eastAsia"/>
          <w:color w:val="808000"/>
          <w:sz w:val="18"/>
          <w:szCs w:val="20"/>
        </w:rPr>
        <w:t>（建議使用</w:t>
      </w:r>
      <w:r>
        <w:rPr>
          <w:rFonts w:hint="eastAsia"/>
          <w:color w:val="808000"/>
          <w:sz w:val="18"/>
          <w:szCs w:val="20"/>
        </w:rPr>
        <w:t>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sidRPr="00A87DF3">
        <w:rPr>
          <w:rFonts w:hint="eastAsia"/>
          <w:color w:val="808000"/>
          <w:sz w:val="18"/>
          <w:szCs w:val="20"/>
        </w:rPr>
        <w:t>文件引導模式</w:t>
      </w:r>
      <w:r>
        <w:rPr>
          <w:rFonts w:hint="eastAsia"/>
          <w:color w:val="808000"/>
          <w:sz w:val="18"/>
          <w:szCs w:val="20"/>
        </w:rPr>
        <w:t>/</w:t>
      </w:r>
      <w:hyperlink r:id="rId12" w:history="1">
        <w:r w:rsidRPr="00702F62">
          <w:rPr>
            <w:rStyle w:val="a3"/>
            <w:rFonts w:ascii="Times New Roman" w:hAnsi="Times New Roman" w:hint="eastAsia"/>
            <w:sz w:val="18"/>
            <w:szCs w:val="20"/>
            <w:u w:val="none"/>
          </w:rPr>
          <w:t>功能窗格</w:t>
        </w:r>
      </w:hyperlink>
      <w:r w:rsidRPr="00A87DF3">
        <w:rPr>
          <w:rFonts w:hint="eastAsia"/>
          <w:color w:val="808000"/>
          <w:sz w:val="18"/>
          <w:szCs w:val="20"/>
        </w:rPr>
        <w:t>）</w:t>
      </w:r>
    </w:p>
    <w:p w:rsidR="003B3687" w:rsidRPr="00A80361" w:rsidRDefault="003B3687" w:rsidP="003B3687">
      <w:pPr>
        <w:ind w:left="142"/>
        <w:jc w:val="both"/>
        <w:rPr>
          <w:rFonts w:ascii="Arial Unicode MS" w:hAnsi="Arial Unicode MS"/>
        </w:rPr>
      </w:pPr>
    </w:p>
    <w:p w:rsidR="003B3687" w:rsidRPr="00407171" w:rsidRDefault="003B3687" w:rsidP="003B368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3B3687" w:rsidRPr="003B3687" w:rsidRDefault="003B3687" w:rsidP="003B3687">
      <w:pPr>
        <w:ind w:left="142"/>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A24CB4">
        <w:rPr>
          <w:rFonts w:hint="eastAsia"/>
          <w:color w:val="FFFFFF"/>
        </w:rPr>
        <w:t>《</w:t>
      </w:r>
      <w:r w:rsidRPr="003B368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B3687">
        <w:rPr>
          <w:rFonts w:ascii="Arial Unicode MS" w:eastAsia="標楷體" w:hAnsi="Arial Unicode MS" w:hint="eastAsia"/>
          <w:sz w:val="32"/>
          <w14:shadow w14:blurRad="50800" w14:dist="38100" w14:dir="2700000" w14:sx="100000" w14:sy="100000" w14:kx="0" w14:ky="0" w14:algn="tl">
            <w14:srgbClr w14:val="000000">
              <w14:alpha w14:val="60000"/>
            </w14:srgbClr>
          </w14:shadow>
        </w:rPr>
        <w:t>消防法規</w:t>
      </w:r>
      <w:r w:rsidRPr="003B3687">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測驗題庫彙編</w:t>
      </w:r>
      <w:bookmarkStart w:id="0" w:name="_第一章__總_則_1"/>
      <w:bookmarkStart w:id="1" w:name="_第二章__車輛和駕駛人__第一節__機動車、非機動車"/>
      <w:bookmarkEnd w:id="0"/>
      <w:bookmarkEnd w:id="1"/>
      <w:r w:rsidRPr="00991ADF">
        <w:rPr>
          <w:rFonts w:ascii="Arial Unicode MS" w:hAnsi="Arial Unicode MS" w:hint="eastAsia"/>
          <w:sz w:val="32"/>
        </w:rPr>
        <w:t>01</w:t>
      </w:r>
      <w:r w:rsidRPr="003B368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3B368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99-90</w:t>
      </w:r>
      <w:r w:rsidRPr="003B368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3B3687">
        <w:rPr>
          <w:color w:val="990000"/>
          <w:sz w:val="28"/>
          <w:szCs w:val="28"/>
          <w14:shadow w14:blurRad="50800" w14:dist="38100" w14:dir="2700000" w14:sx="100000" w14:sy="100000" w14:kx="0" w14:ky="0" w14:algn="tl">
            <w14:srgbClr w14:val="000000">
              <w14:alpha w14:val="60000"/>
            </w14:srgbClr>
          </w14:shadow>
        </w:rPr>
        <w:t>(</w:t>
      </w:r>
      <w:r w:rsidRPr="003B368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991ADF">
        <w:rPr>
          <w:rFonts w:ascii="Arial Unicode MS" w:hAnsi="Arial Unicode MS" w:hint="eastAsia"/>
          <w:color w:val="990000"/>
          <w:sz w:val="28"/>
          <w:szCs w:val="28"/>
        </w:rPr>
        <w:t>38</w:t>
      </w:r>
      <w:r w:rsidRPr="003B368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3B368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991ADF">
        <w:rPr>
          <w:rFonts w:ascii="Arial Unicode MS" w:hAnsi="Arial Unicode MS" w:cs="標楷體" w:hint="eastAsia"/>
          <w:color w:val="990000"/>
          <w:sz w:val="28"/>
          <w:szCs w:val="28"/>
        </w:rPr>
        <w:t>2,195</w:t>
      </w:r>
      <w:r w:rsidRPr="003B368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3B3687">
        <w:rPr>
          <w:rFonts w:eastAsia="標楷體"/>
          <w:color w:val="990000"/>
          <w:sz w:val="28"/>
          <w:szCs w:val="28"/>
          <w14:shadow w14:blurRad="50800" w14:dist="38100" w14:dir="2700000" w14:sx="100000" w14:sy="100000" w14:kx="0" w14:ky="0" w14:algn="tl">
            <w14:srgbClr w14:val="000000">
              <w14:alpha w14:val="60000"/>
            </w14:srgbClr>
          </w14:shadow>
        </w:rPr>
        <w:t>)</w:t>
      </w:r>
      <w:r w:rsidRPr="000C4C0F">
        <w:rPr>
          <w:rFonts w:hint="eastAsia"/>
          <w:color w:val="FFFFFF"/>
          <w:sz w:val="18"/>
          <w:szCs w:val="28"/>
        </w:rPr>
        <w:t>》》</w:t>
      </w:r>
      <w:bookmarkStart w:id="2" w:name="_GoBack"/>
      <w:bookmarkEnd w:id="2"/>
    </w:p>
    <w:p w:rsidR="00A03151" w:rsidRDefault="00A03151" w:rsidP="00A03151">
      <w:pPr>
        <w:ind w:left="142"/>
        <w:jc w:val="center"/>
        <w:rPr>
          <w:rFonts w:ascii="Arial Unicode MS" w:hAnsi="Arial Unicode MS"/>
        </w:rPr>
      </w:pPr>
      <w:r w:rsidRPr="00A24CB4">
        <w:rPr>
          <w:rFonts w:ascii="Arial Unicode MS" w:hAnsi="Arial Unicode MS" w:hint="eastAsia"/>
          <w:color w:val="5F5F5F"/>
          <w:sz w:val="18"/>
          <w:szCs w:val="20"/>
        </w:rPr>
        <w:t>。</w:t>
      </w:r>
      <w:hyperlink r:id="rId14" w:history="1">
        <w:r w:rsidRPr="00B46542">
          <w:rPr>
            <w:rStyle w:val="a3"/>
            <w:rFonts w:ascii="Arial Unicode MS" w:hAnsi="Arial Unicode MS" w:hint="eastAsia"/>
          </w:rPr>
          <w:t>02(100</w:t>
        </w:r>
        <w:r>
          <w:rPr>
            <w:rStyle w:val="a3"/>
            <w:rFonts w:ascii="Arial Unicode MS" w:hAnsi="Arial Unicode MS" w:hint="eastAsia"/>
          </w:rPr>
          <w:t>-new</w:t>
        </w:r>
        <w:r w:rsidRPr="00B46542">
          <w:rPr>
            <w:rStyle w:val="a3"/>
            <w:rFonts w:ascii="Arial Unicode MS" w:hAnsi="Arial Unicode MS" w:hint="eastAsia"/>
          </w:rPr>
          <w:t>年</w:t>
        </w:r>
        <w:r w:rsidRPr="00B46542">
          <w:rPr>
            <w:rStyle w:val="a3"/>
            <w:rFonts w:ascii="Arial Unicode MS" w:hAnsi="Arial Unicode MS" w:hint="eastAsia"/>
          </w:rPr>
          <w:t>)</w:t>
        </w:r>
      </w:hyperlink>
      <w:r w:rsidRPr="00A24CB4">
        <w:rPr>
          <w:rFonts w:ascii="Arial Unicode MS" w:hAnsi="Arial Unicode MS" w:hint="eastAsia"/>
          <w:color w:val="5F5F5F"/>
          <w:sz w:val="18"/>
          <w:szCs w:val="20"/>
        </w:rPr>
        <w:t>。</w:t>
      </w:r>
    </w:p>
    <w:p w:rsidR="00A03151" w:rsidRPr="00A24CB4" w:rsidRDefault="00A03151" w:rsidP="00A03151">
      <w:pPr>
        <w:ind w:left="142"/>
        <w:jc w:val="center"/>
        <w:rPr>
          <w:rFonts w:ascii="Arial Unicode MS" w:hAnsi="Arial Unicode MS"/>
          <w:color w:val="5F5F5F"/>
          <w:sz w:val="18"/>
        </w:rPr>
      </w:pPr>
      <w:r w:rsidRPr="00A24CB4">
        <w:rPr>
          <w:rFonts w:ascii="Arial Unicode MS" w:hAnsi="Arial Unicode MS" w:hint="eastAsia"/>
          <w:color w:val="5F5F5F"/>
          <w:sz w:val="18"/>
        </w:rPr>
        <w:t>【</w:t>
      </w:r>
      <w:r w:rsidRPr="00A24CB4">
        <w:rPr>
          <w:rFonts w:ascii="新細明體" w:cs="新細明體" w:hint="eastAsia"/>
          <w:color w:val="5F5F5F"/>
          <w:sz w:val="18"/>
          <w:szCs w:val="20"/>
        </w:rPr>
        <w:t>科目】包</w:t>
      </w:r>
      <w:r w:rsidRPr="00A24CB4">
        <w:rPr>
          <w:rFonts w:ascii="Arial Unicode MS" w:hAnsi="Arial Unicode MS" w:cs="新細明體" w:hint="eastAsia"/>
          <w:color w:val="5F5F5F"/>
          <w:sz w:val="18"/>
          <w:szCs w:val="20"/>
        </w:rPr>
        <w:t>括</w:t>
      </w:r>
      <w:r w:rsidRPr="00A24CB4">
        <w:rPr>
          <w:rFonts w:ascii="Arial Unicode MS" w:hAnsi="Arial Unicode MS" w:hint="eastAsia"/>
          <w:color w:val="5F5F5F"/>
          <w:sz w:val="18"/>
          <w:szCs w:val="20"/>
        </w:rPr>
        <w:t>。</w:t>
      </w:r>
      <w:r w:rsidRPr="00A24CB4">
        <w:rPr>
          <w:rFonts w:ascii="Arial Unicode MS" w:hAnsi="Arial Unicode MS" w:hint="eastAsia"/>
          <w:color w:val="5F5F5F"/>
          <w:sz w:val="18"/>
        </w:rPr>
        <w:t>a</w:t>
      </w:r>
      <w:r w:rsidRPr="00A24CB4">
        <w:rPr>
          <w:rFonts w:ascii="Arial Unicode MS" w:hAnsi="Arial Unicode MS" w:hint="eastAsia"/>
          <w:color w:val="5F5F5F"/>
          <w:sz w:val="18"/>
        </w:rPr>
        <w:t>另</w:t>
      </w:r>
      <w:r w:rsidRPr="00E91673">
        <w:rPr>
          <w:rFonts w:ascii="Arial Unicode MS" w:hAnsi="Arial Unicode MS" w:hint="eastAsia"/>
          <w:color w:val="5F5F5F"/>
          <w:sz w:val="18"/>
        </w:rPr>
        <w:t>有</w:t>
      </w:r>
      <w:hyperlink r:id="rId15" w:history="1">
        <w:r w:rsidRPr="00E91673">
          <w:rPr>
            <w:rStyle w:val="a3"/>
            <w:rFonts w:cs="新細明體" w:hint="eastAsia"/>
            <w:sz w:val="18"/>
            <w:szCs w:val="20"/>
          </w:rPr>
          <w:t>申論題</w:t>
        </w:r>
      </w:hyperlink>
    </w:p>
    <w:p w:rsidR="003B3687" w:rsidRPr="001B67EF" w:rsidRDefault="00A03151" w:rsidP="00A03151">
      <w:pPr>
        <w:ind w:left="142"/>
        <w:jc w:val="center"/>
        <w:rPr>
          <w:rFonts w:ascii="Arial Unicode MS" w:hAnsi="Arial Unicode MS"/>
        </w:rPr>
      </w:pPr>
      <w:r w:rsidRPr="00A03151">
        <w:rPr>
          <w:rFonts w:ascii="Arial Unicode MS" w:eastAsia="標楷體" w:hAnsi="Arial Unicode MS" w:hint="eastAsia"/>
          <w:sz w:val="18"/>
          <w:szCs w:val="32"/>
          <w14:shadow w14:blurRad="50800" w14:dist="38100" w14:dir="2700000" w14:sx="100000" w14:sy="100000" w14:kx="0" w14:ky="0" w14:algn="tl">
            <w14:srgbClr w14:val="000000">
              <w14:alpha w14:val="60000"/>
            </w14:srgbClr>
          </w14:shadow>
        </w:rPr>
        <w:t>【</w:t>
      </w:r>
      <w:r w:rsidRPr="002B009A">
        <w:rPr>
          <w:rFonts w:ascii="Arial Unicode MS" w:hAnsi="Arial Unicode MS" w:cs="新細明體" w:hint="eastAsia"/>
          <w:szCs w:val="20"/>
        </w:rPr>
        <w:t>其他科目】</w:t>
      </w:r>
      <w:r w:rsidRPr="00A0315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0315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A03151">
          <w:rPr>
            <w:rStyle w:val="a3"/>
            <w:rFonts w:eastAsia="標楷體"/>
            <w:sz w:val="22"/>
            <w:szCs w:val="22"/>
            <w14:shadow w14:blurRad="50800" w14:dist="38100" w14:dir="2700000" w14:sx="100000" w14:sy="100000" w14:kx="0" w14:ky="0" w14:algn="tl">
              <w14:srgbClr w14:val="000000">
                <w14:alpha w14:val="60000"/>
              </w14:srgbClr>
            </w14:shadow>
          </w:rPr>
          <w:t>警察</w:t>
        </w:r>
        <w:r w:rsidRPr="00A03151">
          <w:rPr>
            <w:rStyle w:val="a3"/>
            <w:sz w:val="22"/>
            <w:szCs w:val="22"/>
            <w14:shadow w14:blurRad="50800" w14:dist="38100" w14:dir="2700000" w14:sx="100000" w14:sy="100000" w14:kx="0" w14:ky="0" w14:algn="tl">
              <w14:srgbClr w14:val="000000">
                <w14:alpha w14:val="60000"/>
              </w14:srgbClr>
            </w14:shadow>
          </w:rPr>
          <w:t>&amp;</w:t>
        </w:r>
        <w:r w:rsidRPr="00A03151">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A0315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0315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A03151">
          <w:rPr>
            <w:rStyle w:val="a3"/>
            <w:rFonts w:eastAsia="標楷體"/>
            <w:sz w:val="22"/>
            <w:szCs w:val="22"/>
            <w14:shadow w14:blurRad="50800" w14:dist="38100" w14:dir="2700000" w14:sx="100000" w14:sy="100000" w14:kx="0" w14:ky="0" w14:algn="tl">
              <w14:srgbClr w14:val="000000">
                <w14:alpha w14:val="60000"/>
              </w14:srgbClr>
            </w14:shadow>
          </w:rPr>
          <w:t>司法特考</w:t>
        </w:r>
        <w:r w:rsidRPr="00A03151">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A03151">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A0315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A0315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A03151">
          <w:rPr>
            <w:rStyle w:val="a3"/>
            <w:rFonts w:eastAsia="標楷體"/>
            <w:sz w:val="22"/>
            <w:szCs w:val="22"/>
            <w14:shadow w14:blurRad="50800" w14:dist="38100" w14:dir="2700000" w14:sx="100000" w14:sy="100000" w14:kx="0" w14:ky="0" w14:algn="tl">
              <w14:srgbClr w14:val="000000">
                <w14:alpha w14:val="60000"/>
              </w14:srgbClr>
            </w14:shadow>
          </w:rPr>
          <w:t>公務人員考試。升官等</w:t>
        </w:r>
        <w:r w:rsidRPr="00A03151">
          <w:rPr>
            <w:rStyle w:val="a3"/>
            <w:sz w:val="22"/>
            <w:szCs w:val="22"/>
            <w14:shadow w14:blurRad="50800" w14:dist="38100" w14:dir="2700000" w14:sx="100000" w14:sy="100000" w14:kx="0" w14:ky="0" w14:algn="tl">
              <w14:srgbClr w14:val="000000">
                <w14:alpha w14:val="60000"/>
              </w14:srgbClr>
            </w14:shadow>
          </w:rPr>
          <w:t>&amp;</w:t>
        </w:r>
        <w:r w:rsidRPr="00A03151">
          <w:rPr>
            <w:rStyle w:val="a3"/>
            <w:rFonts w:eastAsia="標楷體"/>
            <w:sz w:val="22"/>
            <w:szCs w:val="22"/>
            <w14:shadow w14:blurRad="50800" w14:dist="38100" w14:dir="2700000" w14:sx="100000" w14:sy="100000" w14:kx="0" w14:ky="0" w14:algn="tl">
              <w14:srgbClr w14:val="000000">
                <w14:alpha w14:val="60000"/>
              </w14:srgbClr>
            </w14:shadow>
          </w:rPr>
          <w:t>其他特考</w:t>
        </w:r>
      </w:hyperlink>
      <w:r w:rsidR="003B3687" w:rsidRPr="00A80361">
        <w:rPr>
          <w:rFonts w:ascii="Arial Unicode MS" w:hAnsi="Arial Unicode MS" w:hint="eastAsia"/>
          <w:color w:val="990000"/>
          <w:szCs w:val="20"/>
        </w:rPr>
        <w:t>將測驗題答案刮弧【　】處塗上顏色</w:t>
      </w:r>
      <w:r w:rsidR="003B3687" w:rsidRPr="00A80361">
        <w:rPr>
          <w:rFonts w:ascii="Arial Unicode MS" w:hAnsi="Arial Unicode MS" w:hint="eastAsia"/>
          <w:color w:val="990000"/>
          <w:szCs w:val="20"/>
        </w:rPr>
        <w:t>,</w:t>
      </w:r>
      <w:r w:rsidR="003B3687" w:rsidRPr="00A80361">
        <w:rPr>
          <w:rFonts w:ascii="Arial Unicode MS" w:hAnsi="Arial Unicode MS" w:hint="eastAsia"/>
          <w:color w:val="990000"/>
          <w:szCs w:val="20"/>
        </w:rPr>
        <w:t>即可顯示答案。</w:t>
      </w:r>
      <w:r w:rsidR="003B3687" w:rsidRPr="00226C98">
        <w:rPr>
          <w:rFonts w:ascii="Arial Unicode MS" w:hAnsi="Arial Unicode MS" w:hint="eastAsia"/>
          <w:color w:val="808000"/>
          <w:szCs w:val="20"/>
        </w:rPr>
        <w:t>&lt;</w:t>
      </w:r>
      <w:hyperlink r:id="rId19" w:history="1">
        <w:r w:rsidR="003B3687" w:rsidRPr="00F12ADA">
          <w:rPr>
            <w:rStyle w:val="a3"/>
            <w:rFonts w:ascii="Arial Unicode MS" w:hAnsi="Arial Unicode MS" w:hint="eastAsia"/>
            <w:szCs w:val="20"/>
          </w:rPr>
          <w:t>&lt;</w:t>
        </w:r>
        <w:r w:rsidR="003B3687" w:rsidRPr="00F12ADA">
          <w:rPr>
            <w:rStyle w:val="a3"/>
            <w:rFonts w:ascii="Arial Unicode MS" w:hAnsi="Arial Unicode MS" w:hint="eastAsia"/>
            <w:szCs w:val="20"/>
          </w:rPr>
          <w:t>另有解答全部顯示檔</w:t>
        </w:r>
      </w:hyperlink>
      <w:r w:rsidR="003B3687" w:rsidRPr="00226C98">
        <w:rPr>
          <w:rFonts w:ascii="Arial Unicode MS" w:hAnsi="Arial Unicode MS" w:hint="eastAsia"/>
          <w:color w:val="808000"/>
          <w:szCs w:val="20"/>
        </w:rPr>
        <w:t>&gt;&gt;</w:t>
      </w:r>
    </w:p>
    <w:tbl>
      <w:tblPr>
        <w:tblW w:w="5471"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686"/>
        <w:gridCol w:w="6664"/>
      </w:tblGrid>
      <w:tr w:rsidR="003B3687" w:rsidRPr="00E45C25" w:rsidTr="00A03151">
        <w:trPr>
          <w:cantSplit/>
          <w:trHeight w:val="310"/>
        </w:trPr>
        <w:tc>
          <w:tcPr>
            <w:tcW w:w="5000" w:type="pct"/>
            <w:gridSpan w:val="3"/>
            <w:tcBorders>
              <w:top w:val="single" w:sz="4" w:space="0" w:color="C00000"/>
              <w:bottom w:val="single" w:sz="4" w:space="0" w:color="C00000"/>
            </w:tcBorders>
            <w:shd w:val="clear" w:color="auto" w:fill="F3F3F3"/>
          </w:tcPr>
          <w:p w:rsidR="003B3687" w:rsidRDefault="003B3687" w:rsidP="00F30232">
            <w:pPr>
              <w:ind w:left="142"/>
              <w:jc w:val="center"/>
              <w:rPr>
                <w:rFonts w:ascii="Arial Unicode MS" w:hAnsi="Arial Unicode MS"/>
                <w:sz w:val="18"/>
                <w:szCs w:val="20"/>
              </w:rPr>
            </w:pPr>
            <w:bookmarkStart w:id="3" w:name="top"/>
            <w:bookmarkEnd w:id="3"/>
            <w:r>
              <w:rPr>
                <w:rFonts w:ascii="Arial Unicode MS" w:hAnsi="Arial Unicode MS" w:hint="eastAsia"/>
                <w:sz w:val="18"/>
                <w:szCs w:val="20"/>
              </w:rPr>
              <w:t>。</w:t>
            </w:r>
            <w:hyperlink w:anchor="_99年(2-80)" w:history="1">
              <w:r w:rsidRPr="001247B8">
                <w:rPr>
                  <w:rStyle w:val="a3"/>
                  <w:rFonts w:ascii="Arial Unicode MS" w:hAnsi="Arial Unicode MS"/>
                  <w:sz w:val="18"/>
                  <w:szCs w:val="20"/>
                </w:rPr>
                <w:t>9</w:t>
              </w:r>
              <w:r>
                <w:rPr>
                  <w:rStyle w:val="a3"/>
                  <w:rFonts w:ascii="Arial Unicode MS" w:hAnsi="Arial Unicode MS" w:hint="eastAsia"/>
                  <w:sz w:val="18"/>
                  <w:szCs w:val="20"/>
                </w:rPr>
                <w:t>9</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w:t>
            </w:r>
            <w:r>
              <w:rPr>
                <w:rFonts w:ascii="Arial Unicode MS" w:hAnsi="Arial Unicode MS" w:hint="eastAsia"/>
                <w:sz w:val="18"/>
                <w:szCs w:val="20"/>
              </w:rPr>
              <w:t>3</w:t>
            </w:r>
            <w:r w:rsidRPr="001247B8">
              <w:rPr>
                <w:rFonts w:ascii="Arial Unicode MS" w:hAnsi="Arial Unicode MS" w:hint="eastAsia"/>
                <w:sz w:val="18"/>
                <w:szCs w:val="20"/>
              </w:rPr>
              <w:t>)</w:t>
            </w:r>
            <w:r>
              <w:rPr>
                <w:rFonts w:ascii="Arial Unicode MS" w:hAnsi="Arial Unicode MS" w:hint="eastAsia"/>
                <w:sz w:val="18"/>
                <w:szCs w:val="20"/>
              </w:rPr>
              <w:t>。</w:t>
            </w:r>
            <w:hyperlink w:anchor="_98年(4-145)" w:history="1">
              <w:r w:rsidRPr="001247B8">
                <w:rPr>
                  <w:rStyle w:val="a3"/>
                  <w:rFonts w:ascii="Arial Unicode MS" w:hAnsi="Arial Unicode MS"/>
                  <w:sz w:val="18"/>
                  <w:szCs w:val="20"/>
                </w:rPr>
                <w:t>9</w:t>
              </w:r>
              <w:r w:rsidRPr="001247B8">
                <w:rPr>
                  <w:rStyle w:val="a3"/>
                  <w:rFonts w:ascii="Arial Unicode MS" w:hAnsi="Arial Unicode MS" w:hint="eastAsia"/>
                  <w:sz w:val="18"/>
                  <w:szCs w:val="20"/>
                </w:rPr>
                <w:t>8</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(4)</w:t>
            </w:r>
            <w:r>
              <w:rPr>
                <w:rFonts w:ascii="Arial Unicode MS" w:hAnsi="Arial Unicode MS" w:hint="eastAsia"/>
                <w:sz w:val="18"/>
                <w:szCs w:val="20"/>
              </w:rPr>
              <w:t>。</w:t>
            </w:r>
            <w:hyperlink w:anchor="_97年(155)" w:history="1">
              <w:r w:rsidRPr="001247B8">
                <w:rPr>
                  <w:rStyle w:val="a3"/>
                  <w:rFonts w:ascii="Arial Unicode MS" w:hAnsi="Arial Unicode MS"/>
                  <w:sz w:val="18"/>
                  <w:szCs w:val="20"/>
                </w:rPr>
                <w:t>97</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(6)</w:t>
            </w:r>
            <w:r>
              <w:rPr>
                <w:rFonts w:ascii="Arial Unicode MS" w:hAnsi="Arial Unicode MS" w:hint="eastAsia"/>
                <w:sz w:val="18"/>
                <w:szCs w:val="20"/>
              </w:rPr>
              <w:t>。</w:t>
            </w:r>
            <w:hyperlink w:anchor="_96年(345)" w:history="1">
              <w:r w:rsidRPr="001247B8">
                <w:rPr>
                  <w:rStyle w:val="a3"/>
                  <w:rFonts w:ascii="Arial Unicode MS" w:hAnsi="Arial Unicode MS"/>
                  <w:sz w:val="18"/>
                  <w:szCs w:val="20"/>
                </w:rPr>
                <w:t>96</w:t>
              </w:r>
              <w:r w:rsidRPr="001247B8">
                <w:rPr>
                  <w:rStyle w:val="a3"/>
                  <w:rFonts w:ascii="Arial Unicode MS" w:hAnsi="Arial Unicode MS" w:hint="eastAsia"/>
                  <w:sz w:val="18"/>
                  <w:szCs w:val="20"/>
                </w:rPr>
                <w:t>年</w:t>
              </w:r>
            </w:hyperlink>
            <w:r w:rsidRPr="001247B8">
              <w:rPr>
                <w:rFonts w:ascii="Arial Unicode MS" w:hAnsi="Arial Unicode MS" w:hint="eastAsia"/>
                <w:sz w:val="18"/>
                <w:szCs w:val="20"/>
              </w:rPr>
              <w:t>(5)</w:t>
            </w:r>
            <w:r>
              <w:rPr>
                <w:rFonts w:ascii="Arial Unicode MS" w:hAnsi="Arial Unicode MS" w:hint="eastAsia"/>
                <w:sz w:val="18"/>
                <w:szCs w:val="20"/>
              </w:rPr>
              <w:t>。</w:t>
            </w:r>
            <w:hyperlink w:anchor="_95年(425)" w:history="1">
              <w:r w:rsidRPr="001247B8">
                <w:rPr>
                  <w:rStyle w:val="a3"/>
                  <w:rFonts w:ascii="Arial Unicode MS" w:hAnsi="Arial Unicode MS"/>
                  <w:sz w:val="18"/>
                  <w:szCs w:val="20"/>
                </w:rPr>
                <w:t>95</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(6)</w:t>
            </w:r>
          </w:p>
          <w:p w:rsidR="003B3687" w:rsidRPr="003B3687" w:rsidRDefault="003B3687" w:rsidP="00F30232">
            <w:pPr>
              <w:ind w:left="14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hint="eastAsia"/>
                <w:sz w:val="18"/>
                <w:szCs w:val="20"/>
              </w:rPr>
              <w:t>。</w:t>
            </w:r>
            <w:hyperlink w:anchor="_94年(185)" w:history="1">
              <w:r w:rsidRPr="001247B8">
                <w:rPr>
                  <w:rStyle w:val="a3"/>
                  <w:rFonts w:ascii="Arial Unicode MS" w:hAnsi="Arial Unicode MS"/>
                  <w:sz w:val="18"/>
                  <w:szCs w:val="20"/>
                </w:rPr>
                <w:t>94</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(3)</w:t>
            </w:r>
            <w:r>
              <w:rPr>
                <w:rFonts w:ascii="Arial Unicode MS" w:hAnsi="Arial Unicode MS" w:hint="eastAsia"/>
                <w:sz w:val="18"/>
                <w:szCs w:val="20"/>
              </w:rPr>
              <w:t>。</w:t>
            </w:r>
            <w:hyperlink w:anchor="_93年(265)" w:history="1">
              <w:r w:rsidRPr="001247B8">
                <w:rPr>
                  <w:rStyle w:val="a3"/>
                  <w:rFonts w:ascii="Arial Unicode MS" w:hAnsi="Arial Unicode MS"/>
                  <w:sz w:val="18"/>
                  <w:szCs w:val="20"/>
                </w:rPr>
                <w:t>93</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(4)</w:t>
            </w:r>
            <w:r>
              <w:rPr>
                <w:rFonts w:ascii="Arial Unicode MS" w:hAnsi="Arial Unicode MS" w:hint="eastAsia"/>
                <w:sz w:val="18"/>
                <w:szCs w:val="20"/>
              </w:rPr>
              <w:t>。</w:t>
            </w:r>
            <w:hyperlink w:anchor="_92年(185)" w:history="1">
              <w:r w:rsidRPr="001247B8">
                <w:rPr>
                  <w:rStyle w:val="a3"/>
                  <w:rFonts w:ascii="Arial Unicode MS" w:hAnsi="Arial Unicode MS"/>
                  <w:sz w:val="18"/>
                  <w:szCs w:val="20"/>
                </w:rPr>
                <w:t>92</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(3)</w:t>
            </w:r>
            <w:r>
              <w:rPr>
                <w:rFonts w:ascii="Arial Unicode MS" w:hAnsi="Arial Unicode MS" w:hint="eastAsia"/>
                <w:sz w:val="18"/>
                <w:szCs w:val="20"/>
              </w:rPr>
              <w:t>。</w:t>
            </w:r>
            <w:hyperlink w:anchor="_91年(220)" w:history="1">
              <w:r w:rsidRPr="001247B8">
                <w:rPr>
                  <w:rStyle w:val="a3"/>
                  <w:rFonts w:ascii="Arial Unicode MS" w:hAnsi="Arial Unicode MS"/>
                  <w:sz w:val="18"/>
                  <w:szCs w:val="20"/>
                </w:rPr>
                <w:t>91</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(3)</w:t>
            </w:r>
            <w:r>
              <w:rPr>
                <w:rFonts w:ascii="Arial Unicode MS" w:hAnsi="Arial Unicode MS" w:hint="eastAsia"/>
                <w:sz w:val="18"/>
                <w:szCs w:val="20"/>
              </w:rPr>
              <w:t>。</w:t>
            </w:r>
            <w:hyperlink w:anchor="_90年(60)" w:history="1">
              <w:r w:rsidRPr="001247B8">
                <w:rPr>
                  <w:rStyle w:val="a3"/>
                  <w:rFonts w:ascii="Arial Unicode MS" w:hAnsi="Arial Unicode MS" w:hint="eastAsia"/>
                  <w:sz w:val="18"/>
                  <w:szCs w:val="20"/>
                </w:rPr>
                <w:t>90</w:t>
              </w:r>
              <w:r w:rsidRPr="001247B8">
                <w:rPr>
                  <w:rStyle w:val="a3"/>
                  <w:rFonts w:ascii="Arial Unicode MS" w:hAnsi="Arial Unicode MS" w:hint="eastAsia"/>
                  <w:sz w:val="18"/>
                  <w:szCs w:val="20"/>
                </w:rPr>
                <w:t>年</w:t>
              </w:r>
            </w:hyperlink>
            <w:r w:rsidRPr="001247B8">
              <w:rPr>
                <w:rFonts w:ascii="Arial Unicode MS" w:hAnsi="Arial Unicode MS" w:hint="eastAsia"/>
                <w:sz w:val="18"/>
                <w:szCs w:val="20"/>
              </w:rPr>
              <w:t>(1)</w:t>
            </w:r>
          </w:p>
        </w:tc>
      </w:tr>
      <w:tr w:rsidR="003B3687" w:rsidRPr="00E45C25" w:rsidTr="00F30232">
        <w:trPr>
          <w:cantSplit/>
          <w:trHeight w:val="964"/>
        </w:trPr>
        <w:tc>
          <w:tcPr>
            <w:tcW w:w="260" w:type="pct"/>
            <w:tcBorders>
              <w:top w:val="single" w:sz="4" w:space="0" w:color="C00000"/>
            </w:tcBorders>
            <w:shd w:val="clear" w:color="auto" w:fill="auto"/>
            <w:vAlign w:val="center"/>
          </w:tcPr>
          <w:p w:rsidR="003B3687" w:rsidRPr="00E45C25" w:rsidRDefault="003B3687" w:rsidP="00F30232">
            <w:pPr>
              <w:jc w:val="center"/>
              <w:rPr>
                <w:rFonts w:ascii="Arial Unicode MS" w:hAnsi="Arial Unicode MS"/>
                <w:bCs/>
                <w:color w:val="990000"/>
                <w:w w:val="120"/>
              </w:rPr>
            </w:pPr>
            <w:bookmarkStart w:id="4" w:name="a01"/>
            <w:bookmarkEnd w:id="4"/>
            <w:r w:rsidRPr="00E45C25">
              <w:rPr>
                <w:rFonts w:ascii="Arial Unicode MS" w:hAnsi="Arial Unicode MS" w:hint="eastAsia"/>
                <w:color w:val="990000"/>
              </w:rPr>
              <w:t>（</w:t>
            </w:r>
            <w:r w:rsidRPr="00E45C25">
              <w:rPr>
                <w:rFonts w:ascii="Arial Unicode MS" w:hAnsi="Arial Unicode MS" w:hint="eastAsia"/>
                <w:color w:val="990000"/>
              </w:rPr>
              <w:t>1</w:t>
            </w:r>
            <w:r w:rsidRPr="00E45C25">
              <w:rPr>
                <w:rFonts w:ascii="Arial Unicode MS" w:hAnsi="Arial Unicode MS" w:hint="eastAsia"/>
                <w:color w:val="990000"/>
              </w:rPr>
              <w:t>）</w:t>
            </w:r>
          </w:p>
        </w:tc>
        <w:tc>
          <w:tcPr>
            <w:tcW w:w="1688" w:type="pct"/>
            <w:tcBorders>
              <w:top w:val="single" w:sz="4" w:space="0" w:color="C00000"/>
            </w:tcBorders>
            <w:shd w:val="clear" w:color="auto" w:fill="auto"/>
            <w:vAlign w:val="center"/>
          </w:tcPr>
          <w:p w:rsidR="003B3687" w:rsidRDefault="003B3687" w:rsidP="00F30232">
            <w:pPr>
              <w:jc w:val="both"/>
              <w:rPr>
                <w:rFonts w:ascii="Arial Unicode MS" w:hAnsi="Arial Unicode MS"/>
              </w:rPr>
            </w:pPr>
            <w:r w:rsidRPr="00E45C25">
              <w:rPr>
                <w:rFonts w:ascii="Arial Unicode MS" w:hAnsi="Arial Unicode MS" w:hint="eastAsia"/>
              </w:rPr>
              <w:t>專門職業及技術人員考試</w:t>
            </w:r>
            <w:r>
              <w:rPr>
                <w:rFonts w:ascii="Arial Unicode MS" w:hAnsi="Arial Unicode MS" w:hint="eastAsia"/>
              </w:rPr>
              <w:t>。</w:t>
            </w:r>
            <w:r w:rsidRPr="00E45C25">
              <w:rPr>
                <w:rFonts w:ascii="Arial Unicode MS" w:hAnsi="Arial Unicode MS" w:hint="eastAsia"/>
                <w:b/>
              </w:rPr>
              <w:t>普通</w:t>
            </w:r>
            <w:r w:rsidRPr="00E45C25">
              <w:rPr>
                <w:rFonts w:ascii="Arial Unicode MS" w:hAnsi="Arial Unicode MS" w:hint="eastAsia"/>
              </w:rPr>
              <w:t>考試</w:t>
            </w:r>
          </w:p>
          <w:p w:rsidR="003B3687" w:rsidRPr="00E45C25" w:rsidRDefault="003B3687" w:rsidP="00F30232">
            <w:pPr>
              <w:jc w:val="both"/>
              <w:rPr>
                <w:rFonts w:ascii="Arial Unicode MS" w:hAnsi="Arial Unicode MS"/>
              </w:rPr>
            </w:pPr>
            <w:r w:rsidRPr="005D1D17">
              <w:rPr>
                <w:rStyle w:val="23"/>
                <w:rFonts w:ascii="Arial Unicode MS" w:hAnsi="Arial Unicode MS" w:hint="eastAsia"/>
                <w:bCs/>
                <w:color w:val="FFFFFF"/>
                <w:szCs w:val="20"/>
                <w:u w:val="none"/>
              </w:rPr>
              <w:t>*</w:t>
            </w:r>
            <w:r w:rsidRPr="00991ADF">
              <w:rPr>
                <w:rFonts w:ascii="Arial Unicode MS" w:hAnsi="Arial Unicode MS" w:hint="eastAsia"/>
              </w:rPr>
              <w:t>。</w:t>
            </w:r>
            <w:hyperlink r:id="rId20" w:anchor="a2b2消防設備士" w:history="1">
              <w:r w:rsidRPr="00991ADF">
                <w:rPr>
                  <w:rStyle w:val="a3"/>
                  <w:rFonts w:ascii="Arial Unicode MS" w:hAnsi="Arial Unicode MS" w:hint="eastAsia"/>
                </w:rPr>
                <w:t>消防設備士</w:t>
              </w:r>
            </w:hyperlink>
          </w:p>
        </w:tc>
        <w:tc>
          <w:tcPr>
            <w:tcW w:w="3052" w:type="pct"/>
            <w:tcBorders>
              <w:top w:val="single" w:sz="4" w:space="0" w:color="C00000"/>
            </w:tcBorders>
            <w:vAlign w:val="center"/>
          </w:tcPr>
          <w:p w:rsidR="003B3687" w:rsidRDefault="003B3687" w:rsidP="00F30232">
            <w:pPr>
              <w:ind w:leftChars="199" w:left="398"/>
              <w:jc w:val="both"/>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2‧*s（1）99年專門職業及技術人員考試‧普通考試‧消防設備士" w:history="1">
              <w:r w:rsidRPr="006E5A8C">
                <w:rPr>
                  <w:rStyle w:val="a3"/>
                  <w:rFonts w:ascii="Arial Unicode MS" w:hAnsi="Arial Unicode MS" w:hint="eastAsia"/>
                  <w:szCs w:val="20"/>
                </w:rPr>
                <w:t>99</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1‧（1）98年第一次專門職業及技術人員考試‧普通考試‧消防設備士"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sidRPr="006E5A8C">
              <w:rPr>
                <w:rStyle w:val="a3"/>
                <w:rFonts w:ascii="Arial Unicode MS" w:hAnsi="Arial Unicode MS" w:hint="eastAsia"/>
                <w:color w:val="auto"/>
                <w:szCs w:val="20"/>
                <w:u w:val="none"/>
              </w:rPr>
              <w:t>01</w:t>
            </w:r>
            <w:r>
              <w:rPr>
                <w:rStyle w:val="23"/>
                <w:rFonts w:ascii="Arial Unicode MS" w:hAnsi="Arial Unicode MS"/>
                <w:bCs/>
                <w:color w:val="auto"/>
                <w:szCs w:val="20"/>
                <w:u w:val="none"/>
              </w:rPr>
              <w:t>。</w:t>
            </w:r>
            <w:hyperlink w:anchor="_04‧*（1）98年第2次專門職業及技術人員考試‧普通考試‧消防設備士"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sidRPr="006E5A8C">
              <w:rPr>
                <w:rStyle w:val="a3"/>
                <w:rFonts w:ascii="Arial Unicode MS" w:hAnsi="Arial Unicode MS" w:hint="eastAsia"/>
                <w:color w:val="auto"/>
                <w:szCs w:val="20"/>
                <w:u w:val="none"/>
              </w:rPr>
              <w:t>02</w:t>
            </w:r>
            <w:r>
              <w:rPr>
                <w:rStyle w:val="23"/>
                <w:rFonts w:ascii="Arial Unicode MS" w:hAnsi="Arial Unicode MS"/>
                <w:bCs/>
                <w:color w:val="auto"/>
                <w:szCs w:val="20"/>
                <w:u w:val="none"/>
              </w:rPr>
              <w:t>。</w:t>
            </w:r>
            <w:hyperlink w:anchor="_01‧97_年第一次專門職業及技術人員考試‧普通考試‧消防設備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6‧（1）97年第2次專門職業及技術人員考試‧普通考試‧消防設備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02</w:t>
            </w:r>
          </w:p>
          <w:p w:rsidR="003B3687" w:rsidRDefault="003B3687" w:rsidP="00F30232">
            <w:pPr>
              <w:ind w:leftChars="57" w:left="114" w:firstLineChars="71" w:firstLine="142"/>
              <w:jc w:val="both"/>
              <w:rPr>
                <w:rStyle w:val="23"/>
                <w:rFonts w:ascii="Arial Unicode MS" w:hAnsi="Arial Unicode MS"/>
                <w:bCs/>
                <w:color w:val="auto"/>
                <w:szCs w:val="20"/>
                <w:u w:val="none"/>
              </w:rPr>
            </w:pPr>
            <w:r w:rsidRPr="005D1D17">
              <w:rPr>
                <w:rStyle w:val="23"/>
                <w:rFonts w:ascii="Arial Unicode MS" w:hAnsi="Arial Unicode MS" w:hint="eastAsia"/>
                <w:bCs/>
                <w:color w:val="FFFFFF"/>
                <w:szCs w:val="20"/>
                <w:u w:val="none"/>
              </w:rPr>
              <w:t>*</w:t>
            </w:r>
            <w:r>
              <w:rPr>
                <w:rStyle w:val="23"/>
                <w:rFonts w:ascii="Arial Unicode MS" w:hAnsi="Arial Unicode MS"/>
                <w:bCs/>
                <w:color w:val="auto"/>
                <w:szCs w:val="20"/>
                <w:u w:val="none"/>
              </w:rPr>
              <w:t>。</w:t>
            </w:r>
            <w:hyperlink w:anchor="_03‧96_年第一次專門職業及技術人員_考試試題‧消防設備士"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4‧96年專門職業及技術人員高等考試建築師、技師、法醫師考試暨普通考"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5‧95_年第一次專門職業及技術人員特種考試‧消防法規概要"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3‧95_年第二次專門職業及技術人員特種考試‧消防設備士"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2‧94_年專門職業及技術人員特種考試‧消防設備士" w:history="1">
              <w:r w:rsidRPr="006E5A8C">
                <w:rPr>
                  <w:rStyle w:val="a3"/>
                  <w:rFonts w:ascii="Arial Unicode MS" w:hAnsi="Arial Unicode MS" w:hint="eastAsia"/>
                  <w:bCs/>
                  <w:szCs w:val="20"/>
                </w:rPr>
                <w:t>94</w:t>
              </w:r>
              <w:r w:rsidRPr="006E5A8C">
                <w:rPr>
                  <w:rStyle w:val="a3"/>
                  <w:rFonts w:ascii="Arial Unicode MS" w:hAnsi="Arial Unicode MS" w:hint="eastAsia"/>
                  <w:bCs/>
                  <w:szCs w:val="20"/>
                </w:rPr>
                <w:t>年</w:t>
              </w:r>
            </w:hyperlink>
          </w:p>
          <w:p w:rsidR="003B3687" w:rsidRPr="006E5A8C" w:rsidRDefault="003B3687" w:rsidP="00F30232">
            <w:pPr>
              <w:ind w:leftChars="57" w:left="114" w:firstLineChars="71" w:firstLine="142"/>
              <w:jc w:val="both"/>
              <w:rPr>
                <w:rFonts w:ascii="Arial Unicode MS" w:hAnsi="Arial Unicode MS"/>
                <w:szCs w:val="20"/>
              </w:rPr>
            </w:pPr>
            <w:r w:rsidRPr="005D1D17">
              <w:rPr>
                <w:rStyle w:val="23"/>
                <w:rFonts w:ascii="Arial Unicode MS" w:hAnsi="Arial Unicode MS" w:hint="eastAsia"/>
                <w:bCs/>
                <w:color w:val="FFFFFF"/>
                <w:szCs w:val="20"/>
                <w:u w:val="none"/>
              </w:rPr>
              <w:t>*</w:t>
            </w:r>
            <w:r>
              <w:rPr>
                <w:rStyle w:val="23"/>
                <w:rFonts w:ascii="Arial Unicode MS" w:hAnsi="Arial Unicode MS"/>
                <w:bCs/>
                <w:color w:val="auto"/>
                <w:szCs w:val="20"/>
                <w:u w:val="none"/>
              </w:rPr>
              <w:t>。</w:t>
            </w:r>
            <w:hyperlink w:anchor="_02‧93年專門職業及技術人員特種考試‧消防設備士"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2年專門職業及技術人員特種考試‧消防設備士" w:history="1">
              <w:r w:rsidRPr="006E5A8C">
                <w:rPr>
                  <w:rStyle w:val="a3"/>
                  <w:rFonts w:ascii="Arial Unicode MS" w:hAnsi="Arial Unicode MS" w:hint="eastAsia"/>
                  <w:bCs/>
                  <w:szCs w:val="20"/>
                </w:rPr>
                <w:t>92</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4）91年公務人員特種考試司法人員四等考試‧消防設備士" w:history="1">
              <w:r w:rsidRPr="006E5A8C">
                <w:rPr>
                  <w:rStyle w:val="a3"/>
                  <w:rFonts w:ascii="Arial Unicode MS" w:hAnsi="Arial Unicode MS" w:hint="eastAsia"/>
                  <w:bCs/>
                  <w:szCs w:val="20"/>
                </w:rPr>
                <w:t>91</w:t>
              </w:r>
              <w:r w:rsidRPr="006E5A8C">
                <w:rPr>
                  <w:rStyle w:val="a3"/>
                  <w:rFonts w:ascii="Arial Unicode MS" w:hAnsi="Arial Unicode MS" w:hint="eastAsia"/>
                  <w:bCs/>
                  <w:szCs w:val="20"/>
                </w:rPr>
                <w:t>年</w:t>
              </w:r>
            </w:hyperlink>
          </w:p>
        </w:tc>
      </w:tr>
      <w:tr w:rsidR="003B3687" w:rsidRPr="00E45C25" w:rsidTr="00F30232">
        <w:trPr>
          <w:cantSplit/>
          <w:trHeight w:val="529"/>
        </w:trPr>
        <w:tc>
          <w:tcPr>
            <w:tcW w:w="260" w:type="pct"/>
            <w:shd w:val="clear" w:color="auto" w:fill="F3F3F3"/>
            <w:vAlign w:val="center"/>
          </w:tcPr>
          <w:p w:rsidR="003B3687" w:rsidRPr="00E45C25" w:rsidRDefault="003B3687" w:rsidP="00F30232">
            <w:pPr>
              <w:jc w:val="center"/>
              <w:rPr>
                <w:rFonts w:ascii="Arial Unicode MS" w:hAnsi="Arial Unicode MS"/>
                <w:bCs/>
                <w:color w:val="990000"/>
                <w:w w:val="120"/>
              </w:rPr>
            </w:pPr>
            <w:bookmarkStart w:id="5" w:name="a02"/>
            <w:bookmarkEnd w:id="5"/>
            <w:r w:rsidRPr="00E45C25">
              <w:rPr>
                <w:rFonts w:ascii="Arial Unicode MS" w:hAnsi="Arial Unicode MS" w:hint="eastAsia"/>
                <w:color w:val="990000"/>
                <w:szCs w:val="20"/>
              </w:rPr>
              <w:t>（</w:t>
            </w:r>
            <w:r w:rsidRPr="00E45C25">
              <w:rPr>
                <w:rFonts w:ascii="Arial Unicode MS" w:hAnsi="Arial Unicode MS" w:hint="eastAsia"/>
                <w:color w:val="990000"/>
              </w:rPr>
              <w:t>2</w:t>
            </w:r>
            <w:r w:rsidRPr="00E45C25">
              <w:rPr>
                <w:rFonts w:ascii="Arial Unicode MS" w:hAnsi="Arial Unicode MS" w:hint="eastAsia"/>
                <w:color w:val="990000"/>
              </w:rPr>
              <w:t>）</w:t>
            </w:r>
          </w:p>
        </w:tc>
        <w:tc>
          <w:tcPr>
            <w:tcW w:w="1688" w:type="pct"/>
            <w:shd w:val="clear" w:color="auto" w:fill="F3F3F3"/>
            <w:vAlign w:val="center"/>
          </w:tcPr>
          <w:p w:rsidR="003B3687" w:rsidRPr="00E45C25" w:rsidRDefault="003B3687" w:rsidP="00F30232">
            <w:pPr>
              <w:jc w:val="both"/>
              <w:rPr>
                <w:rFonts w:ascii="Arial Unicode MS" w:hAnsi="Arial Unicode MS"/>
              </w:rPr>
            </w:pPr>
            <w:r w:rsidRPr="00E45C25">
              <w:rPr>
                <w:rFonts w:ascii="Arial Unicode MS" w:hAnsi="Arial Unicode MS" w:hint="eastAsia"/>
              </w:rPr>
              <w:t>專門職業及技術人員考試</w:t>
            </w:r>
            <w:r w:rsidRPr="00991ADF">
              <w:rPr>
                <w:rFonts w:ascii="Arial Unicode MS" w:hAnsi="Arial Unicode MS" w:hint="eastAsia"/>
              </w:rPr>
              <w:t>。</w:t>
            </w:r>
            <w:hyperlink r:id="rId21" w:anchor="a2b2消防設備師" w:history="1">
              <w:r w:rsidRPr="00991ADF">
                <w:rPr>
                  <w:rStyle w:val="a3"/>
                  <w:rFonts w:ascii="Arial Unicode MS" w:hAnsi="Arial Unicode MS" w:hint="eastAsia"/>
                </w:rPr>
                <w:t>消防設備師</w:t>
              </w:r>
            </w:hyperlink>
          </w:p>
        </w:tc>
        <w:tc>
          <w:tcPr>
            <w:tcW w:w="3052" w:type="pct"/>
            <w:shd w:val="clear" w:color="auto" w:fill="F3F3F3"/>
            <w:vAlign w:val="center"/>
          </w:tcPr>
          <w:p w:rsidR="003B3687" w:rsidRDefault="003B3687" w:rsidP="00F30232">
            <w:pPr>
              <w:ind w:leftChars="199" w:left="398"/>
              <w:jc w:val="both"/>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1‧*s（1）99年專門職業及技術人員高等考試‧消防設備師" w:history="1">
              <w:r w:rsidRPr="006E5A8C">
                <w:rPr>
                  <w:rStyle w:val="a3"/>
                  <w:rFonts w:ascii="Arial Unicode MS" w:hAnsi="Arial Unicode MS" w:hint="eastAsia"/>
                  <w:szCs w:val="20"/>
                </w:rPr>
                <w:t>99</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3‧*（2）98年專門職業及技術人員高等考試‧消防設備師"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3‧97_年第一次專門職業及技術人員高等考試‧消防設備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5‧（2）97年第2次專門職業及技術人員高等考試‧消防設備師"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1‧96_年第一次專門職業及技術人員_考試‧消防設備師"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2‧96年第二次專門職業及技術人員考試‧消防設備師"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p>
          <w:p w:rsidR="003B3687" w:rsidRPr="006E5A8C" w:rsidRDefault="003B3687" w:rsidP="00F30232">
            <w:pPr>
              <w:ind w:leftChars="57" w:left="114" w:firstLineChars="71" w:firstLine="142"/>
              <w:jc w:val="both"/>
              <w:rPr>
                <w:rFonts w:ascii="Arial Unicode MS" w:hAnsi="Arial Unicode MS"/>
                <w:szCs w:val="20"/>
              </w:rPr>
            </w:pPr>
            <w:r w:rsidRPr="005D1D17">
              <w:rPr>
                <w:rStyle w:val="23"/>
                <w:rFonts w:ascii="Arial Unicode MS" w:hAnsi="Arial Unicode MS" w:hint="eastAsia"/>
                <w:bCs/>
                <w:color w:val="FFFFFF"/>
                <w:szCs w:val="20"/>
                <w:u w:val="none"/>
              </w:rPr>
              <w:t>*</w:t>
            </w:r>
            <w:r>
              <w:rPr>
                <w:rStyle w:val="23"/>
                <w:rFonts w:ascii="Arial Unicode MS" w:hAnsi="Arial Unicode MS"/>
                <w:bCs/>
                <w:color w:val="auto"/>
                <w:szCs w:val="20"/>
                <w:u w:val="none"/>
              </w:rPr>
              <w:t>。</w:t>
            </w:r>
            <w:hyperlink w:anchor="_04‧95_年第一次專門職業及技術人員特種考試‧消防設備師"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2‧95_年第二次專門職業及技術人員特種‧消防設備師"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sidRPr="006E5A8C">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1‧94_年專門職業及技術人員特種考試‧消防設備師" w:history="1">
              <w:r w:rsidRPr="006E5A8C">
                <w:rPr>
                  <w:rStyle w:val="a3"/>
                  <w:rFonts w:ascii="Arial Unicode MS" w:hAnsi="Arial Unicode MS" w:hint="eastAsia"/>
                  <w:bCs/>
                  <w:szCs w:val="20"/>
                </w:rPr>
                <w:t>94</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3年專門職業及技術人員特種考試‧消防設備師"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2‧92年專門職業及技術人員特種考試‧消防設備師" w:history="1">
              <w:r w:rsidRPr="006E5A8C">
                <w:rPr>
                  <w:rStyle w:val="a3"/>
                  <w:rFonts w:ascii="Arial Unicode MS" w:hAnsi="Arial Unicode MS" w:hint="eastAsia"/>
                  <w:bCs/>
                  <w:szCs w:val="20"/>
                </w:rPr>
                <w:t>92</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19‧（24）專門職業及技術人員特種考試消防設備人員考試‧消防設備師" w:history="1">
              <w:r w:rsidRPr="006E5A8C">
                <w:rPr>
                  <w:rStyle w:val="a3"/>
                  <w:rFonts w:ascii="Arial Unicode MS" w:hAnsi="Arial Unicode MS" w:hint="eastAsia"/>
                  <w:bCs/>
                  <w:szCs w:val="20"/>
                </w:rPr>
                <w:t>91</w:t>
              </w:r>
              <w:r w:rsidRPr="006E5A8C">
                <w:rPr>
                  <w:rStyle w:val="a3"/>
                  <w:rFonts w:ascii="Arial Unicode MS" w:hAnsi="Arial Unicode MS" w:hint="eastAsia"/>
                  <w:bCs/>
                  <w:szCs w:val="20"/>
                </w:rPr>
                <w:t>年</w:t>
              </w:r>
            </w:hyperlink>
          </w:p>
        </w:tc>
      </w:tr>
      <w:tr w:rsidR="003B3687" w:rsidRPr="00E45C25" w:rsidTr="00F30232">
        <w:trPr>
          <w:cantSplit/>
          <w:trHeight w:val="529"/>
        </w:trPr>
        <w:tc>
          <w:tcPr>
            <w:tcW w:w="260" w:type="pct"/>
            <w:tcBorders>
              <w:bottom w:val="nil"/>
            </w:tcBorders>
            <w:shd w:val="clear" w:color="auto" w:fill="auto"/>
            <w:vAlign w:val="center"/>
          </w:tcPr>
          <w:p w:rsidR="003B3687" w:rsidRPr="00E45C25" w:rsidRDefault="003B3687" w:rsidP="00F30232">
            <w:pPr>
              <w:jc w:val="center"/>
              <w:rPr>
                <w:rFonts w:ascii="Arial Unicode MS" w:hAnsi="Arial Unicode MS"/>
                <w:bCs/>
                <w:color w:val="990000"/>
                <w:w w:val="120"/>
              </w:rPr>
            </w:pPr>
            <w:bookmarkStart w:id="6" w:name="a03"/>
            <w:bookmarkEnd w:id="6"/>
            <w:r w:rsidRPr="00E45C25">
              <w:rPr>
                <w:rFonts w:ascii="Arial Unicode MS" w:hAnsi="Arial Unicode MS" w:hint="eastAsia"/>
                <w:color w:val="990000"/>
                <w:szCs w:val="20"/>
              </w:rPr>
              <w:t>（</w:t>
            </w:r>
            <w:r w:rsidRPr="00E45C25">
              <w:rPr>
                <w:rFonts w:ascii="Arial Unicode MS" w:hAnsi="Arial Unicode MS" w:hint="eastAsia"/>
                <w:color w:val="990000"/>
              </w:rPr>
              <w:t>3</w:t>
            </w:r>
            <w:r w:rsidRPr="00E45C25">
              <w:rPr>
                <w:rFonts w:ascii="Arial Unicode MS" w:hAnsi="Arial Unicode MS" w:hint="eastAsia"/>
                <w:color w:val="990000"/>
              </w:rPr>
              <w:t>）</w:t>
            </w:r>
          </w:p>
        </w:tc>
        <w:tc>
          <w:tcPr>
            <w:tcW w:w="1688" w:type="pct"/>
            <w:tcBorders>
              <w:bottom w:val="nil"/>
            </w:tcBorders>
            <w:shd w:val="clear" w:color="auto" w:fill="auto"/>
            <w:vAlign w:val="center"/>
          </w:tcPr>
          <w:p w:rsidR="003B3687" w:rsidRPr="00E45C25" w:rsidRDefault="003B3687" w:rsidP="00F30232">
            <w:pPr>
              <w:jc w:val="both"/>
              <w:rPr>
                <w:rFonts w:ascii="Arial Unicode MS" w:hAnsi="Arial Unicode MS"/>
              </w:rPr>
            </w:pPr>
            <w:r w:rsidRPr="00E45C25">
              <w:rPr>
                <w:rFonts w:ascii="Arial Unicode MS" w:hAnsi="Arial Unicode MS" w:hint="eastAsia"/>
              </w:rPr>
              <w:t>警察人員</w:t>
            </w:r>
            <w:r w:rsidRPr="00E45C25">
              <w:rPr>
                <w:rFonts w:ascii="Arial Unicode MS" w:hAnsi="Arial Unicode MS" w:hint="eastAsia"/>
                <w:b/>
              </w:rPr>
              <w:t>升官等</w:t>
            </w:r>
            <w:r w:rsidRPr="00E45C25">
              <w:rPr>
                <w:rFonts w:ascii="Arial Unicode MS" w:hAnsi="Arial Unicode MS" w:hint="eastAsia"/>
              </w:rPr>
              <w:t>考試</w:t>
            </w:r>
            <w:r w:rsidRPr="00991ADF">
              <w:rPr>
                <w:rFonts w:ascii="Arial Unicode MS" w:hAnsi="Arial Unicode MS" w:hint="eastAsia"/>
              </w:rPr>
              <w:t>。警正警察官升官等</w:t>
            </w:r>
            <w:r w:rsidRPr="00991ADF">
              <w:rPr>
                <w:rStyle w:val="23"/>
                <w:rFonts w:ascii="Arial Unicode MS" w:hAnsi="Arial Unicode MS" w:hint="eastAsia"/>
                <w:bCs/>
                <w:color w:val="FFFFFF"/>
                <w:szCs w:val="20"/>
                <w:u w:val="none"/>
              </w:rPr>
              <w:t>*</w:t>
            </w:r>
            <w:r w:rsidRPr="00991ADF">
              <w:rPr>
                <w:rFonts w:ascii="Arial Unicode MS" w:hAnsi="Arial Unicode MS" w:hint="eastAsia"/>
              </w:rPr>
              <w:t>。</w:t>
            </w:r>
            <w:hyperlink r:id="rId22" w:anchor="a1b3消防人員" w:history="1">
              <w:r w:rsidRPr="00991ADF">
                <w:rPr>
                  <w:rStyle w:val="a3"/>
                  <w:rFonts w:ascii="Arial Unicode MS" w:hAnsi="Arial Unicode MS" w:hint="eastAsia"/>
                </w:rPr>
                <w:t>消防人員</w:t>
              </w:r>
            </w:hyperlink>
          </w:p>
        </w:tc>
        <w:tc>
          <w:tcPr>
            <w:tcW w:w="3052" w:type="pct"/>
            <w:tcBorders>
              <w:bottom w:val="nil"/>
            </w:tcBorders>
            <w:vAlign w:val="center"/>
          </w:tcPr>
          <w:p w:rsidR="003B3687" w:rsidRPr="006E5A8C" w:rsidRDefault="003B3687" w:rsidP="00F30232">
            <w:pPr>
              <w:ind w:leftChars="57" w:left="114" w:firstLineChars="71" w:firstLine="142"/>
              <w:jc w:val="both"/>
              <w:rPr>
                <w:rFonts w:ascii="Arial Unicode MS" w:hAnsi="Arial Unicode MS"/>
                <w:szCs w:val="20"/>
              </w:rPr>
            </w:pPr>
            <w:r>
              <w:rPr>
                <w:rStyle w:val="23"/>
                <w:rFonts w:ascii="Arial Unicode MS" w:hAnsi="Arial Unicode MS"/>
                <w:bCs/>
                <w:color w:val="auto"/>
                <w:szCs w:val="20"/>
                <w:u w:val="none"/>
              </w:rPr>
              <w:t>。</w:t>
            </w:r>
            <w:hyperlink w:anchor="_04‧（3）99年警察人員升官等考試‧警正警察官升官等‧消防人員" w:history="1">
              <w:r w:rsidRPr="006E5A8C">
                <w:rPr>
                  <w:rStyle w:val="a3"/>
                  <w:rFonts w:ascii="Arial Unicode MS" w:hAnsi="Arial Unicode MS" w:hint="eastAsia"/>
                  <w:szCs w:val="20"/>
                </w:rPr>
                <w:t>99</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4‧（2）97年警察人員升官等考試‧警正警察官升官等‧消防人員"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1‧95_年警察人員升官等考試‧警正警察官升官等‧消防人員"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3‧93年警察人員升官等考試‧警正警察官升官等‧消防人員"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p>
        </w:tc>
      </w:tr>
      <w:tr w:rsidR="003B3687" w:rsidRPr="00E45C25" w:rsidTr="00F30232">
        <w:trPr>
          <w:cantSplit/>
          <w:trHeight w:val="529"/>
        </w:trPr>
        <w:tc>
          <w:tcPr>
            <w:tcW w:w="260" w:type="pct"/>
            <w:tcBorders>
              <w:top w:val="nil"/>
              <w:bottom w:val="single" w:sz="4" w:space="0" w:color="C00000"/>
            </w:tcBorders>
            <w:shd w:val="clear" w:color="auto" w:fill="EFFDFF"/>
            <w:vAlign w:val="center"/>
          </w:tcPr>
          <w:p w:rsidR="003B3687" w:rsidRPr="00E45C25" w:rsidRDefault="003B3687" w:rsidP="00F30232">
            <w:pPr>
              <w:jc w:val="center"/>
              <w:rPr>
                <w:rFonts w:ascii="Arial Unicode MS" w:hAnsi="Arial Unicode MS"/>
                <w:bCs/>
                <w:color w:val="990000"/>
                <w:w w:val="120"/>
              </w:rPr>
            </w:pPr>
            <w:bookmarkStart w:id="7" w:name="a06"/>
            <w:bookmarkStart w:id="8" w:name="a07"/>
            <w:bookmarkStart w:id="9" w:name="a05"/>
            <w:bookmarkStart w:id="10" w:name="a04"/>
            <w:bookmarkEnd w:id="7"/>
            <w:bookmarkEnd w:id="8"/>
            <w:bookmarkEnd w:id="9"/>
            <w:bookmarkEnd w:id="10"/>
            <w:r w:rsidRPr="00E45C25">
              <w:rPr>
                <w:rFonts w:ascii="Arial Unicode MS" w:hAnsi="Arial Unicode MS" w:hint="eastAsia"/>
                <w:color w:val="990000"/>
                <w:szCs w:val="20"/>
              </w:rPr>
              <w:t>（</w:t>
            </w:r>
            <w:r w:rsidRPr="00E45C25">
              <w:rPr>
                <w:rFonts w:ascii="Arial Unicode MS" w:hAnsi="Arial Unicode MS" w:hint="eastAsia"/>
                <w:color w:val="990000"/>
              </w:rPr>
              <w:t>4</w:t>
            </w:r>
            <w:r w:rsidRPr="00E45C25">
              <w:rPr>
                <w:rFonts w:ascii="Arial Unicode MS" w:hAnsi="Arial Unicode MS" w:hint="eastAsia"/>
                <w:color w:val="990000"/>
              </w:rPr>
              <w:t>）</w:t>
            </w:r>
          </w:p>
        </w:tc>
        <w:tc>
          <w:tcPr>
            <w:tcW w:w="1688" w:type="pct"/>
            <w:tcBorders>
              <w:top w:val="nil"/>
              <w:bottom w:val="single" w:sz="4" w:space="0" w:color="C00000"/>
            </w:tcBorders>
            <w:shd w:val="clear" w:color="auto" w:fill="EFFDFF"/>
            <w:vAlign w:val="center"/>
          </w:tcPr>
          <w:p w:rsidR="003B3687" w:rsidRPr="00E45C25" w:rsidRDefault="003B3687" w:rsidP="00F30232">
            <w:pPr>
              <w:rPr>
                <w:rFonts w:ascii="Arial Unicode MS" w:hAnsi="Arial Unicode MS"/>
                <w:color w:val="990000"/>
              </w:rPr>
            </w:pPr>
            <w:r w:rsidRPr="00E45C25">
              <w:rPr>
                <w:rFonts w:ascii="Arial Unicode MS" w:hAnsi="Arial Unicode MS" w:hint="eastAsia"/>
              </w:rPr>
              <w:t>中央警察大學</w:t>
            </w:r>
            <w:hyperlink r:id="rId23" w:anchor="a1b4消佐班" w:history="1">
              <w:r w:rsidRPr="007C18F7">
                <w:rPr>
                  <w:rStyle w:val="a3"/>
                  <w:rFonts w:ascii="Arial Unicode MS" w:hAnsi="Arial Unicode MS" w:hint="eastAsia"/>
                </w:rPr>
                <w:t>消佐班</w:t>
              </w:r>
            </w:hyperlink>
            <w:r w:rsidRPr="00E45C25">
              <w:rPr>
                <w:rFonts w:ascii="Arial Unicode MS" w:hAnsi="Arial Unicode MS" w:hint="eastAsia"/>
              </w:rPr>
              <w:t>入學考試</w:t>
            </w:r>
          </w:p>
        </w:tc>
        <w:tc>
          <w:tcPr>
            <w:tcW w:w="3052" w:type="pct"/>
            <w:tcBorders>
              <w:top w:val="nil"/>
              <w:bottom w:val="single" w:sz="4" w:space="0" w:color="C00000"/>
            </w:tcBorders>
            <w:shd w:val="clear" w:color="auto" w:fill="EFFDFF"/>
            <w:vAlign w:val="center"/>
          </w:tcPr>
          <w:p w:rsidR="003B3687" w:rsidRPr="006E5A8C" w:rsidRDefault="003B3687" w:rsidP="00F30232">
            <w:pPr>
              <w:ind w:leftChars="57" w:left="114" w:firstLineChars="71" w:firstLine="142"/>
              <w:jc w:val="both"/>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2‧（4）98年中央警察大學消佐班入學考試" w:history="1">
              <w:r w:rsidRPr="006E5A8C">
                <w:rPr>
                  <w:rStyle w:val="a3"/>
                  <w:rFonts w:ascii="Arial Unicode MS" w:hAnsi="Arial Unicode MS" w:hint="eastAsia"/>
                  <w:szCs w:val="20"/>
                </w:rPr>
                <w:t>98</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2‧（4）97年中央警察大學消佐班入學考試" w:history="1">
              <w:r w:rsidRPr="006E5A8C">
                <w:rPr>
                  <w:rStyle w:val="a3"/>
                  <w:rFonts w:ascii="Arial Unicode MS" w:hAnsi="Arial Unicode MS" w:hint="eastAsia"/>
                  <w:szCs w:val="20"/>
                </w:rPr>
                <w:t>97</w:t>
              </w:r>
              <w:r w:rsidRPr="006E5A8C">
                <w:rPr>
                  <w:rStyle w:val="a3"/>
                  <w:rFonts w:ascii="Arial Unicode MS" w:hAnsi="Arial Unicode MS" w:hint="eastAsia"/>
                  <w:szCs w:val="20"/>
                </w:rPr>
                <w:t>年</w:t>
              </w:r>
            </w:hyperlink>
            <w:r>
              <w:rPr>
                <w:rStyle w:val="23"/>
                <w:rFonts w:ascii="Arial Unicode MS" w:hAnsi="Arial Unicode MS"/>
                <w:bCs/>
                <w:color w:val="auto"/>
                <w:szCs w:val="20"/>
                <w:u w:val="none"/>
              </w:rPr>
              <w:t>。</w:t>
            </w:r>
            <w:hyperlink w:anchor="_05‧96年中央警察大學消佐班入學考試" w:history="1">
              <w:r w:rsidRPr="006E5A8C">
                <w:rPr>
                  <w:rStyle w:val="a3"/>
                  <w:rFonts w:ascii="Arial Unicode MS" w:hAnsi="Arial Unicode MS" w:hint="eastAsia"/>
                  <w:bCs/>
                  <w:szCs w:val="20"/>
                </w:rPr>
                <w:t>96</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6‧95年中央警察大學消佐班入學考試" w:history="1">
              <w:r w:rsidRPr="006E5A8C">
                <w:rPr>
                  <w:rStyle w:val="a3"/>
                  <w:rFonts w:ascii="Arial Unicode MS" w:hAnsi="Arial Unicode MS" w:hint="eastAsia"/>
                  <w:bCs/>
                  <w:szCs w:val="20"/>
                </w:rPr>
                <w:t>95</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3‧（4）97年中央警察大學消佐班入學考試" w:history="1">
              <w:r w:rsidRPr="006E5A8C">
                <w:rPr>
                  <w:rStyle w:val="a3"/>
                  <w:rFonts w:ascii="Arial Unicode MS" w:hAnsi="Arial Unicode MS" w:hint="eastAsia"/>
                  <w:bCs/>
                  <w:szCs w:val="20"/>
                </w:rPr>
                <w:t>94</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4‧93年中央警察大學消佐班入學考試" w:history="1">
              <w:r w:rsidRPr="006E5A8C">
                <w:rPr>
                  <w:rStyle w:val="a3"/>
                  <w:rFonts w:ascii="Arial Unicode MS" w:hAnsi="Arial Unicode MS" w:hint="eastAsia"/>
                  <w:bCs/>
                  <w:szCs w:val="20"/>
                </w:rPr>
                <w:t>93</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3‧92年中央警察大學消佐班入學考試" w:history="1">
              <w:r w:rsidRPr="006E5A8C">
                <w:rPr>
                  <w:rStyle w:val="a3"/>
                  <w:rFonts w:ascii="Arial Unicode MS" w:hAnsi="Arial Unicode MS" w:hint="eastAsia"/>
                  <w:bCs/>
                  <w:szCs w:val="20"/>
                </w:rPr>
                <w:t>92</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1年中央警察大學消佐班入學考試" w:history="1">
              <w:r w:rsidRPr="006E5A8C">
                <w:rPr>
                  <w:rStyle w:val="a3"/>
                  <w:rFonts w:ascii="Arial Unicode MS" w:hAnsi="Arial Unicode MS" w:hint="eastAsia"/>
                  <w:bCs/>
                  <w:szCs w:val="20"/>
                </w:rPr>
                <w:t>91</w:t>
              </w:r>
              <w:r w:rsidRPr="006E5A8C">
                <w:rPr>
                  <w:rStyle w:val="a3"/>
                  <w:rFonts w:ascii="Arial Unicode MS" w:hAnsi="Arial Unicode MS" w:hint="eastAsia"/>
                  <w:bCs/>
                  <w:szCs w:val="20"/>
                </w:rPr>
                <w:t>年</w:t>
              </w:r>
            </w:hyperlink>
            <w:r>
              <w:rPr>
                <w:rStyle w:val="23"/>
                <w:rFonts w:ascii="Arial Unicode MS" w:hAnsi="Arial Unicode MS"/>
                <w:bCs/>
                <w:color w:val="auto"/>
                <w:szCs w:val="20"/>
                <w:u w:val="none"/>
              </w:rPr>
              <w:t>。</w:t>
            </w:r>
            <w:hyperlink w:anchor="_01‧‧90年中央警察大學消佐班入學考試" w:history="1">
              <w:r w:rsidRPr="006E5A8C">
                <w:rPr>
                  <w:rStyle w:val="a3"/>
                  <w:rFonts w:ascii="Arial Unicode MS" w:hAnsi="Arial Unicode MS" w:hint="eastAsia"/>
                  <w:bCs/>
                  <w:szCs w:val="20"/>
                </w:rPr>
                <w:t>90</w:t>
              </w:r>
              <w:r w:rsidRPr="006E5A8C">
                <w:rPr>
                  <w:rStyle w:val="a3"/>
                  <w:rFonts w:ascii="Arial Unicode MS" w:hAnsi="Arial Unicode MS" w:hint="eastAsia"/>
                  <w:bCs/>
                  <w:szCs w:val="20"/>
                </w:rPr>
                <w:t>年</w:t>
              </w:r>
            </w:hyperlink>
          </w:p>
        </w:tc>
      </w:tr>
    </w:tbl>
    <w:p w:rsidR="003B3687" w:rsidRPr="00E45C25" w:rsidRDefault="003B3687" w:rsidP="003B3687">
      <w:pPr>
        <w:ind w:rightChars="-75" w:right="-150"/>
        <w:jc w:val="right"/>
        <w:rPr>
          <w:rFonts w:ascii="Arial Unicode MS" w:hAnsi="Arial Unicode MS"/>
        </w:rPr>
      </w:pPr>
      <w:bookmarkStart w:id="11" w:name="_99年(1-40)"/>
      <w:bookmarkEnd w:id="11"/>
      <w:r w:rsidRPr="00E45C25">
        <w:rPr>
          <w:rFonts w:ascii="Arial Unicode MS" w:hAnsi="Arial Unicode MS"/>
          <w:color w:val="000000"/>
          <w:sz w:val="18"/>
          <w:szCs w:val="20"/>
        </w:rPr>
        <w:t xml:space="preserve">　　　　　　　　　　　　　　　　　　　　　　　　　　　　　　　　　　　　　　　　　　　　</w:t>
      </w:r>
      <w:hyperlink w:anchor="a02" w:history="1">
        <w:r w:rsidRPr="00E45C25">
          <w:rPr>
            <w:rStyle w:val="a3"/>
            <w:rFonts w:ascii="Arial Unicode MS" w:hAnsi="Arial Unicode MS"/>
            <w:sz w:val="18"/>
          </w:rPr>
          <w:t>回目錄</w:t>
        </w:r>
        <w:r w:rsidRPr="00E45C25">
          <w:rPr>
            <w:rStyle w:val="a3"/>
            <w:rFonts w:ascii="Arial Unicode MS" w:hAnsi="Arial Unicode MS"/>
            <w:sz w:val="18"/>
          </w:rPr>
          <w:t>(2)</w:t>
        </w:r>
      </w:hyperlink>
      <w:r w:rsidRPr="00E45C25">
        <w:rPr>
          <w:rFonts w:ascii="Arial Unicode MS" w:hAnsi="Arial Unicode MS" w:hint="eastAsia"/>
          <w:color w:val="808000"/>
          <w:sz w:val="18"/>
        </w:rPr>
        <w:t>&gt;&gt;</w:t>
      </w:r>
      <w:hyperlink w:anchor="top" w:history="1">
        <w:r w:rsidRPr="00E45C25">
          <w:rPr>
            <w:rStyle w:val="a3"/>
            <w:rFonts w:ascii="Arial Unicode MS" w:hAnsi="Arial Unicode MS" w:hint="eastAsia"/>
            <w:sz w:val="18"/>
            <w:szCs w:val="20"/>
          </w:rPr>
          <w:t>回首頁</w:t>
        </w:r>
      </w:hyperlink>
      <w:r w:rsidRPr="00E45C25">
        <w:rPr>
          <w:rFonts w:ascii="Arial Unicode MS" w:hAnsi="Arial Unicode MS" w:hint="eastAsia"/>
          <w:color w:val="808000"/>
          <w:sz w:val="18"/>
          <w:szCs w:val="20"/>
        </w:rPr>
        <w:t>&gt;&gt;</w:t>
      </w:r>
    </w:p>
    <w:p w:rsidR="003B3687" w:rsidRPr="00C50246" w:rsidRDefault="003B3687" w:rsidP="007C18F7">
      <w:pPr>
        <w:pStyle w:val="1"/>
        <w:spacing w:beforeLines="30" w:before="108" w:beforeAutospacing="0" w:afterLines="30" w:after="108" w:afterAutospacing="0"/>
      </w:pPr>
      <w:bookmarkStart w:id="12" w:name="_99年(2-80)"/>
      <w:bookmarkEnd w:id="12"/>
      <w:r w:rsidRPr="00C50246">
        <w:rPr>
          <w:rFonts w:hint="eastAsia"/>
        </w:rPr>
        <w:t>99</w:t>
      </w:r>
      <w:r w:rsidRPr="00C50246">
        <w:rPr>
          <w:rFonts w:hint="eastAsia"/>
        </w:rPr>
        <w:t>年</w:t>
      </w:r>
      <w:r w:rsidRPr="00C50246">
        <w:rPr>
          <w:rFonts w:hint="eastAsia"/>
        </w:rPr>
        <w:t>(3-130)</w:t>
      </w:r>
    </w:p>
    <w:p w:rsidR="003B3687" w:rsidRPr="007C6A7D" w:rsidRDefault="003B3687" w:rsidP="007C18F7">
      <w:pPr>
        <w:pStyle w:val="2"/>
        <w:spacing w:beforeLines="30" w:before="108" w:beforeAutospacing="0" w:afterLines="30" w:after="108" w:afterAutospacing="0"/>
      </w:pPr>
      <w:bookmarkStart w:id="13" w:name="_01‧（1）98年第一次專門職業及技術人員考試‧普通考試‧消防設備士_1"/>
      <w:bookmarkStart w:id="14" w:name="_01‧（1）99年專門職業及技術人員考試‧普通考試‧消防設備士"/>
      <w:bookmarkStart w:id="15" w:name="_01‧*s（1）99年專門職業及技術人員高等考試‧消防設備師"/>
      <w:bookmarkEnd w:id="13"/>
      <w:bookmarkEnd w:id="14"/>
      <w:bookmarkEnd w:id="15"/>
      <w:r>
        <w:rPr>
          <w:rFonts w:hint="eastAsia"/>
        </w:rPr>
        <w:t>99</w:t>
      </w:r>
      <w:r w:rsidRPr="007C6A7D">
        <w:rPr>
          <w:rFonts w:hint="eastAsia"/>
        </w:rPr>
        <w:t>01</w:t>
      </w:r>
      <w:bookmarkStart w:id="16" w:name="a99b01"/>
      <w:bookmarkEnd w:id="16"/>
      <w:r>
        <w:rPr>
          <w:rFonts w:hint="eastAsia"/>
        </w:rPr>
        <w:t>。</w:t>
      </w:r>
      <w:r>
        <w:rPr>
          <w:rFonts w:hint="eastAsia"/>
        </w:rPr>
        <w:t>a</w:t>
      </w:r>
      <w:r w:rsidRPr="007C6A7D">
        <w:rPr>
          <w:rFonts w:hint="eastAsia"/>
        </w:rPr>
        <w:t>（</w:t>
      </w:r>
      <w:r w:rsidRPr="007C6A7D">
        <w:rPr>
          <w:rFonts w:hint="eastAsia"/>
        </w:rPr>
        <w:t>2</w:t>
      </w:r>
      <w:r w:rsidRPr="007C6A7D">
        <w:rPr>
          <w:rFonts w:hint="eastAsia"/>
        </w:rPr>
        <w:t>）</w:t>
      </w:r>
      <w:r w:rsidRPr="007C6A7D">
        <w:rPr>
          <w:rFonts w:hint="eastAsia"/>
        </w:rPr>
        <w:t>99</w:t>
      </w:r>
      <w:r w:rsidRPr="007C6A7D">
        <w:rPr>
          <w:rFonts w:hint="eastAsia"/>
        </w:rPr>
        <w:t>年專門職業及技術人員高等考試</w:t>
      </w:r>
      <w:r>
        <w:rPr>
          <w:rFonts w:hint="eastAsia"/>
        </w:rPr>
        <w:t>。</w:t>
      </w:r>
      <w:r w:rsidRPr="007C6A7D">
        <w:rPr>
          <w:rFonts w:hint="eastAsia"/>
        </w:rPr>
        <w:t>消防設備師</w:t>
      </w:r>
    </w:p>
    <w:p w:rsidR="003B3687" w:rsidRDefault="003B3687" w:rsidP="003B3687">
      <w:pPr>
        <w:rPr>
          <w:rFonts w:ascii="Arial Unicode MS" w:hAnsi="Arial Unicode MS"/>
          <w:szCs w:val="20"/>
        </w:rPr>
      </w:pPr>
      <w:r w:rsidRPr="00780047">
        <w:rPr>
          <w:rFonts w:ascii="Arial Unicode MS" w:hAnsi="Arial Unicode MS"/>
          <w:szCs w:val="20"/>
        </w:rPr>
        <w:t>99</w:t>
      </w:r>
      <w:r w:rsidRPr="00780047">
        <w:rPr>
          <w:rFonts w:ascii="Arial Unicode MS" w:hAnsi="Arial Unicode MS" w:hint="eastAsia"/>
          <w:szCs w:val="20"/>
        </w:rPr>
        <w:t>年專門職業及技術人員高等暨普通考試消防設備人員考試、普通考試地政士、專責報關人員、保險代理人保險經紀人及保險公證人考試暨特種考試中醫師、語言治療師、聽力師考試試題</w:t>
      </w:r>
      <w:r w:rsidRPr="00780047">
        <w:rPr>
          <w:rFonts w:ascii="Arial Unicode MS" w:hAnsi="Arial Unicode MS" w:hint="eastAsia"/>
          <w:szCs w:val="20"/>
        </w:rPr>
        <w:t>60120</w:t>
      </w:r>
    </w:p>
    <w:p w:rsidR="003B3687" w:rsidRDefault="003B3687" w:rsidP="003B3687">
      <w:pPr>
        <w:rPr>
          <w:rFonts w:ascii="Arial Unicode MS" w:hAnsi="Arial Unicode MS"/>
          <w:szCs w:val="20"/>
        </w:rPr>
      </w:pPr>
      <w:r>
        <w:rPr>
          <w:rFonts w:ascii="Arial Unicode MS" w:hAnsi="Arial Unicode MS"/>
          <w:szCs w:val="20"/>
        </w:rPr>
        <w:t>【等別】</w:t>
      </w:r>
      <w:r w:rsidRPr="00780047">
        <w:rPr>
          <w:rFonts w:ascii="Arial Unicode MS" w:hAnsi="Arial Unicode MS" w:hint="eastAsia"/>
          <w:szCs w:val="20"/>
        </w:rPr>
        <w:t>專技高考</w:t>
      </w:r>
      <w:r>
        <w:rPr>
          <w:rFonts w:ascii="Arial Unicode MS" w:hAnsi="Arial Unicode MS" w:hint="eastAsia"/>
          <w:szCs w:val="20"/>
        </w:rPr>
        <w:t>【類科】</w:t>
      </w:r>
      <w:r w:rsidRPr="00780047">
        <w:rPr>
          <w:rFonts w:ascii="Arial Unicode MS" w:hAnsi="Arial Unicode MS" w:hint="eastAsia"/>
          <w:szCs w:val="20"/>
        </w:rPr>
        <w:t>消防設備師</w:t>
      </w:r>
      <w:r>
        <w:rPr>
          <w:rFonts w:ascii="Arial Unicode MS" w:hAnsi="Arial Unicode MS"/>
          <w:szCs w:val="20"/>
        </w:rPr>
        <w:t>【</w:t>
      </w:r>
      <w:r w:rsidRPr="00780047">
        <w:rPr>
          <w:rFonts w:ascii="Arial Unicode MS" w:hAnsi="Arial Unicode MS" w:hint="eastAsia"/>
          <w:szCs w:val="20"/>
        </w:rPr>
        <w:t>科目】消防法規</w:t>
      </w:r>
      <w:r>
        <w:rPr>
          <w:rFonts w:ascii="Arial Unicode MS" w:hAnsi="Arial Unicode MS" w:hint="eastAsia"/>
          <w:szCs w:val="20"/>
        </w:rPr>
        <w:t>【</w:t>
      </w:r>
      <w:r w:rsidRPr="00780047">
        <w:rPr>
          <w:rFonts w:ascii="Arial Unicode MS" w:hAnsi="Arial Unicode MS" w:hint="eastAsia"/>
          <w:szCs w:val="20"/>
        </w:rPr>
        <w:t>考試時間】</w:t>
      </w:r>
      <w:r w:rsidRPr="00780047">
        <w:rPr>
          <w:rFonts w:ascii="Arial Unicode MS" w:hAnsi="Arial Unicode MS" w:hint="eastAsia"/>
          <w:szCs w:val="20"/>
        </w:rPr>
        <w:t>2</w:t>
      </w:r>
      <w:r>
        <w:rPr>
          <w:rFonts w:ascii="Arial Unicode MS" w:hAnsi="Arial Unicode MS" w:hint="eastAsia"/>
          <w:szCs w:val="20"/>
        </w:rPr>
        <w:t>小</w:t>
      </w:r>
      <w:r w:rsidRPr="00780047">
        <w:rPr>
          <w:rFonts w:ascii="Arial Unicode MS" w:hAnsi="Arial Unicode MS" w:hint="eastAsia"/>
          <w:szCs w:val="20"/>
        </w:rPr>
        <w:t>時</w:t>
      </w:r>
    </w:p>
    <w:p w:rsidR="003B3687" w:rsidRDefault="003B3687" w:rsidP="003B3687">
      <w:pPr>
        <w:rPr>
          <w:rFonts w:ascii="新細明體" w:cs="新細明體"/>
          <w:szCs w:val="20"/>
        </w:rPr>
      </w:pPr>
      <w:r>
        <w:rPr>
          <w:rFonts w:ascii="Arial Unicode MS" w:hAnsi="Arial Unicode MS" w:hint="eastAsia"/>
          <w:szCs w:val="20"/>
        </w:rPr>
        <w:t>【註】</w:t>
      </w:r>
      <w:r>
        <w:rPr>
          <w:rFonts w:ascii="新細明體" w:cs="新細明體" w:hint="eastAsia"/>
          <w:szCs w:val="20"/>
        </w:rPr>
        <w:t>本試題共分兩部分，第一部分為</w:t>
      </w:r>
      <w:hyperlink r:id="rId24" w:anchor="a99b04" w:history="1">
        <w:r w:rsidRPr="00933E82">
          <w:rPr>
            <w:rStyle w:val="a3"/>
            <w:rFonts w:cs="新細明體" w:hint="eastAsia"/>
            <w:szCs w:val="20"/>
          </w:rPr>
          <w:t>申論題</w:t>
        </w:r>
      </w:hyperlink>
      <w:r>
        <w:rPr>
          <w:rFonts w:ascii="新細明體" w:cs="新細明體" w:hint="eastAsia"/>
          <w:szCs w:val="20"/>
        </w:rPr>
        <w:t>，第二部分為</w:t>
      </w:r>
      <w:r w:rsidRPr="00933E82">
        <w:rPr>
          <w:rFonts w:ascii="新細明體" w:cs="新細明體" w:hint="eastAsia"/>
          <w:szCs w:val="20"/>
        </w:rPr>
        <w:t>選擇題</w:t>
      </w:r>
      <w:r>
        <w:rPr>
          <w:rFonts w:ascii="新細明體" w:cs="新細明體" w:hint="eastAsia"/>
          <w:szCs w:val="20"/>
        </w:rPr>
        <w:t>。</w:t>
      </w:r>
    </w:p>
    <w:p w:rsidR="003B3687" w:rsidRPr="00110F7B" w:rsidRDefault="003B3687" w:rsidP="003B3687"/>
    <w:p w:rsidR="003B3687" w:rsidRPr="00780047" w:rsidRDefault="003B3687" w:rsidP="003B3687">
      <w:pPr>
        <w:rPr>
          <w:rFonts w:ascii="Arial Unicode MS" w:hAnsi="Arial Unicode MS"/>
          <w:szCs w:val="20"/>
        </w:rPr>
      </w:pPr>
      <w:r w:rsidRPr="00780047">
        <w:rPr>
          <w:rFonts w:ascii="Arial Unicode MS" w:hAnsi="Arial Unicode MS" w:hint="eastAsia"/>
          <w:szCs w:val="20"/>
        </w:rPr>
        <w:t>乙、測驗題部分：（</w:t>
      </w:r>
      <w:r w:rsidRPr="00780047">
        <w:rPr>
          <w:rFonts w:ascii="Arial Unicode MS" w:hAnsi="Arial Unicode MS" w:hint="eastAsia"/>
          <w:szCs w:val="20"/>
        </w:rPr>
        <w:t>50</w:t>
      </w:r>
      <w:r w:rsidRPr="00780047">
        <w:rPr>
          <w:rFonts w:ascii="Arial Unicode MS" w:hAnsi="Arial Unicode MS" w:hint="eastAsia"/>
          <w:szCs w:val="20"/>
        </w:rPr>
        <w:t>分）</w:t>
      </w:r>
      <w:r w:rsidRPr="00780047">
        <w:rPr>
          <w:rFonts w:ascii="Arial Unicode MS" w:hAnsi="Arial Unicode MS" w:hint="eastAsia"/>
          <w:szCs w:val="20"/>
        </w:rPr>
        <w:t xml:space="preserve"> 2601</w:t>
      </w:r>
    </w:p>
    <w:p w:rsidR="003B3687" w:rsidRPr="00A23C3E" w:rsidRDefault="003B3687" w:rsidP="003B3687">
      <w:pPr>
        <w:pStyle w:val="3"/>
      </w:pPr>
      <w:r w:rsidRPr="00A23C3E">
        <w:t xml:space="preserve">1 </w:t>
      </w:r>
      <w:r w:rsidRPr="00A23C3E">
        <w:rPr>
          <w:rFonts w:hint="eastAsia"/>
        </w:rPr>
        <w:t>區分所有權之建築物，未有契約特別約定狀況下，其管理權人認定，下列何者為正確？答案顯示</w:t>
      </w:r>
      <w:r w:rsidRPr="00A23C3E">
        <w:rPr>
          <w:rFonts w:hint="eastAsia"/>
        </w:rPr>
        <w:t>:</w:t>
      </w:r>
      <w:r w:rsidRPr="00A23C3E">
        <w:rPr>
          <w:rFonts w:hint="eastAsia"/>
        </w:rPr>
        <w:t>【</w:t>
      </w:r>
      <w:r w:rsidRPr="00A23C3E">
        <w:rPr>
          <w:rFonts w:hint="eastAsia"/>
          <w:color w:val="FFFFFF"/>
        </w:rPr>
        <w:t>A</w:t>
      </w:r>
      <w:r w:rsidRPr="00A23C3E">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）以所有人或使用人中，具管理權者，為管理權人（</w:t>
      </w:r>
      <w:r w:rsidRPr="00780047">
        <w:rPr>
          <w:rFonts w:ascii="Arial Unicode MS" w:hAnsi="Arial Unicode MS" w:hint="eastAsia"/>
          <w:szCs w:val="20"/>
        </w:rPr>
        <w:t>B</w:t>
      </w:r>
      <w:r w:rsidRPr="00780047">
        <w:rPr>
          <w:rFonts w:ascii="Arial Unicode MS" w:hAnsi="Arial Unicode MS" w:hint="eastAsia"/>
          <w:szCs w:val="20"/>
        </w:rPr>
        <w:t>）滅火器之設置或維護，為所有人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）防焰物品之設置或維護，為所有人（</w:t>
      </w:r>
      <w:r w:rsidRPr="00780047">
        <w:rPr>
          <w:rFonts w:ascii="Arial Unicode MS" w:hAnsi="Arial Unicode MS" w:hint="eastAsia"/>
          <w:szCs w:val="20"/>
        </w:rPr>
        <w:t>D</w:t>
      </w:r>
      <w:r w:rsidRPr="00780047">
        <w:rPr>
          <w:rFonts w:ascii="Arial Unicode MS" w:hAnsi="Arial Unicode MS" w:hint="eastAsia"/>
          <w:szCs w:val="20"/>
        </w:rPr>
        <w:t>）自動撒水設備加壓送水裝置之設置或維護，為使用人</w:t>
      </w:r>
    </w:p>
    <w:p w:rsidR="003B3687" w:rsidRPr="00780047" w:rsidRDefault="003B3687" w:rsidP="003B3687">
      <w:pPr>
        <w:pStyle w:val="3"/>
      </w:pPr>
      <w:r w:rsidRPr="00780047">
        <w:t xml:space="preserve">2 </w:t>
      </w:r>
      <w:r w:rsidRPr="00780047">
        <w:rPr>
          <w:rFonts w:hint="eastAsia"/>
        </w:rPr>
        <w:t>對感熱式探測器種類及設置埸所之組合，下列何者有誤？答案顯示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）顯著高溫狀態場所內設置定溫式局限型一種（</w:t>
      </w:r>
      <w:r w:rsidRPr="00780047">
        <w:rPr>
          <w:rFonts w:ascii="Arial Unicode MS" w:hAnsi="Arial Unicode MS" w:hint="eastAsia"/>
          <w:szCs w:val="20"/>
        </w:rPr>
        <w:t>B</w:t>
      </w:r>
      <w:r w:rsidRPr="00780047">
        <w:rPr>
          <w:rFonts w:ascii="Arial Unicode MS" w:hAnsi="Arial Unicode MS" w:hint="eastAsia"/>
          <w:szCs w:val="20"/>
        </w:rPr>
        <w:t>）會結露的場所內設置定溫式局限型特種</w:t>
      </w:r>
    </w:p>
    <w:p w:rsidR="003B368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）會散發腐蝕性氣體之場所應設差動式局限型二種</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lastRenderedPageBreak/>
        <w:t>（</w:t>
      </w:r>
      <w:r w:rsidRPr="00780047">
        <w:rPr>
          <w:rFonts w:ascii="Arial Unicode MS" w:hAnsi="Arial Unicode MS" w:hint="eastAsia"/>
          <w:szCs w:val="20"/>
        </w:rPr>
        <w:t>D</w:t>
      </w:r>
      <w:r w:rsidRPr="00780047">
        <w:rPr>
          <w:rFonts w:ascii="Arial Unicode MS" w:hAnsi="Arial Unicode MS" w:hint="eastAsia"/>
          <w:szCs w:val="20"/>
        </w:rPr>
        <w:t>）常有水蒸氣滯留的場所內使用差動式分布型空氣管二種，而檢出器設置於室外</w:t>
      </w:r>
    </w:p>
    <w:p w:rsidR="003B3687" w:rsidRPr="00780047" w:rsidRDefault="003B3687" w:rsidP="003B3687">
      <w:pPr>
        <w:pStyle w:val="3"/>
      </w:pPr>
      <w:r w:rsidRPr="00780047">
        <w:t xml:space="preserve">3 </w:t>
      </w:r>
      <w:r w:rsidRPr="00780047">
        <w:rPr>
          <w:rFonts w:hint="eastAsia"/>
        </w:rPr>
        <w:t>各類場所管理權人認定，下列何者有誤？答案顯示</w:t>
      </w:r>
      <w:r w:rsidRPr="00780047">
        <w:rPr>
          <w:rFonts w:hint="eastAsia"/>
        </w:rPr>
        <w:t>:</w:t>
      </w:r>
      <w:r w:rsidRPr="00780047">
        <w:rPr>
          <w:rFonts w:hint="eastAsia"/>
        </w:rPr>
        <w:t>【</w:t>
      </w:r>
      <w:r w:rsidRPr="00797147">
        <w:rPr>
          <w:rFonts w:cs="新細明體"/>
          <w:color w:val="FFFFFF"/>
          <w:kern w:val="0"/>
          <w:lang w:val="zh-TW"/>
        </w:rPr>
        <w:t>B</w:t>
      </w:r>
      <w:r w:rsidRPr="00780047">
        <w:rPr>
          <w:rFonts w:hint="eastAsia"/>
        </w:rPr>
        <w:t>】</w:t>
      </w:r>
    </w:p>
    <w:p w:rsidR="003B368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）由總公司直營之連鎖店，為總公司之負責人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）數機關共同使用一建築物並成立管理委員會者，為管理委員會主任委員</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）所有權未區分之建築物，為所有人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）集合住宅共用部分、</w:t>
      </w:r>
      <w:r>
        <w:rPr>
          <w:rFonts w:ascii="Arial Unicode MS" w:hAnsi="Arial Unicode MS" w:hint="eastAsia"/>
          <w:szCs w:val="20"/>
        </w:rPr>
        <w:t>約</w:t>
      </w:r>
      <w:r w:rsidRPr="00780047">
        <w:rPr>
          <w:rFonts w:ascii="Arial Unicode MS" w:hAnsi="Arial Unicode MS" w:hint="eastAsia"/>
          <w:szCs w:val="20"/>
        </w:rPr>
        <w:t>定共用部分，為管理委員會或管理負責人</w:t>
      </w:r>
    </w:p>
    <w:p w:rsidR="003B3687" w:rsidRPr="00780047" w:rsidRDefault="003B3687" w:rsidP="003B3687">
      <w:pPr>
        <w:pStyle w:val="3"/>
      </w:pPr>
      <w:r w:rsidRPr="00780047">
        <w:t xml:space="preserve">4 </w:t>
      </w:r>
      <w:r w:rsidRPr="00780047">
        <w:rPr>
          <w:rFonts w:hint="eastAsia"/>
        </w:rPr>
        <w:t>關於型式認可，下列敘述何者為正確？答案顯示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）型式認可合格者，由內政部核發型式認可書（</w:t>
      </w:r>
      <w:r w:rsidRPr="00780047">
        <w:rPr>
          <w:rFonts w:ascii="Arial Unicode MS" w:hAnsi="Arial Unicode MS" w:hint="eastAsia"/>
          <w:szCs w:val="20"/>
        </w:rPr>
        <w:t>B</w:t>
      </w:r>
      <w:r w:rsidRPr="00780047">
        <w:rPr>
          <w:rFonts w:ascii="Arial Unicode MS" w:hAnsi="Arial Unicode MS" w:hint="eastAsia"/>
          <w:szCs w:val="20"/>
        </w:rPr>
        <w:t>）申請型式認可應檢附內政部消防署出具之試驗報告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）型式認可經審查合格，得領用型式認可標示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）自國外進口之消防器材，依申請人所提具之資料文件審查外，並應派員會同實施型式試驗</w:t>
      </w:r>
    </w:p>
    <w:p w:rsidR="003B3687" w:rsidRPr="00780047" w:rsidRDefault="003B3687" w:rsidP="003B3687">
      <w:pPr>
        <w:pStyle w:val="3"/>
      </w:pPr>
      <w:r w:rsidRPr="00780047">
        <w:t xml:space="preserve">5 </w:t>
      </w:r>
      <w:r w:rsidRPr="00780047">
        <w:rPr>
          <w:rFonts w:hint="eastAsia"/>
        </w:rPr>
        <w:t>消防機具、器材及設備認可作業規定，有關試驗中發現之缺點，下列敘述何者為正確？答案顯示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）標示錯誤，致使用上對機具、器材及設備之功能產生障礙之虞者，為一般缺點</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）無法達到機具、器材及設備之基本功能者，為嚴重缺點</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）同一樣品有不同等級之缺點者，列為致命缺點</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）同一樣品有二項以上相同等級之缺點者，列為嚴重缺點</w:t>
      </w:r>
    </w:p>
    <w:p w:rsidR="003B3687" w:rsidRPr="00780047" w:rsidRDefault="003B3687" w:rsidP="003B3687">
      <w:pPr>
        <w:pStyle w:val="3"/>
      </w:pPr>
      <w:r w:rsidRPr="00780047">
        <w:t xml:space="preserve">6 </w:t>
      </w:r>
      <w:r w:rsidRPr="00780047">
        <w:rPr>
          <w:rFonts w:hint="eastAsia"/>
        </w:rPr>
        <w:t>關於消防機具、器材及設備認可作業規定之敘述，下列何者有誤？答案顯示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）個別認可之抽樣試驗，產品第一次申請試驗時，應以嚴格試驗為之</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）輕微變更時，以變更前之試驗等級進行試驗</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）個別認可依機具、器材及設備之種類、試驗項目及數量，分為全數試驗或抽樣試驗</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）生產或進口數量較少者，得適用少量生產或少量進口之普通試驗</w:t>
      </w:r>
    </w:p>
    <w:p w:rsidR="003B3687" w:rsidRPr="00780047" w:rsidRDefault="003B3687" w:rsidP="003B3687">
      <w:pPr>
        <w:pStyle w:val="3"/>
      </w:pPr>
      <w:r w:rsidRPr="00780047">
        <w:t xml:space="preserve">7 </w:t>
      </w:r>
      <w:r w:rsidRPr="00780047">
        <w:rPr>
          <w:rFonts w:hint="eastAsia"/>
        </w:rPr>
        <w:t>關於型式認可與個別認可，下列敘述何者為正確？答案顯示</w:t>
      </w:r>
      <w:r w:rsidRPr="00780047">
        <w:rPr>
          <w:rFonts w:hint="eastAsia"/>
        </w:rPr>
        <w:t>:</w:t>
      </w:r>
      <w:r w:rsidRPr="00780047">
        <w:rPr>
          <w:rFonts w:hint="eastAsia"/>
        </w:rPr>
        <w:t>【</w:t>
      </w:r>
      <w:r w:rsidRPr="007C6A7D">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）取得型式認可，未經個別認可，其消防器材可以領用認可標示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）未取得型式認可，假如個別認可合格，其消防器材可以領用認可標示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）取得型式認可，假如個別認可不合格，其消防器材可以部分領用認可標示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）取得型式認可書之日起二年內，應申請個別認可</w:t>
      </w:r>
    </w:p>
    <w:p w:rsidR="003B3687" w:rsidRPr="00780047" w:rsidRDefault="003B3687" w:rsidP="003B3687">
      <w:pPr>
        <w:pStyle w:val="3"/>
      </w:pPr>
      <w:r w:rsidRPr="00780047">
        <w:t xml:space="preserve">8 </w:t>
      </w:r>
      <w:r w:rsidRPr="00780047">
        <w:rPr>
          <w:rFonts w:hint="eastAsia"/>
        </w:rPr>
        <w:t>關於防焰性能試驗之敘述，下列何者有誤？答案顯示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）經接觸火源時會產生熔融之纖維製品時，應追加四十五度線圈法（接焰次數試驗）</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）經接觸火源時會產生收縮之纖維製品時，應追加四十五度鬆弛法</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）厚纖維製品應使用四十五度空氣混合焰法</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）地毯等地坪舖設物應使用四十五度空氣混合焰法</w:t>
      </w:r>
    </w:p>
    <w:p w:rsidR="003B3687" w:rsidRPr="00780047" w:rsidRDefault="003B3687" w:rsidP="003B3687">
      <w:pPr>
        <w:pStyle w:val="3"/>
      </w:pPr>
      <w:r w:rsidRPr="00780047">
        <w:t xml:space="preserve">9 </w:t>
      </w:r>
      <w:r w:rsidRPr="00780047">
        <w:rPr>
          <w:rFonts w:hint="eastAsia"/>
        </w:rPr>
        <w:t>橡膠製或合成樹脂製，邊長</w:t>
      </w:r>
      <w:r w:rsidRPr="00780047">
        <w:t>30</w:t>
      </w:r>
      <w:r w:rsidRPr="00780047">
        <w:rPr>
          <w:rFonts w:hint="eastAsia"/>
        </w:rPr>
        <w:t>公分正方形或其他不同規則形狀之地坪舖設物，以拼裝之方式，組合成任意形狀，其面積在多少平方公尺以上時，視為防焰物品？答案顯示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）二平方公尺（</w:t>
      </w:r>
      <w:r w:rsidRPr="00780047">
        <w:rPr>
          <w:rFonts w:ascii="Arial Unicode MS" w:hAnsi="Arial Unicode MS" w:hint="eastAsia"/>
          <w:szCs w:val="20"/>
        </w:rPr>
        <w:t>B</w:t>
      </w:r>
      <w:r w:rsidRPr="00780047">
        <w:rPr>
          <w:rFonts w:ascii="Arial Unicode MS" w:hAnsi="Arial Unicode MS" w:hint="eastAsia"/>
          <w:szCs w:val="20"/>
        </w:rPr>
        <w:t>）四平方公尺（</w:t>
      </w:r>
      <w:r w:rsidRPr="00780047">
        <w:rPr>
          <w:rFonts w:ascii="Arial Unicode MS" w:hAnsi="Arial Unicode MS" w:hint="eastAsia"/>
          <w:szCs w:val="20"/>
        </w:rPr>
        <w:t>C</w:t>
      </w:r>
      <w:r w:rsidRPr="00780047">
        <w:rPr>
          <w:rFonts w:ascii="Arial Unicode MS" w:hAnsi="Arial Unicode MS" w:hint="eastAsia"/>
          <w:szCs w:val="20"/>
        </w:rPr>
        <w:t>）十平方公尺（</w:t>
      </w:r>
      <w:r w:rsidRPr="00780047">
        <w:rPr>
          <w:rFonts w:ascii="Arial Unicode MS" w:hAnsi="Arial Unicode MS" w:hint="eastAsia"/>
          <w:szCs w:val="20"/>
        </w:rPr>
        <w:t>D</w:t>
      </w:r>
      <w:r w:rsidRPr="00780047">
        <w:rPr>
          <w:rFonts w:ascii="Arial Unicode MS" w:hAnsi="Arial Unicode MS" w:hint="eastAsia"/>
          <w:szCs w:val="20"/>
        </w:rPr>
        <w:t>）二十平方公尺</w:t>
      </w:r>
    </w:p>
    <w:p w:rsidR="003B3687" w:rsidRPr="00780047" w:rsidRDefault="003B3687" w:rsidP="003B3687">
      <w:pPr>
        <w:pStyle w:val="3"/>
      </w:pPr>
      <w:r w:rsidRPr="00780047">
        <w:t xml:space="preserve">10 </w:t>
      </w:r>
      <w:r w:rsidRPr="00780047">
        <w:rPr>
          <w:rFonts w:hint="eastAsia"/>
        </w:rPr>
        <w:t>下列何者，係屬應使用防焰物品之場所？答案顯示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）樓地板面積二百平方公尺之百貨商場（</w:t>
      </w:r>
      <w:r w:rsidRPr="00780047">
        <w:rPr>
          <w:rFonts w:ascii="Arial Unicode MS" w:hAnsi="Arial Unicode MS" w:hint="eastAsia"/>
          <w:szCs w:val="20"/>
        </w:rPr>
        <w:t>B</w:t>
      </w:r>
      <w:r w:rsidRPr="00780047">
        <w:rPr>
          <w:rFonts w:ascii="Arial Unicode MS" w:hAnsi="Arial Unicode MS" w:hint="eastAsia"/>
          <w:szCs w:val="20"/>
        </w:rPr>
        <w:t>）樓地板面積二百平方公尺之餐廳</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）樓地板面積一百五十平方公尺之安養中心（</w:t>
      </w:r>
      <w:r w:rsidRPr="00780047">
        <w:rPr>
          <w:rFonts w:ascii="Arial Unicode MS" w:hAnsi="Arial Unicode MS" w:hint="eastAsia"/>
          <w:szCs w:val="20"/>
        </w:rPr>
        <w:t>D</w:t>
      </w:r>
      <w:r w:rsidRPr="00780047">
        <w:rPr>
          <w:rFonts w:ascii="Arial Unicode MS" w:hAnsi="Arial Unicode MS" w:hint="eastAsia"/>
          <w:szCs w:val="20"/>
        </w:rPr>
        <w:t>）樓地板面積一百五十平方公尺之補習班</w:t>
      </w:r>
    </w:p>
    <w:p w:rsidR="003B3687" w:rsidRPr="00780047" w:rsidRDefault="003B3687" w:rsidP="003B3687">
      <w:pPr>
        <w:pStyle w:val="3"/>
      </w:pPr>
      <w:r w:rsidRPr="00780047">
        <w:t xml:space="preserve">11 </w:t>
      </w:r>
      <w:r w:rsidRPr="00780047">
        <w:rPr>
          <w:rFonts w:hint="eastAsia"/>
        </w:rPr>
        <w:t>為查核防焰物品，中央主管機關得自行或委由各級消防機關進行何種檢驗？答案顯示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）抽樣檢驗或購樣檢驗（</w:t>
      </w:r>
      <w:r w:rsidRPr="00780047">
        <w:rPr>
          <w:rFonts w:ascii="Arial Unicode MS" w:hAnsi="Arial Unicode MS" w:hint="eastAsia"/>
          <w:szCs w:val="20"/>
        </w:rPr>
        <w:t>B</w:t>
      </w:r>
      <w:r w:rsidRPr="00780047">
        <w:rPr>
          <w:rFonts w:ascii="Arial Unicode MS" w:hAnsi="Arial Unicode MS" w:hint="eastAsia"/>
          <w:szCs w:val="20"/>
        </w:rPr>
        <w:t>）性能檢驗或綜合檢驗（</w:t>
      </w:r>
      <w:r w:rsidRPr="00780047">
        <w:rPr>
          <w:rFonts w:ascii="Arial Unicode MS" w:hAnsi="Arial Unicode MS" w:hint="eastAsia"/>
          <w:szCs w:val="20"/>
        </w:rPr>
        <w:t>C</w:t>
      </w:r>
      <w:r w:rsidRPr="00780047">
        <w:rPr>
          <w:rFonts w:ascii="Arial Unicode MS" w:hAnsi="Arial Unicode MS" w:hint="eastAsia"/>
          <w:szCs w:val="20"/>
        </w:rPr>
        <w:t>）外觀檢驗或性能檢驗（</w:t>
      </w:r>
      <w:r w:rsidRPr="00780047">
        <w:rPr>
          <w:rFonts w:ascii="Arial Unicode MS" w:hAnsi="Arial Unicode MS" w:hint="eastAsia"/>
          <w:szCs w:val="20"/>
        </w:rPr>
        <w:t>D</w:t>
      </w:r>
      <w:r w:rsidRPr="00780047">
        <w:rPr>
          <w:rFonts w:ascii="Arial Unicode MS" w:hAnsi="Arial Unicode MS" w:hint="eastAsia"/>
          <w:szCs w:val="20"/>
        </w:rPr>
        <w:t>）外觀檢驗或綜合檢驗</w:t>
      </w:r>
    </w:p>
    <w:p w:rsidR="003B3687" w:rsidRPr="00780047" w:rsidRDefault="003B3687" w:rsidP="003B3687">
      <w:pPr>
        <w:pStyle w:val="3"/>
      </w:pPr>
      <w:r w:rsidRPr="00780047">
        <w:t xml:space="preserve">12 </w:t>
      </w:r>
      <w:r w:rsidRPr="00780047">
        <w:rPr>
          <w:rFonts w:hint="eastAsia"/>
        </w:rPr>
        <w:t>防焰物品製造業者，有關品質管理機器設備，下列敘述何者有誤？答案顯示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）應設置測試防焰性能之試驗機器（</w:t>
      </w:r>
      <w:r w:rsidRPr="00780047">
        <w:rPr>
          <w:rFonts w:ascii="Arial Unicode MS" w:hAnsi="Arial Unicode MS" w:hint="eastAsia"/>
          <w:szCs w:val="20"/>
        </w:rPr>
        <w:t>B</w:t>
      </w:r>
      <w:r w:rsidRPr="00780047">
        <w:rPr>
          <w:rFonts w:ascii="Arial Unicode MS" w:hAnsi="Arial Unicode MS" w:hint="eastAsia"/>
          <w:szCs w:val="20"/>
        </w:rPr>
        <w:t>）應設置測試耐洗性能之洗衣機或乾洗機</w:t>
      </w:r>
    </w:p>
    <w:p w:rsidR="003B368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）製造地毯者，得免設測試防焰性能之試驗機器</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lastRenderedPageBreak/>
        <w:t>（</w:t>
      </w:r>
      <w:r w:rsidRPr="00780047">
        <w:rPr>
          <w:rFonts w:ascii="Arial Unicode MS" w:hAnsi="Arial Unicode MS" w:hint="eastAsia"/>
          <w:szCs w:val="20"/>
        </w:rPr>
        <w:t>D</w:t>
      </w:r>
      <w:r w:rsidRPr="00780047">
        <w:rPr>
          <w:rFonts w:ascii="Arial Unicode MS" w:hAnsi="Arial Unicode MS" w:hint="eastAsia"/>
          <w:szCs w:val="20"/>
        </w:rPr>
        <w:t>）產品製造出廠前，應逐批以自有之試驗設備進行防焰性能試驗</w:t>
      </w:r>
    </w:p>
    <w:p w:rsidR="003B3687" w:rsidRPr="00780047" w:rsidRDefault="003B3687" w:rsidP="003B3687">
      <w:pPr>
        <w:pStyle w:val="3"/>
      </w:pPr>
      <w:r w:rsidRPr="00780047">
        <w:t xml:space="preserve">13 </w:t>
      </w:r>
      <w:r w:rsidRPr="00780047">
        <w:rPr>
          <w:rFonts w:hint="eastAsia"/>
        </w:rPr>
        <w:t>關於防焰性能試驗法之火焰長度，下列何者有誤？答案顯示</w:t>
      </w:r>
      <w:r w:rsidRPr="00780047">
        <w:rPr>
          <w:rFonts w:hint="eastAsia"/>
        </w:rPr>
        <w:t>:</w:t>
      </w:r>
      <w:r w:rsidRPr="00780047">
        <w:rPr>
          <w:rFonts w:hint="eastAsia"/>
        </w:rPr>
        <w:t>【</w:t>
      </w:r>
      <w:r w:rsidRPr="00797147">
        <w:rPr>
          <w:rFonts w:cs="新細明體"/>
          <w:color w:val="FFFFFF"/>
          <w:kern w:val="0"/>
          <w:lang w:val="zh-TW"/>
        </w:rPr>
        <w:t>B</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度空氣混合焰法，火焰長度為</w:t>
      </w:r>
      <w:r w:rsidRPr="00780047">
        <w:rPr>
          <w:rFonts w:ascii="Arial Unicode MS" w:hAnsi="Arial Unicode MS"/>
          <w:szCs w:val="20"/>
        </w:rPr>
        <w:t>24 mm</w:t>
      </w:r>
      <w:r>
        <w:rPr>
          <w:rFonts w:ascii="Arial Unicode MS" w:hAnsi="Arial Unicode MS"/>
          <w:szCs w:val="20"/>
        </w:rPr>
        <w:t>（</w:t>
      </w:r>
      <w:r w:rsidRPr="00780047">
        <w:rPr>
          <w:rFonts w:ascii="Arial Unicode MS" w:hAnsi="Arial Unicode MS" w:hint="eastAsia"/>
          <w:szCs w:val="20"/>
        </w:rPr>
        <w:t>B</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度線圈法，火焰長度為</w:t>
      </w:r>
      <w:r w:rsidRPr="00780047">
        <w:rPr>
          <w:rFonts w:ascii="Arial Unicode MS" w:hAnsi="Arial Unicode MS"/>
          <w:szCs w:val="20"/>
        </w:rPr>
        <w:t>30 mm</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度小焰燃燒器法，火焰長度為</w:t>
      </w:r>
      <w:r w:rsidRPr="00780047">
        <w:rPr>
          <w:rFonts w:ascii="Arial Unicode MS" w:hAnsi="Arial Unicode MS"/>
          <w:szCs w:val="20"/>
        </w:rPr>
        <w:t>45 mm</w:t>
      </w:r>
      <w:r>
        <w:rPr>
          <w:rFonts w:ascii="Arial Unicode MS" w:hAnsi="Arial Unicode MS"/>
          <w:szCs w:val="20"/>
        </w:rPr>
        <w:t>（</w:t>
      </w:r>
      <w:r w:rsidRPr="00780047">
        <w:rPr>
          <w:rFonts w:ascii="Arial Unicode MS" w:hAnsi="Arial Unicode MS" w:hint="eastAsia"/>
          <w:szCs w:val="20"/>
        </w:rPr>
        <w:t>D</w:t>
      </w:r>
      <w:r w:rsidRPr="00780047">
        <w:rPr>
          <w:rFonts w:ascii="Arial Unicode MS" w:hAnsi="Arial Unicode MS" w:hint="eastAsia"/>
          <w:szCs w:val="20"/>
        </w:rPr>
        <w:t>）</w:t>
      </w:r>
      <w:r w:rsidRPr="00780047">
        <w:rPr>
          <w:rFonts w:ascii="Arial Unicode MS" w:hAnsi="Arial Unicode MS"/>
          <w:szCs w:val="20"/>
        </w:rPr>
        <w:t>45</w:t>
      </w:r>
      <w:r w:rsidRPr="00780047">
        <w:rPr>
          <w:rFonts w:ascii="Arial Unicode MS" w:hAnsi="Arial Unicode MS" w:hint="eastAsia"/>
          <w:szCs w:val="20"/>
        </w:rPr>
        <w:t>度大焰燃燒器法，火焰長度為</w:t>
      </w:r>
      <w:r w:rsidRPr="00780047">
        <w:rPr>
          <w:rFonts w:ascii="Arial Unicode MS" w:hAnsi="Arial Unicode MS"/>
          <w:szCs w:val="20"/>
        </w:rPr>
        <w:t>65 mm</w:t>
      </w:r>
    </w:p>
    <w:p w:rsidR="003B3687" w:rsidRPr="00780047" w:rsidRDefault="003B3687" w:rsidP="003B3687">
      <w:pPr>
        <w:pStyle w:val="3"/>
      </w:pPr>
      <w:r w:rsidRPr="00780047">
        <w:t xml:space="preserve">14 </w:t>
      </w:r>
      <w:r w:rsidRPr="00780047">
        <w:rPr>
          <w:rFonts w:hint="eastAsia"/>
        </w:rPr>
        <w:t>關於展示用廣告板之防焰規定，下列敘述何者為誤？答案顯示</w:t>
      </w:r>
      <w:r w:rsidRPr="00780047">
        <w:rPr>
          <w:rFonts w:hint="eastAsia"/>
        </w:rPr>
        <w:t>:</w:t>
      </w:r>
      <w:r w:rsidRPr="00780047">
        <w:rPr>
          <w:rFonts w:hint="eastAsia"/>
        </w:rPr>
        <w:t>【</w:t>
      </w:r>
      <w:r w:rsidRPr="008939E1">
        <w:rPr>
          <w:rFonts w:cs="新細明體"/>
          <w:color w:val="FFFFFF"/>
          <w:kern w:val="0"/>
          <w:lang w:val="zh-TW"/>
        </w:rPr>
        <w:t>D</w:t>
      </w:r>
      <w:r w:rsidRPr="00780047">
        <w:rPr>
          <w:rFonts w:hint="eastAsia"/>
        </w:rPr>
        <w:t>】</w:t>
      </w:r>
    </w:p>
    <w:p w:rsidR="003B368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）展示用廣告板包括供舞台使用之大型道具合板</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）展示用廣告板包括作為專櫃隔間使用之背板、隔間板及桌台等</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）半永久性陳列之展示用廣告板不必列為防焰物品</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）一般店舖以垂掛方式裝設之合板不必使用具防焰性能者</w:t>
      </w:r>
    </w:p>
    <w:p w:rsidR="003B3687" w:rsidRPr="00780047" w:rsidRDefault="003B3687" w:rsidP="003B3687">
      <w:pPr>
        <w:pStyle w:val="3"/>
        <w:rPr>
          <w:color w:val="800000"/>
          <w:szCs w:val="20"/>
        </w:rPr>
      </w:pPr>
      <w:r w:rsidRPr="00780047">
        <w:rPr>
          <w:color w:val="800000"/>
          <w:szCs w:val="20"/>
        </w:rPr>
        <w:t>15</w:t>
      </w:r>
      <w:r>
        <w:rPr>
          <w:rFonts w:hint="eastAsia"/>
          <w:color w:val="800000"/>
          <w:szCs w:val="20"/>
        </w:rPr>
        <w:t>＊</w:t>
      </w:r>
      <w:r w:rsidRPr="00780047">
        <w:rPr>
          <w:rFonts w:hint="eastAsia"/>
          <w:color w:val="800000"/>
          <w:szCs w:val="20"/>
        </w:rPr>
        <w:t>關於</w:t>
      </w:r>
      <w:hyperlink r:id="rId25" w:history="1">
        <w:r w:rsidRPr="00E45C25">
          <w:rPr>
            <w:rStyle w:val="a3"/>
            <w:rFonts w:ascii="Arial Unicode MS" w:hAnsi="Arial Unicode MS" w:hint="eastAsia"/>
          </w:rPr>
          <w:t>防焰性能試驗基準</w:t>
        </w:r>
      </w:hyperlink>
      <w:r w:rsidRPr="00780047">
        <w:rPr>
          <w:rFonts w:hint="eastAsia"/>
          <w:color w:val="800000"/>
          <w:szCs w:val="20"/>
        </w:rPr>
        <w:t>用語定義之敘述，下列何者為正確？答案顯示</w:t>
      </w:r>
      <w:r w:rsidRPr="00780047">
        <w:rPr>
          <w:rFonts w:hint="eastAsia"/>
          <w:color w:val="800000"/>
          <w:szCs w:val="20"/>
        </w:rPr>
        <w:t>:</w:t>
      </w:r>
      <w:r w:rsidRPr="00780047">
        <w:rPr>
          <w:rFonts w:hint="eastAsia"/>
          <w:color w:val="800000"/>
          <w:szCs w:val="20"/>
        </w:rPr>
        <w:t>【</w:t>
      </w:r>
      <w:r w:rsidRPr="00D07239">
        <w:rPr>
          <w:rFonts w:hint="eastAsia"/>
          <w:szCs w:val="20"/>
        </w:rPr>
        <w:t>A</w:t>
      </w:r>
      <w:r w:rsidRPr="00D07239">
        <w:rPr>
          <w:rFonts w:hint="eastAsia"/>
          <w:szCs w:val="20"/>
        </w:rPr>
        <w:t>或</w:t>
      </w:r>
      <w:r w:rsidRPr="00D07239">
        <w:rPr>
          <w:rFonts w:hint="eastAsia"/>
          <w:szCs w:val="20"/>
        </w:rPr>
        <w:t>B</w:t>
      </w:r>
      <w:r w:rsidRPr="00D07239">
        <w:rPr>
          <w:rFonts w:hint="eastAsia"/>
          <w:szCs w:val="20"/>
        </w:rPr>
        <w:t>或</w:t>
      </w:r>
      <w:r w:rsidRPr="00D07239">
        <w:rPr>
          <w:rFonts w:hint="eastAsia"/>
          <w:szCs w:val="20"/>
        </w:rPr>
        <w:t>C</w:t>
      </w:r>
      <w:r w:rsidRPr="00780047">
        <w:rPr>
          <w:rFonts w:hint="eastAsia"/>
          <w:color w:val="800000"/>
          <w:szCs w:val="20"/>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）點火時間係指自火源點火接觸試樣起，至停止接觸之時間</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）餘燃時間係指自點火時間終了起，至試樣停止燃燒之時間</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）餘焰時間係指自點火時間終了起，試樣之火焰繼續燃燒之時間</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）接焰次數係指試樣經接觸火源至完全收縮時之接觸火焰次數</w:t>
      </w:r>
    </w:p>
    <w:p w:rsidR="003B3687" w:rsidRPr="00780047" w:rsidRDefault="003B3687" w:rsidP="003B3687">
      <w:pPr>
        <w:pStyle w:val="3"/>
      </w:pPr>
      <w:r w:rsidRPr="00780047">
        <w:t xml:space="preserve">16 </w:t>
      </w:r>
      <w:r w:rsidRPr="00780047">
        <w:rPr>
          <w:rFonts w:hint="eastAsia"/>
        </w:rPr>
        <w:t>下列何者，不屬應具有防焰性能之防焰物品？答案顯示</w:t>
      </w:r>
      <w:r w:rsidRPr="00780047">
        <w:rPr>
          <w:rFonts w:hint="eastAsia"/>
        </w:rPr>
        <w:t>:</w:t>
      </w:r>
      <w:r w:rsidRPr="00780047">
        <w:rPr>
          <w:rFonts w:hint="eastAsia"/>
        </w:rPr>
        <w:t>【</w:t>
      </w:r>
      <w:r w:rsidRPr="008939E1">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）醫院診療室所使用之纖維製遮簾（</w:t>
      </w:r>
      <w:r w:rsidRPr="00780047">
        <w:rPr>
          <w:rFonts w:ascii="Arial Unicode MS" w:hAnsi="Arial Unicode MS" w:hint="eastAsia"/>
          <w:szCs w:val="20"/>
        </w:rPr>
        <w:t>B</w:t>
      </w:r>
      <w:r w:rsidRPr="00780047">
        <w:rPr>
          <w:rFonts w:ascii="Arial Unicode MS" w:hAnsi="Arial Unicode MS" w:hint="eastAsia"/>
          <w:szCs w:val="20"/>
        </w:rPr>
        <w:t>）醫院更衣室所使用之纖維製隔屏</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）沿著牆面掛設之簾布裝飾物（</w:t>
      </w:r>
      <w:r w:rsidRPr="00780047">
        <w:rPr>
          <w:rFonts w:ascii="Arial Unicode MS" w:hAnsi="Arial Unicode MS" w:hint="eastAsia"/>
          <w:szCs w:val="20"/>
        </w:rPr>
        <w:t>D</w:t>
      </w:r>
      <w:r w:rsidRPr="00780047">
        <w:rPr>
          <w:rFonts w:ascii="Arial Unicode MS" w:hAnsi="Arial Unicode MS" w:hint="eastAsia"/>
          <w:szCs w:val="20"/>
        </w:rPr>
        <w:t>）木質百葉窗</w:t>
      </w:r>
    </w:p>
    <w:p w:rsidR="003B3687" w:rsidRPr="00780047" w:rsidRDefault="003B3687" w:rsidP="003B3687">
      <w:pPr>
        <w:pStyle w:val="3"/>
      </w:pPr>
      <w:r w:rsidRPr="00780047">
        <w:t xml:space="preserve">17 </w:t>
      </w:r>
      <w:r w:rsidRPr="00780047">
        <w:rPr>
          <w:rFonts w:hint="eastAsia"/>
        </w:rPr>
        <w:t>自衛消防編組演練及驗證，有關臨界時間設算，下列何者不是計算延長時間之條件？答案顯示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）設有自動撒水設備</w:t>
      </w:r>
      <w:r>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）初期滅火使用室內消防栓（</w:t>
      </w:r>
      <w:r w:rsidRPr="00780047">
        <w:rPr>
          <w:rFonts w:ascii="Arial Unicode MS" w:hAnsi="Arial Unicode MS" w:hint="eastAsia"/>
          <w:szCs w:val="20"/>
        </w:rPr>
        <w:t>C</w:t>
      </w:r>
      <w:r w:rsidRPr="00780047">
        <w:rPr>
          <w:rFonts w:ascii="Arial Unicode MS" w:hAnsi="Arial Unicode MS" w:hint="eastAsia"/>
          <w:szCs w:val="20"/>
        </w:rPr>
        <w:t>）寢具類使用防焰製品（</w:t>
      </w:r>
      <w:r w:rsidRPr="00780047">
        <w:rPr>
          <w:rFonts w:ascii="Arial Unicode MS" w:hAnsi="Arial Unicode MS" w:hint="eastAsia"/>
          <w:szCs w:val="20"/>
        </w:rPr>
        <w:t>D</w:t>
      </w:r>
      <w:r w:rsidRPr="00780047">
        <w:rPr>
          <w:rFonts w:ascii="Arial Unicode MS" w:hAnsi="Arial Unicode MS" w:hint="eastAsia"/>
          <w:szCs w:val="20"/>
        </w:rPr>
        <w:t>）形成各居室不燃化區劃</w:t>
      </w:r>
    </w:p>
    <w:p w:rsidR="003B3687" w:rsidRPr="00780047" w:rsidRDefault="003B3687" w:rsidP="003B3687">
      <w:pPr>
        <w:pStyle w:val="3"/>
      </w:pPr>
      <w:r w:rsidRPr="00780047">
        <w:t xml:space="preserve">18 </w:t>
      </w:r>
      <w:r w:rsidRPr="00780047">
        <w:rPr>
          <w:rFonts w:hint="eastAsia"/>
        </w:rPr>
        <w:t>一定規模以上供公眾使用建築物施工時，對於消防安全設備機能有停止必要之規定，下列敘述何者為正確？答案顯示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）停止消防安全設備機能之工程，應儘量在營業時間以外進行，但飯店等全天營業之場所，應在日間進行</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）火警自動警報設備停止使用時，應增設滅火器或室內消防栓之水帶等</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）緊急廣播設備停止使用時，應移設至能裝設之場所</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）自動撒水設備之機能停止時，應視工程狀況，採臨時裝設方式，使其發揮作用</w:t>
      </w:r>
    </w:p>
    <w:p w:rsidR="003B3687" w:rsidRPr="00780047" w:rsidRDefault="003B3687" w:rsidP="003B3687">
      <w:pPr>
        <w:pStyle w:val="3"/>
      </w:pPr>
      <w:r w:rsidRPr="00780047">
        <w:t xml:space="preserve">19 </w:t>
      </w:r>
      <w:r w:rsidRPr="00780047">
        <w:rPr>
          <w:rFonts w:hint="eastAsia"/>
        </w:rPr>
        <w:t>關於應實施防火管理之場所，下列何者有誤？答案顯示</w:t>
      </w:r>
      <w:r w:rsidRPr="00780047">
        <w:rPr>
          <w:rFonts w:hint="eastAsia"/>
        </w:rPr>
        <w:t>:</w:t>
      </w:r>
      <w:r w:rsidRPr="00780047">
        <w:rPr>
          <w:rFonts w:hint="eastAsia"/>
        </w:rPr>
        <w:t>【</w:t>
      </w:r>
      <w:r w:rsidRPr="008939E1">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）總樓地板面積三百平方公尺之餐廳（</w:t>
      </w:r>
      <w:r w:rsidRPr="00780047">
        <w:rPr>
          <w:rFonts w:ascii="Arial Unicode MS" w:hAnsi="Arial Unicode MS" w:hint="eastAsia"/>
          <w:szCs w:val="20"/>
        </w:rPr>
        <w:t>B</w:t>
      </w:r>
      <w:r w:rsidRPr="00780047">
        <w:rPr>
          <w:rFonts w:ascii="Arial Unicode MS" w:hAnsi="Arial Unicode MS" w:hint="eastAsia"/>
          <w:szCs w:val="20"/>
        </w:rPr>
        <w:t>）總樓地板面積五百平方公尺之百貨商場</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）總樓地板面積五百平方公尺，其員工為三十人之工廠（</w:t>
      </w:r>
      <w:r w:rsidRPr="00780047">
        <w:rPr>
          <w:rFonts w:ascii="Arial Unicode MS" w:hAnsi="Arial Unicode MS" w:hint="eastAsia"/>
          <w:szCs w:val="20"/>
        </w:rPr>
        <w:t>D</w:t>
      </w:r>
      <w:r w:rsidRPr="00780047">
        <w:rPr>
          <w:rFonts w:ascii="Arial Unicode MS" w:hAnsi="Arial Unicode MS" w:hint="eastAsia"/>
          <w:szCs w:val="20"/>
        </w:rPr>
        <w:t>）收容人數為</w:t>
      </w:r>
      <w:r w:rsidRPr="00780047">
        <w:rPr>
          <w:rFonts w:ascii="Arial Unicode MS" w:hAnsi="Arial Unicode MS"/>
          <w:szCs w:val="20"/>
        </w:rPr>
        <w:t>90</w:t>
      </w:r>
      <w:r w:rsidRPr="00780047">
        <w:rPr>
          <w:rFonts w:ascii="Arial Unicode MS" w:hAnsi="Arial Unicode MS" w:hint="eastAsia"/>
          <w:szCs w:val="20"/>
        </w:rPr>
        <w:t>人之寄宿舍</w:t>
      </w:r>
    </w:p>
    <w:p w:rsidR="003B3687" w:rsidRPr="00780047" w:rsidRDefault="003B3687" w:rsidP="003B3687">
      <w:pPr>
        <w:pStyle w:val="3"/>
      </w:pPr>
      <w:r w:rsidRPr="00780047">
        <w:t xml:space="preserve">20 </w:t>
      </w:r>
      <w:r w:rsidRPr="00780047">
        <w:rPr>
          <w:rFonts w:hint="eastAsia"/>
        </w:rPr>
        <w:t>有關共同防火管理業務雖然可以委託保全公司或樓管公司等來執行，但並未包括下列何者？答案顯示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）建築物增建、改建、修建、室內裝修等工程施工中之安全對策（</w:t>
      </w:r>
      <w:r w:rsidRPr="00780047">
        <w:rPr>
          <w:rFonts w:ascii="Arial Unicode MS" w:hAnsi="Arial Unicode MS" w:hint="eastAsia"/>
          <w:szCs w:val="20"/>
        </w:rPr>
        <w:t>B</w:t>
      </w:r>
      <w:r w:rsidRPr="00780047">
        <w:rPr>
          <w:rFonts w:ascii="Arial Unicode MS" w:hAnsi="Arial Unicode MS" w:hint="eastAsia"/>
          <w:szCs w:val="20"/>
        </w:rPr>
        <w:t>）滅火、通報、避難訓練之實施</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）防火避難設施之維護管理（</w:t>
      </w:r>
      <w:r w:rsidRPr="00780047">
        <w:rPr>
          <w:rFonts w:ascii="Arial Unicode MS" w:hAnsi="Arial Unicode MS" w:hint="eastAsia"/>
          <w:szCs w:val="20"/>
        </w:rPr>
        <w:t>D</w:t>
      </w:r>
      <w:r w:rsidRPr="00780047">
        <w:rPr>
          <w:rFonts w:ascii="Arial Unicode MS" w:hAnsi="Arial Unicode MS" w:hint="eastAsia"/>
          <w:szCs w:val="20"/>
        </w:rPr>
        <w:t>）自衛消防編組</w:t>
      </w:r>
    </w:p>
    <w:p w:rsidR="003B3687" w:rsidRPr="00780047" w:rsidRDefault="003B3687" w:rsidP="003B3687">
      <w:pPr>
        <w:pStyle w:val="3"/>
      </w:pPr>
      <w:r w:rsidRPr="00780047">
        <w:t xml:space="preserve">21 </w:t>
      </w:r>
      <w:r w:rsidRPr="00780047">
        <w:rPr>
          <w:rFonts w:hint="eastAsia"/>
        </w:rPr>
        <w:t>關於共同防火管理，下列敘述何者有誤？答案顯示</w:t>
      </w:r>
      <w:r w:rsidRPr="00780047">
        <w:rPr>
          <w:rFonts w:hint="eastAsia"/>
        </w:rPr>
        <w:t>:</w:t>
      </w:r>
      <w:r w:rsidRPr="00780047">
        <w:rPr>
          <w:rFonts w:hint="eastAsia"/>
        </w:rPr>
        <w:t>【</w:t>
      </w:r>
      <w:r w:rsidRPr="00797147">
        <w:rPr>
          <w:rFonts w:cs="新細明體"/>
          <w:color w:val="FFFFFF"/>
          <w:kern w:val="0"/>
          <w:lang w:val="zh-TW"/>
        </w:rPr>
        <w:t>B</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）共同消防防護計畫由管理權人互推一人為召集人協議製定</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）無法依規定互推召集人時，防火管理人得申請直轄市、縣（市）消防機關指定之</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）集合住宅如屬</w:t>
      </w:r>
      <w:r w:rsidRPr="00780047">
        <w:rPr>
          <w:rFonts w:ascii="Arial Unicode MS" w:hAnsi="Arial Unicode MS"/>
          <w:szCs w:val="20"/>
        </w:rPr>
        <w:t>11</w:t>
      </w:r>
      <w:r w:rsidRPr="00780047">
        <w:rPr>
          <w:rFonts w:ascii="Arial Unicode MS" w:hAnsi="Arial Unicode MS" w:hint="eastAsia"/>
          <w:szCs w:val="20"/>
        </w:rPr>
        <w:t>層以上之建築物應實施共同防火管理</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）應設置共同防火管理協議會</w:t>
      </w:r>
    </w:p>
    <w:p w:rsidR="003B3687" w:rsidRPr="00780047" w:rsidRDefault="003B3687" w:rsidP="003B3687">
      <w:pPr>
        <w:pStyle w:val="3"/>
      </w:pPr>
      <w:r w:rsidRPr="00780047">
        <w:t xml:space="preserve">22 </w:t>
      </w:r>
      <w:r w:rsidRPr="00780047">
        <w:rPr>
          <w:rFonts w:hint="eastAsia"/>
        </w:rPr>
        <w:t>關於火源責任者及防火負責人，下列敘述何者為正確？答案顯示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）設置火源責任者，係以樓層或區域為範圍</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）茶水間等指定區域範圍內之用火用電安全管理工作，由防火負責人擔任，並定期檢查回報</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）防火管理人得視場所規模、用途，依棟、樓或區，劃設責任區域，分別設置防火負責人及火源責任者</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）火源責任者之任務為輔助防火管理人，並指導、監督防火負責人</w:t>
      </w:r>
    </w:p>
    <w:p w:rsidR="003B3687" w:rsidRPr="00780047" w:rsidRDefault="003B3687" w:rsidP="003B3687">
      <w:pPr>
        <w:pStyle w:val="3"/>
      </w:pPr>
      <w:r w:rsidRPr="00780047">
        <w:lastRenderedPageBreak/>
        <w:t xml:space="preserve">23 </w:t>
      </w:r>
      <w:r w:rsidRPr="00780047">
        <w:rPr>
          <w:rFonts w:hint="eastAsia"/>
        </w:rPr>
        <w:t>依消防防護計畫實施滅火、通報及避難訓練，至少多久（</w:t>
      </w:r>
      <w:r w:rsidRPr="00780047">
        <w:t>a</w:t>
      </w:r>
      <w:r w:rsidRPr="00780047">
        <w:rPr>
          <w:rFonts w:hint="eastAsia"/>
        </w:rPr>
        <w:t>）應舉辦一次，每次不得少於多少（</w:t>
      </w:r>
      <w:r w:rsidRPr="00780047">
        <w:t>b</w:t>
      </w:r>
      <w:r w:rsidRPr="00780047">
        <w:rPr>
          <w:rFonts w:hint="eastAsia"/>
        </w:rPr>
        <w:t>）時間？答案顯示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：每半年</w:t>
      </w:r>
      <w:r w:rsidRPr="00780047">
        <w:rPr>
          <w:rFonts w:ascii="Arial Unicode MS" w:hAnsi="Arial Unicode MS"/>
          <w:szCs w:val="20"/>
        </w:rPr>
        <w:t xml:space="preserve"> b</w:t>
      </w:r>
      <w:r w:rsidRPr="00780047">
        <w:rPr>
          <w:rFonts w:ascii="Arial Unicode MS" w:hAnsi="Arial Unicode MS" w:hint="eastAsia"/>
          <w:szCs w:val="20"/>
        </w:rPr>
        <w:t>：四小時（</w:t>
      </w:r>
      <w:r w:rsidRPr="00780047">
        <w:rPr>
          <w:rFonts w:ascii="Arial Unicode MS" w:hAnsi="Arial Unicode MS" w:hint="eastAsia"/>
          <w:szCs w:val="20"/>
        </w:rPr>
        <w:t>B</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：每半年</w:t>
      </w:r>
      <w:r w:rsidRPr="00780047">
        <w:rPr>
          <w:rFonts w:ascii="Arial Unicode MS" w:hAnsi="Arial Unicode MS"/>
          <w:szCs w:val="20"/>
        </w:rPr>
        <w:t xml:space="preserve"> b</w:t>
      </w:r>
      <w:r w:rsidRPr="00780047">
        <w:rPr>
          <w:rFonts w:ascii="Arial Unicode MS" w:hAnsi="Arial Unicode MS" w:hint="eastAsia"/>
          <w:szCs w:val="20"/>
        </w:rPr>
        <w:t>：六小時（</w:t>
      </w:r>
      <w:r w:rsidRPr="00780047">
        <w:rPr>
          <w:rFonts w:ascii="Arial Unicode MS" w:hAnsi="Arial Unicode MS" w:hint="eastAsia"/>
          <w:szCs w:val="20"/>
        </w:rPr>
        <w:t>C</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：每年</w:t>
      </w:r>
      <w:r w:rsidRPr="00780047">
        <w:rPr>
          <w:rFonts w:ascii="Arial Unicode MS" w:hAnsi="Arial Unicode MS"/>
          <w:szCs w:val="20"/>
        </w:rPr>
        <w:t xml:space="preserve"> b</w:t>
      </w:r>
      <w:r w:rsidRPr="00780047">
        <w:rPr>
          <w:rFonts w:ascii="Arial Unicode MS" w:hAnsi="Arial Unicode MS" w:hint="eastAsia"/>
          <w:szCs w:val="20"/>
        </w:rPr>
        <w:t>：四小時（</w:t>
      </w:r>
      <w:r w:rsidRPr="00780047">
        <w:rPr>
          <w:rFonts w:ascii="Arial Unicode MS" w:hAnsi="Arial Unicode MS" w:hint="eastAsia"/>
          <w:szCs w:val="20"/>
        </w:rPr>
        <w:t>D</w:t>
      </w:r>
      <w:r w:rsidRPr="00780047">
        <w:rPr>
          <w:rFonts w:ascii="Arial Unicode MS" w:hAnsi="Arial Unicode MS" w:hint="eastAsia"/>
          <w:szCs w:val="20"/>
        </w:rPr>
        <w:t>）</w:t>
      </w:r>
      <w:r w:rsidRPr="00780047">
        <w:rPr>
          <w:rFonts w:ascii="Arial Unicode MS" w:hAnsi="Arial Unicode MS"/>
          <w:szCs w:val="20"/>
        </w:rPr>
        <w:t>a</w:t>
      </w:r>
      <w:r w:rsidRPr="00780047">
        <w:rPr>
          <w:rFonts w:ascii="Arial Unicode MS" w:hAnsi="Arial Unicode MS" w:hint="eastAsia"/>
          <w:szCs w:val="20"/>
        </w:rPr>
        <w:t>：每年</w:t>
      </w:r>
      <w:r w:rsidRPr="00780047">
        <w:rPr>
          <w:rFonts w:ascii="Arial Unicode MS" w:hAnsi="Arial Unicode MS"/>
          <w:szCs w:val="20"/>
        </w:rPr>
        <w:t xml:space="preserve"> b</w:t>
      </w:r>
      <w:r w:rsidRPr="00780047">
        <w:rPr>
          <w:rFonts w:ascii="Arial Unicode MS" w:hAnsi="Arial Unicode MS" w:hint="eastAsia"/>
          <w:szCs w:val="20"/>
        </w:rPr>
        <w:t>：八小時</w:t>
      </w:r>
    </w:p>
    <w:p w:rsidR="003B3687" w:rsidRPr="00780047" w:rsidRDefault="003B3687" w:rsidP="003B3687">
      <w:pPr>
        <w:pStyle w:val="3"/>
      </w:pPr>
      <w:r w:rsidRPr="00780047">
        <w:rPr>
          <w:rFonts w:hint="eastAsia"/>
        </w:rPr>
        <w:t xml:space="preserve">24 </w:t>
      </w:r>
      <w:r w:rsidRPr="00780047">
        <w:rPr>
          <w:rFonts w:hint="eastAsia"/>
        </w:rPr>
        <w:t>施工中消防防護計畫，應於何時提報？答案顯示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）開工前三天</w:t>
      </w:r>
      <w:r>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）開工前五天（</w:t>
      </w:r>
      <w:r w:rsidRPr="00780047">
        <w:rPr>
          <w:rFonts w:ascii="Arial Unicode MS" w:hAnsi="Arial Unicode MS" w:hint="eastAsia"/>
          <w:szCs w:val="20"/>
        </w:rPr>
        <w:t>C</w:t>
      </w:r>
      <w:r w:rsidRPr="00780047">
        <w:rPr>
          <w:rFonts w:ascii="Arial Unicode MS" w:hAnsi="Arial Unicode MS" w:hint="eastAsia"/>
          <w:szCs w:val="20"/>
        </w:rPr>
        <w:t>）開工前七天（</w:t>
      </w:r>
      <w:r w:rsidRPr="00780047">
        <w:rPr>
          <w:rFonts w:ascii="Arial Unicode MS" w:hAnsi="Arial Unicode MS" w:hint="eastAsia"/>
          <w:szCs w:val="20"/>
        </w:rPr>
        <w:t>D</w:t>
      </w:r>
      <w:r w:rsidRPr="00780047">
        <w:rPr>
          <w:rFonts w:ascii="Arial Unicode MS" w:hAnsi="Arial Unicode MS" w:hint="eastAsia"/>
          <w:szCs w:val="20"/>
        </w:rPr>
        <w:t>）開工前十天</w:t>
      </w:r>
    </w:p>
    <w:p w:rsidR="003B3687" w:rsidRPr="00780047" w:rsidRDefault="003B3687" w:rsidP="003B3687">
      <w:pPr>
        <w:pStyle w:val="3"/>
      </w:pPr>
      <w:r w:rsidRPr="00780047">
        <w:t xml:space="preserve">25 </w:t>
      </w:r>
      <w:r w:rsidRPr="00780047">
        <w:rPr>
          <w:rFonts w:hint="eastAsia"/>
        </w:rPr>
        <w:t>關於乾粉滅火設備加、蓄壓用氣體量，下列何者為正確？答案顯示</w:t>
      </w:r>
      <w:r w:rsidRPr="00780047">
        <w:rPr>
          <w:rFonts w:hint="eastAsia"/>
        </w:rPr>
        <w:t>:</w:t>
      </w:r>
      <w:r w:rsidRPr="00780047">
        <w:rPr>
          <w:rFonts w:hint="eastAsia"/>
        </w:rPr>
        <w:t>【</w:t>
      </w:r>
      <w:r w:rsidRPr="007C6A7D">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）加壓用氣體使用氮氣時，在溫度攝氏三十五度，大氣壓力（表壓力）每平方公分零公斤狀態下，每一公斤乾粉藥劑需氮氣二十公升以上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）加壓用氣體使用二氧化碳時，每一公斤乾粉藥劑需二氧化碳二十公克</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）蓄壓用氣體使用氮氣時，在溫度攝氏三十五度，大氣壓力（表壓力）每平方公分零公斤狀態下，每一公斤乾粉藥劑需氮氣二十公升以上，並加算清洗配管所需要量以上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）蓄壓用氣體使用二氧化碳時，每一公斤乾粉藥劑需二氧化碳二十公克並加算清洗配管所需要量以上</w:t>
      </w:r>
    </w:p>
    <w:p w:rsidR="003B3687" w:rsidRPr="00780047" w:rsidRDefault="003B3687" w:rsidP="003B3687">
      <w:pPr>
        <w:pStyle w:val="3"/>
      </w:pPr>
      <w:r w:rsidRPr="00780047">
        <w:t xml:space="preserve">26 </w:t>
      </w:r>
      <w:r w:rsidRPr="00780047">
        <w:rPr>
          <w:rFonts w:hint="eastAsia"/>
        </w:rPr>
        <w:t>某原有合法建築物供補習班使用，有關應依現行法令規定辦理改善之消防安全設備為何？答案顯示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）火警自動警報設備（</w:t>
      </w:r>
      <w:r w:rsidRPr="00780047">
        <w:rPr>
          <w:rFonts w:ascii="Arial Unicode MS" w:hAnsi="Arial Unicode MS" w:hint="eastAsia"/>
          <w:szCs w:val="20"/>
        </w:rPr>
        <w:t>B</w:t>
      </w:r>
      <w:r w:rsidRPr="00780047">
        <w:rPr>
          <w:rFonts w:ascii="Arial Unicode MS" w:hAnsi="Arial Unicode MS" w:hint="eastAsia"/>
          <w:szCs w:val="20"/>
        </w:rPr>
        <w:t>）排煙設備（</w:t>
      </w:r>
      <w:r w:rsidRPr="00780047">
        <w:rPr>
          <w:rFonts w:ascii="Arial Unicode MS" w:hAnsi="Arial Unicode MS" w:hint="eastAsia"/>
          <w:szCs w:val="20"/>
        </w:rPr>
        <w:t>C</w:t>
      </w:r>
      <w:r w:rsidRPr="00780047">
        <w:rPr>
          <w:rFonts w:ascii="Arial Unicode MS" w:hAnsi="Arial Unicode MS" w:hint="eastAsia"/>
          <w:szCs w:val="20"/>
        </w:rPr>
        <w:t>）室內消防栓設備（</w:t>
      </w:r>
      <w:r w:rsidRPr="00780047">
        <w:rPr>
          <w:rFonts w:ascii="Arial Unicode MS" w:hAnsi="Arial Unicode MS" w:hint="eastAsia"/>
          <w:szCs w:val="20"/>
        </w:rPr>
        <w:t>D</w:t>
      </w:r>
      <w:r w:rsidRPr="00780047">
        <w:rPr>
          <w:rFonts w:ascii="Arial Unicode MS" w:hAnsi="Arial Unicode MS" w:hint="eastAsia"/>
          <w:szCs w:val="20"/>
        </w:rPr>
        <w:t>）避難器具</w:t>
      </w:r>
    </w:p>
    <w:p w:rsidR="003B3687" w:rsidRPr="00780047" w:rsidRDefault="003B3687" w:rsidP="003B3687">
      <w:pPr>
        <w:pStyle w:val="3"/>
      </w:pPr>
      <w:r w:rsidRPr="00780047">
        <w:t xml:space="preserve">27 </w:t>
      </w:r>
      <w:r w:rsidRPr="00780047">
        <w:rPr>
          <w:rFonts w:hint="eastAsia"/>
        </w:rPr>
        <w:t>關於消防機關辦理建築物消防安全設備審查及查驗作業規定，下列何者有誤？答案顯示</w:t>
      </w:r>
      <w:r w:rsidRPr="00780047">
        <w:rPr>
          <w:rFonts w:hint="eastAsia"/>
        </w:rPr>
        <w:t>:</w:t>
      </w:r>
      <w:r w:rsidRPr="00780047">
        <w:rPr>
          <w:rFonts w:hint="eastAsia"/>
        </w:rPr>
        <w:t>【</w:t>
      </w:r>
      <w:r w:rsidRPr="007C6A7D">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）消防安全設備設計人無正當理由未會同審查者，得予退件</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）變更設計或變更用途，非系統式設備僅變動滅火器、緊急照明燈等簡易設備者，設計人得免配合審查</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）竣工現場設置之消防安全設備與原審訖消防圖說之設備位置有異動時，於不影響設備功能及性能之情形下，得直接修改竣工圖</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）消防安全設備測試報告書應由消防器材廠商於各項設備施工完成後依報告書內項目實際測試其性能，並填寫其測試結果</w:t>
      </w:r>
    </w:p>
    <w:p w:rsidR="003B3687" w:rsidRPr="00780047" w:rsidRDefault="003B3687" w:rsidP="003B3687">
      <w:pPr>
        <w:pStyle w:val="3"/>
      </w:pPr>
      <w:r w:rsidRPr="00780047">
        <w:t xml:space="preserve">28 </w:t>
      </w:r>
      <w:r w:rsidRPr="00780047">
        <w:rPr>
          <w:rFonts w:hint="eastAsia"/>
        </w:rPr>
        <w:t>關於緊急進口，下列何者有誤？答案顯示</w:t>
      </w:r>
      <w:r w:rsidRPr="00780047">
        <w:rPr>
          <w:rFonts w:hint="eastAsia"/>
        </w:rPr>
        <w:t>:</w:t>
      </w:r>
      <w:r w:rsidRPr="00780047">
        <w:rPr>
          <w:rFonts w:hint="eastAsia"/>
        </w:rPr>
        <w:t>【</w:t>
      </w:r>
      <w:r w:rsidRPr="007C6A7D">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）進口之間隔不得大於四十公尺（</w:t>
      </w:r>
      <w:r w:rsidRPr="00780047">
        <w:rPr>
          <w:rFonts w:ascii="Arial Unicode MS" w:hAnsi="Arial Unicode MS" w:hint="eastAsia"/>
          <w:szCs w:val="20"/>
        </w:rPr>
        <w:t>B</w:t>
      </w:r>
      <w:r w:rsidRPr="00780047">
        <w:rPr>
          <w:rFonts w:ascii="Arial Unicode MS" w:hAnsi="Arial Unicode MS" w:hint="eastAsia"/>
          <w:szCs w:val="20"/>
        </w:rPr>
        <w:t>）進口應為可自外面開啟或輕易破壞得以進入室內之構造</w:t>
      </w:r>
    </w:p>
    <w:p w:rsidR="003B368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）進口外應設置陽台，其寬度應為一公尺以上，長度四公尺以上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）進口應設地面臨道路或寬度在一公尺以上通路之各層外牆面</w:t>
      </w:r>
    </w:p>
    <w:p w:rsidR="003B3687" w:rsidRPr="00780047" w:rsidRDefault="003B3687" w:rsidP="003B3687">
      <w:pPr>
        <w:pStyle w:val="3"/>
      </w:pPr>
      <w:r w:rsidRPr="00780047">
        <w:t xml:space="preserve">29 </w:t>
      </w:r>
      <w:r w:rsidRPr="00780047">
        <w:rPr>
          <w:rFonts w:hint="eastAsia"/>
        </w:rPr>
        <w:t>關於無窗戶居室，下列何者有誤？答案顯示</w:t>
      </w:r>
      <w:r w:rsidRPr="00780047">
        <w:rPr>
          <w:rFonts w:hint="eastAsia"/>
        </w:rPr>
        <w:t>:</w:t>
      </w:r>
      <w:r w:rsidRPr="00780047">
        <w:rPr>
          <w:rFonts w:hint="eastAsia"/>
        </w:rPr>
        <w:t>【</w:t>
      </w:r>
      <w:r w:rsidRPr="00797147">
        <w:rPr>
          <w:rFonts w:cs="新細明體"/>
          <w:color w:val="FFFFFF"/>
          <w:kern w:val="0"/>
          <w:lang w:val="zh-TW"/>
        </w:rPr>
        <w:t>B</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）有效採光面積未達該居室樓地板面積百分之五</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）可直接開向戶外或可通達戶外之有效防火避難構造開口，其高度未達一公尺，寬度未達七十五公分</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）可直接開向戶外或可通達戶外之有效防火避難構造開口，為圓型時直徑未達一公尺者</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）樓地板面積超過五十平方公尺之居室，其天花板或天花板下方八十公分範圍以內之有效通</w:t>
      </w:r>
      <w:r>
        <w:rPr>
          <w:rFonts w:ascii="Arial Unicode MS" w:hAnsi="Arial Unicode MS" w:hint="eastAsia"/>
          <w:szCs w:val="20"/>
        </w:rPr>
        <w:t>風</w:t>
      </w:r>
      <w:r w:rsidRPr="00780047">
        <w:rPr>
          <w:rFonts w:ascii="Arial Unicode MS" w:hAnsi="Arial Unicode MS" w:hint="eastAsia"/>
          <w:szCs w:val="20"/>
        </w:rPr>
        <w:t>面積未達樓地板面積百分之二</w:t>
      </w:r>
    </w:p>
    <w:p w:rsidR="003B3687" w:rsidRPr="00780047" w:rsidRDefault="003B3687" w:rsidP="003B3687">
      <w:pPr>
        <w:pStyle w:val="3"/>
      </w:pPr>
      <w:r w:rsidRPr="00780047">
        <w:t xml:space="preserve">30 </w:t>
      </w:r>
      <w:r w:rsidRPr="00780047">
        <w:rPr>
          <w:rFonts w:hint="eastAsia"/>
        </w:rPr>
        <w:t>工業、倉儲類原有合法建築物消防安全設備應依現行法令規定辦理改善者為何？答案顯示</w:t>
      </w:r>
      <w:r w:rsidRPr="00780047">
        <w:rPr>
          <w:rFonts w:hint="eastAsia"/>
        </w:rPr>
        <w:t>:</w:t>
      </w:r>
      <w:r w:rsidRPr="00780047">
        <w:rPr>
          <w:rFonts w:hint="eastAsia"/>
        </w:rPr>
        <w:t>【</w:t>
      </w:r>
      <w:r w:rsidRPr="007C6A7D">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）避難器具</w:t>
      </w:r>
      <w:r>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）室內消防栓設備（</w:t>
      </w:r>
      <w:r w:rsidRPr="00780047">
        <w:rPr>
          <w:rFonts w:ascii="Arial Unicode MS" w:hAnsi="Arial Unicode MS" w:hint="eastAsia"/>
          <w:szCs w:val="20"/>
        </w:rPr>
        <w:t>C</w:t>
      </w:r>
      <w:r w:rsidRPr="00780047">
        <w:rPr>
          <w:rFonts w:ascii="Arial Unicode MS" w:hAnsi="Arial Unicode MS" w:hint="eastAsia"/>
          <w:szCs w:val="20"/>
        </w:rPr>
        <w:t>）排煙設備（</w:t>
      </w:r>
      <w:r w:rsidRPr="00780047">
        <w:rPr>
          <w:rFonts w:ascii="Arial Unicode MS" w:hAnsi="Arial Unicode MS" w:hint="eastAsia"/>
          <w:szCs w:val="20"/>
        </w:rPr>
        <w:t>D</w:t>
      </w:r>
      <w:r w:rsidRPr="00780047">
        <w:rPr>
          <w:rFonts w:ascii="Arial Unicode MS" w:hAnsi="Arial Unicode MS" w:hint="eastAsia"/>
          <w:szCs w:val="20"/>
        </w:rPr>
        <w:t>）緊急電源配線</w:t>
      </w:r>
    </w:p>
    <w:p w:rsidR="003B3687" w:rsidRPr="00780047" w:rsidRDefault="003B3687" w:rsidP="003B3687">
      <w:pPr>
        <w:pStyle w:val="3"/>
      </w:pPr>
      <w:r w:rsidRPr="00780047">
        <w:t xml:space="preserve">31 </w:t>
      </w:r>
      <w:r w:rsidRPr="00780047">
        <w:rPr>
          <w:rFonts w:hint="eastAsia"/>
        </w:rPr>
        <w:t>公共危險物品製造場所四周保留空地，有關儲存量與寬度之規定，下列何者為正確？答案顯示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）管制量</w:t>
      </w:r>
      <w:r w:rsidRPr="00780047">
        <w:rPr>
          <w:rFonts w:ascii="Arial Unicode MS" w:hAnsi="Arial Unicode MS"/>
          <w:szCs w:val="20"/>
        </w:rPr>
        <w:t>5</w:t>
      </w:r>
      <w:r w:rsidRPr="00780047">
        <w:rPr>
          <w:rFonts w:ascii="Arial Unicode MS" w:hAnsi="Arial Unicode MS" w:hint="eastAsia"/>
          <w:szCs w:val="20"/>
        </w:rPr>
        <w:t>倍以下，為</w:t>
      </w:r>
      <w:r w:rsidRPr="00780047">
        <w:rPr>
          <w:rFonts w:ascii="Arial Unicode MS" w:hAnsi="Arial Unicode MS"/>
          <w:szCs w:val="20"/>
        </w:rPr>
        <w:t>1</w:t>
      </w:r>
      <w:r w:rsidRPr="00780047">
        <w:rPr>
          <w:rFonts w:ascii="Arial Unicode MS" w:hAnsi="Arial Unicode MS" w:hint="eastAsia"/>
          <w:szCs w:val="20"/>
        </w:rPr>
        <w:t>公尺以上；管制量</w:t>
      </w:r>
      <w:r w:rsidRPr="00780047">
        <w:rPr>
          <w:rFonts w:ascii="Arial Unicode MS" w:hAnsi="Arial Unicode MS"/>
          <w:szCs w:val="20"/>
        </w:rPr>
        <w:t>10</w:t>
      </w:r>
      <w:r w:rsidRPr="00780047">
        <w:rPr>
          <w:rFonts w:ascii="Arial Unicode MS" w:hAnsi="Arial Unicode MS" w:hint="eastAsia"/>
          <w:szCs w:val="20"/>
        </w:rPr>
        <w:t>倍以上，為</w:t>
      </w:r>
      <w:r w:rsidRPr="00780047">
        <w:rPr>
          <w:rFonts w:ascii="Arial Unicode MS" w:hAnsi="Arial Unicode MS"/>
          <w:szCs w:val="20"/>
        </w:rPr>
        <w:t>3</w:t>
      </w:r>
      <w:r w:rsidRPr="00780047">
        <w:rPr>
          <w:rFonts w:ascii="Arial Unicode MS" w:hAnsi="Arial Unicode MS" w:hint="eastAsia"/>
          <w:szCs w:val="20"/>
        </w:rPr>
        <w:t>公尺以上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）管制量</w:t>
      </w:r>
      <w:r w:rsidRPr="00780047">
        <w:rPr>
          <w:rFonts w:ascii="Arial Unicode MS" w:hAnsi="Arial Unicode MS"/>
          <w:szCs w:val="20"/>
        </w:rPr>
        <w:t>6</w:t>
      </w:r>
      <w:r w:rsidRPr="00780047">
        <w:rPr>
          <w:rFonts w:ascii="Arial Unicode MS" w:hAnsi="Arial Unicode MS" w:hint="eastAsia"/>
          <w:szCs w:val="20"/>
        </w:rPr>
        <w:t>倍以下，為</w:t>
      </w:r>
      <w:r w:rsidRPr="00780047">
        <w:rPr>
          <w:rFonts w:ascii="Arial Unicode MS" w:hAnsi="Arial Unicode MS"/>
          <w:szCs w:val="20"/>
        </w:rPr>
        <w:t>2</w:t>
      </w:r>
      <w:r w:rsidRPr="00780047">
        <w:rPr>
          <w:rFonts w:ascii="Arial Unicode MS" w:hAnsi="Arial Unicode MS" w:hint="eastAsia"/>
          <w:szCs w:val="20"/>
        </w:rPr>
        <w:t>公尺以上；管制量</w:t>
      </w:r>
      <w:r w:rsidRPr="00780047">
        <w:rPr>
          <w:rFonts w:ascii="Arial Unicode MS" w:hAnsi="Arial Unicode MS"/>
          <w:szCs w:val="20"/>
        </w:rPr>
        <w:t>10</w:t>
      </w:r>
      <w:r w:rsidRPr="00780047">
        <w:rPr>
          <w:rFonts w:ascii="Arial Unicode MS" w:hAnsi="Arial Unicode MS" w:hint="eastAsia"/>
          <w:szCs w:val="20"/>
        </w:rPr>
        <w:t>倍以上，為</w:t>
      </w:r>
      <w:r w:rsidRPr="00780047">
        <w:rPr>
          <w:rFonts w:ascii="Arial Unicode MS" w:hAnsi="Arial Unicode MS"/>
          <w:szCs w:val="20"/>
        </w:rPr>
        <w:t>4</w:t>
      </w:r>
      <w:r w:rsidRPr="00780047">
        <w:rPr>
          <w:rFonts w:ascii="Arial Unicode MS" w:hAnsi="Arial Unicode MS" w:hint="eastAsia"/>
          <w:szCs w:val="20"/>
        </w:rPr>
        <w:t>公尺以上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）管制量</w:t>
      </w:r>
      <w:r w:rsidRPr="00780047">
        <w:rPr>
          <w:rFonts w:ascii="Arial Unicode MS" w:hAnsi="Arial Unicode MS"/>
          <w:szCs w:val="20"/>
        </w:rPr>
        <w:t>7</w:t>
      </w:r>
      <w:r w:rsidRPr="00780047">
        <w:rPr>
          <w:rFonts w:ascii="Arial Unicode MS" w:hAnsi="Arial Unicode MS" w:hint="eastAsia"/>
          <w:szCs w:val="20"/>
        </w:rPr>
        <w:t>倍以下，為</w:t>
      </w:r>
      <w:r w:rsidRPr="00780047">
        <w:rPr>
          <w:rFonts w:ascii="Arial Unicode MS" w:hAnsi="Arial Unicode MS"/>
          <w:szCs w:val="20"/>
        </w:rPr>
        <w:t>3</w:t>
      </w:r>
      <w:r w:rsidRPr="00780047">
        <w:rPr>
          <w:rFonts w:ascii="Arial Unicode MS" w:hAnsi="Arial Unicode MS" w:hint="eastAsia"/>
          <w:szCs w:val="20"/>
        </w:rPr>
        <w:t>公尺以上；管制量</w:t>
      </w:r>
      <w:r w:rsidRPr="00780047">
        <w:rPr>
          <w:rFonts w:ascii="Arial Unicode MS" w:hAnsi="Arial Unicode MS"/>
          <w:szCs w:val="20"/>
        </w:rPr>
        <w:t>10</w:t>
      </w:r>
      <w:r w:rsidRPr="00780047">
        <w:rPr>
          <w:rFonts w:ascii="Arial Unicode MS" w:hAnsi="Arial Unicode MS" w:hint="eastAsia"/>
          <w:szCs w:val="20"/>
        </w:rPr>
        <w:t>倍以上，為</w:t>
      </w:r>
      <w:r w:rsidRPr="00780047">
        <w:rPr>
          <w:rFonts w:ascii="Arial Unicode MS" w:hAnsi="Arial Unicode MS"/>
          <w:szCs w:val="20"/>
        </w:rPr>
        <w:t>5</w:t>
      </w:r>
      <w:r w:rsidRPr="00780047">
        <w:rPr>
          <w:rFonts w:ascii="Arial Unicode MS" w:hAnsi="Arial Unicode MS" w:hint="eastAsia"/>
          <w:szCs w:val="20"/>
        </w:rPr>
        <w:t>公尺以上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）管制量</w:t>
      </w:r>
      <w:r w:rsidRPr="00780047">
        <w:rPr>
          <w:rFonts w:ascii="Arial Unicode MS" w:hAnsi="Arial Unicode MS"/>
          <w:szCs w:val="20"/>
        </w:rPr>
        <w:t>5</w:t>
      </w:r>
      <w:r w:rsidRPr="00780047">
        <w:rPr>
          <w:rFonts w:ascii="Arial Unicode MS" w:hAnsi="Arial Unicode MS" w:hint="eastAsia"/>
          <w:szCs w:val="20"/>
        </w:rPr>
        <w:t>倍以下，為</w:t>
      </w:r>
      <w:r w:rsidRPr="00780047">
        <w:rPr>
          <w:rFonts w:ascii="Arial Unicode MS" w:hAnsi="Arial Unicode MS"/>
          <w:szCs w:val="20"/>
        </w:rPr>
        <w:t>2</w:t>
      </w:r>
      <w:r w:rsidRPr="00780047">
        <w:rPr>
          <w:rFonts w:ascii="Arial Unicode MS" w:hAnsi="Arial Unicode MS" w:hint="eastAsia"/>
          <w:szCs w:val="20"/>
        </w:rPr>
        <w:t>公尺以上；管制量</w:t>
      </w:r>
      <w:r w:rsidRPr="00780047">
        <w:rPr>
          <w:rFonts w:ascii="Arial Unicode MS" w:hAnsi="Arial Unicode MS"/>
          <w:szCs w:val="20"/>
        </w:rPr>
        <w:t>6</w:t>
      </w:r>
      <w:r w:rsidRPr="00780047">
        <w:rPr>
          <w:rFonts w:ascii="Arial Unicode MS" w:hAnsi="Arial Unicode MS" w:hint="eastAsia"/>
          <w:szCs w:val="20"/>
        </w:rPr>
        <w:t>倍以上，為</w:t>
      </w:r>
      <w:r w:rsidRPr="00780047">
        <w:rPr>
          <w:rFonts w:ascii="Arial Unicode MS" w:hAnsi="Arial Unicode MS"/>
          <w:szCs w:val="20"/>
        </w:rPr>
        <w:t>4</w:t>
      </w:r>
      <w:r w:rsidRPr="00780047">
        <w:rPr>
          <w:rFonts w:ascii="Arial Unicode MS" w:hAnsi="Arial Unicode MS" w:hint="eastAsia"/>
          <w:szCs w:val="20"/>
        </w:rPr>
        <w:t>公尺以上</w:t>
      </w:r>
    </w:p>
    <w:p w:rsidR="003B3687" w:rsidRPr="00780047" w:rsidRDefault="003B3687" w:rsidP="003B3687">
      <w:pPr>
        <w:pStyle w:val="3"/>
      </w:pPr>
      <w:r w:rsidRPr="00780047">
        <w:t xml:space="preserve">32 </w:t>
      </w:r>
      <w:r w:rsidRPr="00780047">
        <w:rPr>
          <w:rFonts w:hint="eastAsia"/>
        </w:rPr>
        <w:t>氧化性固體係粉粒狀時，應進行下列何種判定試驗？答案顯示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）燃燒試驗及落錘試驗（</w:t>
      </w:r>
      <w:r w:rsidRPr="00780047">
        <w:rPr>
          <w:rFonts w:ascii="Arial Unicode MS" w:hAnsi="Arial Unicode MS" w:hint="eastAsia"/>
          <w:szCs w:val="20"/>
        </w:rPr>
        <w:t>B</w:t>
      </w:r>
      <w:r w:rsidRPr="00780047">
        <w:rPr>
          <w:rFonts w:ascii="Arial Unicode MS" w:hAnsi="Arial Unicode MS" w:hint="eastAsia"/>
          <w:szCs w:val="20"/>
        </w:rPr>
        <w:t>）大量燃燒試驗及鐵管試驗（</w:t>
      </w:r>
      <w:r w:rsidRPr="00780047">
        <w:rPr>
          <w:rFonts w:ascii="Arial Unicode MS" w:hAnsi="Arial Unicode MS" w:hint="eastAsia"/>
          <w:szCs w:val="20"/>
        </w:rPr>
        <w:t>C</w:t>
      </w:r>
      <w:r w:rsidRPr="00780047">
        <w:rPr>
          <w:rFonts w:ascii="Arial Unicode MS" w:hAnsi="Arial Unicode MS" w:hint="eastAsia"/>
          <w:szCs w:val="20"/>
        </w:rPr>
        <w:t>）瓦斯著火試驗（</w:t>
      </w:r>
      <w:r w:rsidRPr="00780047">
        <w:rPr>
          <w:rFonts w:ascii="Arial Unicode MS" w:hAnsi="Arial Unicode MS" w:hint="eastAsia"/>
          <w:szCs w:val="20"/>
        </w:rPr>
        <w:t>D</w:t>
      </w:r>
      <w:r w:rsidRPr="00780047">
        <w:rPr>
          <w:rFonts w:ascii="Arial Unicode MS" w:hAnsi="Arial Unicode MS" w:hint="eastAsia"/>
          <w:szCs w:val="20"/>
        </w:rPr>
        <w:t>）閉杯式閃火點試驗</w:t>
      </w:r>
    </w:p>
    <w:p w:rsidR="003B3687" w:rsidRPr="00780047" w:rsidRDefault="003B3687" w:rsidP="003B3687">
      <w:pPr>
        <w:pStyle w:val="3"/>
      </w:pPr>
      <w:r w:rsidRPr="00780047">
        <w:t xml:space="preserve">33 </w:t>
      </w:r>
      <w:r w:rsidRPr="00780047">
        <w:rPr>
          <w:rFonts w:hint="eastAsia"/>
        </w:rPr>
        <w:t>關於可燃性高壓氣體儲存場所之安全管理，下列何者為正確？答案顯示</w:t>
      </w:r>
      <w:r w:rsidRPr="00780047">
        <w:rPr>
          <w:rFonts w:hint="eastAsia"/>
        </w:rPr>
        <w:t>:</w:t>
      </w:r>
      <w:r w:rsidRPr="00780047">
        <w:rPr>
          <w:rFonts w:hint="eastAsia"/>
        </w:rPr>
        <w:t>【</w:t>
      </w:r>
      <w:r w:rsidRPr="007C6A7D">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lastRenderedPageBreak/>
        <w:t>（</w:t>
      </w:r>
      <w:r w:rsidRPr="00780047">
        <w:rPr>
          <w:rFonts w:ascii="Arial Unicode MS" w:hAnsi="Arial Unicode MS" w:hint="eastAsia"/>
          <w:szCs w:val="20"/>
        </w:rPr>
        <w:t>A</w:t>
      </w:r>
      <w:r w:rsidRPr="00780047">
        <w:rPr>
          <w:rFonts w:ascii="Arial Unicode MS" w:hAnsi="Arial Unicode MS" w:hint="eastAsia"/>
          <w:szCs w:val="20"/>
        </w:rPr>
        <w:t>）保持攝氏五十度以下之溫度；容器並應防止日光之直射</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）周圍一公尺範圍內，應嚴禁煙火，且不得存放任何可燃性物質</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）可燃性高壓氣體儲存場所，通路面積至少應占儲存場所面積之百分之十二以上</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）灌氣容器與殘氣容器，應分開儲存，並直立放置，且不可重疊堆放</w:t>
      </w:r>
    </w:p>
    <w:p w:rsidR="003B3687" w:rsidRPr="00780047" w:rsidRDefault="003B3687" w:rsidP="003B3687">
      <w:pPr>
        <w:pStyle w:val="3"/>
      </w:pPr>
      <w:r w:rsidRPr="00780047">
        <w:t xml:space="preserve">34 </w:t>
      </w:r>
      <w:r>
        <w:rPr>
          <w:rFonts w:hint="eastAsia"/>
        </w:rPr>
        <w:t>＊</w:t>
      </w:r>
      <w:r w:rsidRPr="00780047">
        <w:rPr>
          <w:rFonts w:hint="eastAsia"/>
        </w:rPr>
        <w:t>關於液化石油氣儲存場所及販賣場所，下列敘述何者為正確？答案顯示</w:t>
      </w:r>
      <w:r w:rsidRPr="00780047">
        <w:rPr>
          <w:rFonts w:hint="eastAsia"/>
        </w:rPr>
        <w:t>:</w:t>
      </w:r>
      <w:r w:rsidRPr="00780047">
        <w:rPr>
          <w:rFonts w:hint="eastAsia"/>
        </w:rPr>
        <w:t>【</w:t>
      </w:r>
      <w:r>
        <w:rPr>
          <w:rFonts w:hint="eastAsia"/>
        </w:rPr>
        <w:t>A</w:t>
      </w:r>
      <w:r>
        <w:rPr>
          <w:rFonts w:hint="eastAsia"/>
        </w:rPr>
        <w:t>或</w:t>
      </w:r>
      <w:r>
        <w:rPr>
          <w:rFonts w:hint="eastAsia"/>
        </w:rPr>
        <w:t>B</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）液化石油氣販賣場所應設置儲存場所儲放液化石油氣容器</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）液化石油氣儲存場所設置位置與販賣場所距離，不得超過五公里</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）液化石油氣儲存場所僅供一家處理場所使用之面積，不得少於六平方公尺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）液化石油氣儲存場所供二家以上共同使用者，每一販賣場所使用之儲存面積，不得少於十平方公尺</w:t>
      </w:r>
    </w:p>
    <w:p w:rsidR="003B3687" w:rsidRPr="00780047" w:rsidRDefault="003B3687" w:rsidP="003B3687">
      <w:pPr>
        <w:pStyle w:val="3"/>
      </w:pPr>
      <w:r w:rsidRPr="00780047">
        <w:t xml:space="preserve">35 </w:t>
      </w:r>
      <w:r w:rsidRPr="00780047">
        <w:rPr>
          <w:rFonts w:hint="eastAsia"/>
        </w:rPr>
        <w:t>關於六類公共危險物品製造、儲存及處理場所標示板規格，下列何者有誤？答案顯示</w:t>
      </w:r>
      <w:r w:rsidRPr="00780047">
        <w:rPr>
          <w:rFonts w:hint="eastAsia"/>
        </w:rPr>
        <w:t>:</w:t>
      </w:r>
      <w:r w:rsidRPr="00780047">
        <w:rPr>
          <w:rFonts w:hint="eastAsia"/>
        </w:rPr>
        <w:t>【</w:t>
      </w:r>
      <w:r w:rsidRPr="00797147">
        <w:rPr>
          <w:rFonts w:hint="eastAsia"/>
          <w:color w:val="FFFFFF"/>
        </w:rPr>
        <w:t>A</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）第一類氧化性固體中之鹼性金屬過氧化物，應標示白底黑字之「禁水</w:t>
      </w:r>
      <w:r>
        <w:rPr>
          <w:rFonts w:ascii="Arial Unicode MS" w:hAnsi="Arial Unicode MS" w:hint="eastAsia"/>
          <w:szCs w:val="20"/>
        </w:rPr>
        <w:t>」</w:t>
      </w:r>
      <w:r w:rsidRPr="00780047">
        <w:rPr>
          <w:rFonts w:ascii="Arial Unicode MS" w:hAnsi="Arial Unicode MS" w:hint="eastAsia"/>
          <w:szCs w:val="20"/>
        </w:rPr>
        <w:t>字樣</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）第二類可燃性固體，應標示紅底白字之「嚴禁煙火</w:t>
      </w:r>
      <w:r>
        <w:rPr>
          <w:rFonts w:ascii="Arial Unicode MS" w:hAnsi="Arial Unicode MS" w:hint="eastAsia"/>
          <w:szCs w:val="20"/>
        </w:rPr>
        <w:t>」</w:t>
      </w:r>
      <w:r w:rsidRPr="00780047">
        <w:rPr>
          <w:rFonts w:ascii="Arial Unicode MS" w:hAnsi="Arial Unicode MS" w:hint="eastAsia"/>
          <w:szCs w:val="20"/>
        </w:rPr>
        <w:t>字樣</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）第二種標示板包括內容標示板及應注意事項標示板</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）第一種標示板係依公共危險物品場所類別，分別標明名</w:t>
      </w:r>
      <w:r>
        <w:rPr>
          <w:rFonts w:ascii="Arial Unicode MS" w:hAnsi="Arial Unicode MS" w:hint="eastAsia"/>
          <w:szCs w:val="20"/>
        </w:rPr>
        <w:t>稱</w:t>
      </w:r>
    </w:p>
    <w:p w:rsidR="003B3687" w:rsidRPr="00780047" w:rsidRDefault="003B3687" w:rsidP="003B3687">
      <w:pPr>
        <w:pStyle w:val="3"/>
      </w:pPr>
      <w:r w:rsidRPr="00780047">
        <w:t xml:space="preserve">36 </w:t>
      </w:r>
      <w:r w:rsidRPr="00780047">
        <w:rPr>
          <w:rFonts w:hint="eastAsia"/>
        </w:rPr>
        <w:t>室外儲槽場所儲槽儲存第四類公共危險物品，周圍所設置防液堤，下列敘述何者有誤？答案顯示</w:t>
      </w:r>
      <w:r w:rsidRPr="00780047">
        <w:rPr>
          <w:rFonts w:hint="eastAsia"/>
        </w:rPr>
        <w:t>:</w:t>
      </w:r>
      <w:r w:rsidRPr="00780047">
        <w:rPr>
          <w:rFonts w:hint="eastAsia"/>
        </w:rPr>
        <w:t>【</w:t>
      </w:r>
      <w:r w:rsidRPr="007C6A7D">
        <w:rPr>
          <w:rFonts w:cs="新細明體"/>
          <w:color w:val="FFFFFF"/>
          <w:kern w:val="0"/>
          <w:lang w:val="zh-TW"/>
        </w:rPr>
        <w:t>D</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）防液堤之高度應在五十公分以上（</w:t>
      </w:r>
      <w:r w:rsidRPr="00780047">
        <w:rPr>
          <w:rFonts w:ascii="Arial Unicode MS" w:hAnsi="Arial Unicode MS" w:hint="eastAsia"/>
          <w:szCs w:val="20"/>
        </w:rPr>
        <w:t>B</w:t>
      </w:r>
      <w:r w:rsidRPr="00780047">
        <w:rPr>
          <w:rFonts w:ascii="Arial Unicode MS" w:hAnsi="Arial Unicode MS" w:hint="eastAsia"/>
          <w:szCs w:val="20"/>
        </w:rPr>
        <w:t>）防液堤內面積不得超過八萬平方公尺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）高度一公尺以上之防液堤，每間隔三十公尺應設置出入防液堤之階梯</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）單座儲槽周圍所設置防液堤之容量，應為該儲槽容量百分之一百以上</w:t>
      </w:r>
    </w:p>
    <w:p w:rsidR="003B3687" w:rsidRPr="00780047" w:rsidRDefault="003B3687" w:rsidP="003B3687">
      <w:pPr>
        <w:pStyle w:val="3"/>
      </w:pPr>
      <w:r w:rsidRPr="00780047">
        <w:t xml:space="preserve">37 </w:t>
      </w:r>
      <w:r w:rsidRPr="00780047">
        <w:rPr>
          <w:rFonts w:hint="eastAsia"/>
        </w:rPr>
        <w:t>室內儲存場所儲存達管制量</w:t>
      </w:r>
      <w:r w:rsidRPr="00780047">
        <w:t>40</w:t>
      </w:r>
      <w:r w:rsidRPr="00780047">
        <w:rPr>
          <w:rFonts w:hint="eastAsia"/>
        </w:rPr>
        <w:t>倍之柴油時，下列規定何者有誤？答案顯示</w:t>
      </w:r>
      <w:r w:rsidRPr="00780047">
        <w:rPr>
          <w:rFonts w:hint="eastAsia"/>
        </w:rPr>
        <w:t>:</w:t>
      </w:r>
      <w:r w:rsidRPr="00780047">
        <w:rPr>
          <w:rFonts w:hint="eastAsia"/>
        </w:rPr>
        <w:t>【</w:t>
      </w:r>
      <w:r w:rsidRPr="00797147">
        <w:rPr>
          <w:rFonts w:cs="新細明體"/>
          <w:color w:val="FFFFFF"/>
          <w:kern w:val="0"/>
          <w:lang w:val="zh-TW"/>
        </w:rPr>
        <w:t>B</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）儲存倉庫應為獨立、專用之建築物（</w:t>
      </w:r>
      <w:r w:rsidRPr="00780047">
        <w:rPr>
          <w:rFonts w:ascii="Arial Unicode MS" w:hAnsi="Arial Unicode MS" w:hint="eastAsia"/>
          <w:szCs w:val="20"/>
        </w:rPr>
        <w:t>B</w:t>
      </w:r>
      <w:r w:rsidRPr="00780047">
        <w:rPr>
          <w:rFonts w:ascii="Arial Unicode MS" w:hAnsi="Arial Unicode MS" w:hint="eastAsia"/>
          <w:szCs w:val="20"/>
        </w:rPr>
        <w:t>）儲存倉庫應為一層建築物，其高度不得超過</w:t>
      </w:r>
      <w:r w:rsidRPr="00780047">
        <w:rPr>
          <w:rFonts w:ascii="Arial Unicode MS" w:hAnsi="Arial Unicode MS"/>
          <w:szCs w:val="20"/>
        </w:rPr>
        <w:t>10</w:t>
      </w:r>
      <w:r w:rsidRPr="00780047">
        <w:rPr>
          <w:rFonts w:ascii="Arial Unicode MS" w:hAnsi="Arial Unicode MS" w:hint="eastAsia"/>
          <w:szCs w:val="20"/>
        </w:rPr>
        <w:t>公尺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）每一儲存倉庫樓地板面積不得超過</w:t>
      </w:r>
      <w:r w:rsidRPr="00780047">
        <w:rPr>
          <w:rFonts w:ascii="Arial Unicode MS" w:hAnsi="Arial Unicode MS"/>
          <w:szCs w:val="20"/>
        </w:rPr>
        <w:t>1000</w:t>
      </w:r>
      <w:r w:rsidRPr="00780047">
        <w:rPr>
          <w:rFonts w:ascii="Arial Unicode MS" w:hAnsi="Arial Unicode MS" w:hint="eastAsia"/>
          <w:szCs w:val="20"/>
        </w:rPr>
        <w:t>平方公尺</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）地面應以混凝土或該物品無法滲透之不燃材料鋪設，且作適當之傾斜，並設置集液設施</w:t>
      </w:r>
    </w:p>
    <w:p w:rsidR="003B3687" w:rsidRPr="00780047" w:rsidRDefault="003B3687" w:rsidP="003B3687">
      <w:pPr>
        <w:pStyle w:val="3"/>
      </w:pPr>
      <w:r w:rsidRPr="00780047">
        <w:t xml:space="preserve">38 </w:t>
      </w:r>
      <w:r w:rsidRPr="00780047">
        <w:rPr>
          <w:rFonts w:hint="eastAsia"/>
        </w:rPr>
        <w:t>關於公共危險物品儲存場所及處理場所之敘述，下列何者有誤？答案顯示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）室外儲存場所：位於建築物外以儲槽以外方式儲存六類物品之場所</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B</w:t>
      </w:r>
      <w:r w:rsidRPr="00780047">
        <w:rPr>
          <w:rFonts w:ascii="Arial Unicode MS" w:hAnsi="Arial Unicode MS" w:hint="eastAsia"/>
          <w:szCs w:val="20"/>
        </w:rPr>
        <w:t>）室內儲槽場所：在建築物內設置容量超過六百公升且不可移動之儲槽儲存六類物品之場所</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）第一種販賣場所：販賣裝於容器之六類物品，其數量達管制量十五倍以上，未達四十倍之場所</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D</w:t>
      </w:r>
      <w:r w:rsidRPr="00780047">
        <w:rPr>
          <w:rFonts w:ascii="Arial Unicode MS" w:hAnsi="Arial Unicode MS" w:hint="eastAsia"/>
          <w:szCs w:val="20"/>
        </w:rPr>
        <w:t>）地下儲槽場所：在地面下埋設容量超過六百公升之儲槽儲存六類物品之場所</w:t>
      </w:r>
    </w:p>
    <w:p w:rsidR="003B3687" w:rsidRPr="00780047" w:rsidRDefault="003B3687" w:rsidP="003B3687">
      <w:pPr>
        <w:pStyle w:val="3"/>
      </w:pPr>
      <w:r w:rsidRPr="00780047">
        <w:t xml:space="preserve">39 </w:t>
      </w:r>
      <w:r w:rsidRPr="00780047">
        <w:rPr>
          <w:rFonts w:hint="eastAsia"/>
        </w:rPr>
        <w:t>下列何者，必須與收容人員在</w:t>
      </w:r>
      <w:r w:rsidRPr="00780047">
        <w:t>20</w:t>
      </w:r>
      <w:r w:rsidRPr="00780047">
        <w:rPr>
          <w:rFonts w:hint="eastAsia"/>
        </w:rPr>
        <w:t>人以上之學校保持</w:t>
      </w:r>
      <w:r w:rsidRPr="00780047">
        <w:t>30</w:t>
      </w:r>
      <w:r w:rsidRPr="00780047">
        <w:rPr>
          <w:rFonts w:hint="eastAsia"/>
        </w:rPr>
        <w:t>公尺以上之安全距離？答案顯示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）地下儲槽場所（</w:t>
      </w:r>
      <w:r w:rsidRPr="00780047">
        <w:rPr>
          <w:rFonts w:ascii="Arial Unicode MS" w:hAnsi="Arial Unicode MS" w:hint="eastAsia"/>
          <w:szCs w:val="20"/>
        </w:rPr>
        <w:t>B</w:t>
      </w:r>
      <w:r w:rsidRPr="00780047">
        <w:rPr>
          <w:rFonts w:ascii="Arial Unicode MS" w:hAnsi="Arial Unicode MS" w:hint="eastAsia"/>
          <w:szCs w:val="20"/>
        </w:rPr>
        <w:t>）室內儲槽場所（</w:t>
      </w:r>
      <w:r w:rsidRPr="00780047">
        <w:rPr>
          <w:rFonts w:ascii="Arial Unicode MS" w:hAnsi="Arial Unicode MS" w:hint="eastAsia"/>
          <w:szCs w:val="20"/>
        </w:rPr>
        <w:t>C</w:t>
      </w:r>
      <w:r w:rsidRPr="00780047">
        <w:rPr>
          <w:rFonts w:ascii="Arial Unicode MS" w:hAnsi="Arial Unicode MS" w:hint="eastAsia"/>
          <w:szCs w:val="20"/>
        </w:rPr>
        <w:t>）室外儲槽場所（</w:t>
      </w:r>
      <w:r w:rsidRPr="00780047">
        <w:rPr>
          <w:rFonts w:ascii="Arial Unicode MS" w:hAnsi="Arial Unicode MS" w:hint="eastAsia"/>
          <w:szCs w:val="20"/>
        </w:rPr>
        <w:t>D</w:t>
      </w:r>
      <w:r w:rsidRPr="00780047">
        <w:rPr>
          <w:rFonts w:ascii="Arial Unicode MS" w:hAnsi="Arial Unicode MS" w:hint="eastAsia"/>
          <w:szCs w:val="20"/>
        </w:rPr>
        <w:t>）一般處理場所</w:t>
      </w:r>
    </w:p>
    <w:p w:rsidR="003B3687" w:rsidRPr="00780047" w:rsidRDefault="003B3687" w:rsidP="003B3687">
      <w:pPr>
        <w:pStyle w:val="3"/>
      </w:pPr>
      <w:r w:rsidRPr="00780047">
        <w:t xml:space="preserve">40 </w:t>
      </w:r>
      <w:r w:rsidRPr="00780047">
        <w:rPr>
          <w:rFonts w:hint="eastAsia"/>
        </w:rPr>
        <w:t>同一場所，儲存下列公共危險物品時，何者達管制量？答案顯示</w:t>
      </w:r>
      <w:r w:rsidRPr="00780047">
        <w:rPr>
          <w:rFonts w:hint="eastAsia"/>
        </w:rPr>
        <w:t>:</w:t>
      </w:r>
      <w:r w:rsidRPr="00780047">
        <w:rPr>
          <w:rFonts w:hint="eastAsia"/>
        </w:rPr>
        <w:t>【</w:t>
      </w:r>
      <w:r w:rsidRPr="00797147">
        <w:rPr>
          <w:rFonts w:cs="新細明體"/>
          <w:color w:val="FFFFFF"/>
          <w:kern w:val="0"/>
          <w:lang w:val="zh-TW"/>
        </w:rPr>
        <w:t>C</w:t>
      </w:r>
      <w:r w:rsidRPr="00780047">
        <w:rPr>
          <w:rFonts w:hint="eastAsia"/>
        </w:rPr>
        <w:t>】</w:t>
      </w:r>
    </w:p>
    <w:p w:rsidR="003B3687" w:rsidRPr="0078004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A</w:t>
      </w:r>
      <w:r w:rsidRPr="00780047">
        <w:rPr>
          <w:rFonts w:ascii="Arial Unicode MS" w:hAnsi="Arial Unicode MS" w:hint="eastAsia"/>
          <w:szCs w:val="20"/>
        </w:rPr>
        <w:t>）汽油</w:t>
      </w:r>
      <w:r w:rsidRPr="00780047">
        <w:rPr>
          <w:rFonts w:ascii="Arial Unicode MS" w:hAnsi="Arial Unicode MS"/>
          <w:szCs w:val="20"/>
        </w:rPr>
        <w:t>20</w:t>
      </w:r>
      <w:r w:rsidRPr="00780047">
        <w:rPr>
          <w:rFonts w:ascii="Arial Unicode MS" w:hAnsi="Arial Unicode MS" w:hint="eastAsia"/>
          <w:szCs w:val="20"/>
        </w:rPr>
        <w:t>公升、煤油</w:t>
      </w:r>
      <w:r w:rsidRPr="00780047">
        <w:rPr>
          <w:rFonts w:ascii="Arial Unicode MS" w:hAnsi="Arial Unicode MS"/>
          <w:szCs w:val="20"/>
        </w:rPr>
        <w:t>600</w:t>
      </w:r>
      <w:r w:rsidRPr="00780047">
        <w:rPr>
          <w:rFonts w:ascii="Arial Unicode MS" w:hAnsi="Arial Unicode MS" w:hint="eastAsia"/>
          <w:szCs w:val="20"/>
        </w:rPr>
        <w:t>公升、重油</w:t>
      </w:r>
      <w:r w:rsidRPr="00780047">
        <w:rPr>
          <w:rFonts w:ascii="Arial Unicode MS" w:hAnsi="Arial Unicode MS"/>
          <w:szCs w:val="20"/>
        </w:rPr>
        <w:t>200</w:t>
      </w:r>
      <w:r w:rsidRPr="00780047">
        <w:rPr>
          <w:rFonts w:ascii="Arial Unicode MS" w:hAnsi="Arial Unicode MS" w:hint="eastAsia"/>
          <w:szCs w:val="20"/>
        </w:rPr>
        <w:t>公升（</w:t>
      </w:r>
      <w:r w:rsidRPr="00780047">
        <w:rPr>
          <w:rFonts w:ascii="Arial Unicode MS" w:hAnsi="Arial Unicode MS" w:hint="eastAsia"/>
          <w:szCs w:val="20"/>
        </w:rPr>
        <w:t>B</w:t>
      </w:r>
      <w:r w:rsidRPr="00780047">
        <w:rPr>
          <w:rFonts w:ascii="Arial Unicode MS" w:hAnsi="Arial Unicode MS" w:hint="eastAsia"/>
          <w:szCs w:val="20"/>
        </w:rPr>
        <w:t>）汽油</w:t>
      </w:r>
      <w:r w:rsidRPr="00780047">
        <w:rPr>
          <w:rFonts w:ascii="Arial Unicode MS" w:hAnsi="Arial Unicode MS"/>
          <w:szCs w:val="20"/>
        </w:rPr>
        <w:t>60</w:t>
      </w:r>
      <w:r w:rsidRPr="00780047">
        <w:rPr>
          <w:rFonts w:ascii="Arial Unicode MS" w:hAnsi="Arial Unicode MS" w:hint="eastAsia"/>
          <w:szCs w:val="20"/>
        </w:rPr>
        <w:t>公升、煤油</w:t>
      </w:r>
      <w:r w:rsidRPr="00780047">
        <w:rPr>
          <w:rFonts w:ascii="Arial Unicode MS" w:hAnsi="Arial Unicode MS"/>
          <w:szCs w:val="20"/>
        </w:rPr>
        <w:t>400</w:t>
      </w:r>
      <w:r w:rsidRPr="00780047">
        <w:rPr>
          <w:rFonts w:ascii="Arial Unicode MS" w:hAnsi="Arial Unicode MS" w:hint="eastAsia"/>
          <w:szCs w:val="20"/>
        </w:rPr>
        <w:t>公升、活塞油</w:t>
      </w:r>
      <w:r w:rsidRPr="00780047">
        <w:rPr>
          <w:rFonts w:ascii="Arial Unicode MS" w:hAnsi="Arial Unicode MS"/>
          <w:szCs w:val="20"/>
        </w:rPr>
        <w:t>1200</w:t>
      </w:r>
      <w:r w:rsidRPr="00780047">
        <w:rPr>
          <w:rFonts w:ascii="Arial Unicode MS" w:hAnsi="Arial Unicode MS" w:hint="eastAsia"/>
          <w:szCs w:val="20"/>
        </w:rPr>
        <w:t>公升</w:t>
      </w:r>
    </w:p>
    <w:p w:rsidR="003B3687" w:rsidRDefault="003B3687" w:rsidP="003B3687">
      <w:pPr>
        <w:rPr>
          <w:rFonts w:ascii="Arial Unicode MS" w:hAnsi="Arial Unicode MS"/>
          <w:szCs w:val="20"/>
        </w:rPr>
      </w:pPr>
      <w:r w:rsidRPr="00780047">
        <w:rPr>
          <w:rFonts w:ascii="Arial Unicode MS" w:hAnsi="Arial Unicode MS" w:hint="eastAsia"/>
          <w:szCs w:val="20"/>
        </w:rPr>
        <w:t>（</w:t>
      </w:r>
      <w:r w:rsidRPr="00780047">
        <w:rPr>
          <w:rFonts w:ascii="Arial Unicode MS" w:hAnsi="Arial Unicode MS" w:hint="eastAsia"/>
          <w:szCs w:val="20"/>
        </w:rPr>
        <w:t>C</w:t>
      </w:r>
      <w:r w:rsidRPr="00780047">
        <w:rPr>
          <w:rFonts w:ascii="Arial Unicode MS" w:hAnsi="Arial Unicode MS" w:hint="eastAsia"/>
          <w:szCs w:val="20"/>
        </w:rPr>
        <w:t>）煤油</w:t>
      </w:r>
      <w:r w:rsidRPr="00780047">
        <w:rPr>
          <w:rFonts w:ascii="Arial Unicode MS" w:hAnsi="Arial Unicode MS"/>
          <w:szCs w:val="20"/>
        </w:rPr>
        <w:t>200</w:t>
      </w:r>
      <w:r w:rsidRPr="00780047">
        <w:rPr>
          <w:rFonts w:ascii="Arial Unicode MS" w:hAnsi="Arial Unicode MS" w:hint="eastAsia"/>
          <w:szCs w:val="20"/>
        </w:rPr>
        <w:t>公升、柴油</w:t>
      </w:r>
      <w:r w:rsidRPr="00780047">
        <w:rPr>
          <w:rFonts w:ascii="Arial Unicode MS" w:hAnsi="Arial Unicode MS"/>
          <w:szCs w:val="20"/>
        </w:rPr>
        <w:t>800</w:t>
      </w:r>
      <w:r w:rsidRPr="00780047">
        <w:rPr>
          <w:rFonts w:ascii="Arial Unicode MS" w:hAnsi="Arial Unicode MS" w:hint="eastAsia"/>
          <w:szCs w:val="20"/>
        </w:rPr>
        <w:t>公升、齒輪油</w:t>
      </w:r>
      <w:r w:rsidRPr="00780047">
        <w:rPr>
          <w:rFonts w:ascii="Arial Unicode MS" w:hAnsi="Arial Unicode MS"/>
          <w:szCs w:val="20"/>
        </w:rPr>
        <w:t>600</w:t>
      </w:r>
      <w:r w:rsidRPr="00780047">
        <w:rPr>
          <w:rFonts w:ascii="Arial Unicode MS" w:hAnsi="Arial Unicode MS" w:hint="eastAsia"/>
          <w:szCs w:val="20"/>
        </w:rPr>
        <w:t>公升（</w:t>
      </w:r>
      <w:r w:rsidRPr="00780047">
        <w:rPr>
          <w:rFonts w:ascii="Arial Unicode MS" w:hAnsi="Arial Unicode MS" w:hint="eastAsia"/>
          <w:szCs w:val="20"/>
        </w:rPr>
        <w:t>D</w:t>
      </w:r>
      <w:r w:rsidRPr="00780047">
        <w:rPr>
          <w:rFonts w:ascii="Arial Unicode MS" w:hAnsi="Arial Unicode MS" w:hint="eastAsia"/>
          <w:szCs w:val="20"/>
        </w:rPr>
        <w:t>）酒精</w:t>
      </w:r>
      <w:r w:rsidRPr="00780047">
        <w:rPr>
          <w:rFonts w:ascii="Arial Unicode MS" w:hAnsi="Arial Unicode MS"/>
          <w:szCs w:val="20"/>
        </w:rPr>
        <w:t>200</w:t>
      </w:r>
      <w:r w:rsidRPr="00780047">
        <w:rPr>
          <w:rFonts w:ascii="Arial Unicode MS" w:hAnsi="Arial Unicode MS" w:hint="eastAsia"/>
          <w:szCs w:val="20"/>
        </w:rPr>
        <w:t>公升、煤油</w:t>
      </w:r>
      <w:r w:rsidRPr="00780047">
        <w:rPr>
          <w:rFonts w:ascii="Arial Unicode MS" w:hAnsi="Arial Unicode MS"/>
          <w:szCs w:val="20"/>
        </w:rPr>
        <w:t>40</w:t>
      </w:r>
      <w:r w:rsidRPr="00780047">
        <w:rPr>
          <w:rFonts w:ascii="Arial Unicode MS" w:hAnsi="Arial Unicode MS" w:hint="eastAsia"/>
          <w:szCs w:val="20"/>
        </w:rPr>
        <w:t>公升、重油</w:t>
      </w:r>
      <w:r w:rsidRPr="00780047">
        <w:rPr>
          <w:rFonts w:ascii="Arial Unicode MS" w:hAnsi="Arial Unicode MS"/>
          <w:szCs w:val="20"/>
        </w:rPr>
        <w:t>400</w:t>
      </w:r>
      <w:r w:rsidRPr="00780047">
        <w:rPr>
          <w:rFonts w:ascii="Arial Unicode MS" w:hAnsi="Arial Unicode MS" w:hint="eastAsia"/>
          <w:szCs w:val="20"/>
        </w:rPr>
        <w:t>公升</w:t>
      </w:r>
    </w:p>
    <w:p w:rsidR="003B3687" w:rsidRDefault="003B3687" w:rsidP="003B3687"/>
    <w:p w:rsidR="00CE7A68" w:rsidRPr="00077065" w:rsidRDefault="00CE7A68" w:rsidP="00077065"/>
    <w:sectPr w:rsidR="00CE7A68" w:rsidRPr="00077065">
      <w:footerReference w:type="even" r:id="rId26"/>
      <w:footerReference w:type="default" r:id="rId2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A8" w:rsidRDefault="00BB60A8">
      <w:r>
        <w:separator/>
      </w:r>
    </w:p>
  </w:endnote>
  <w:endnote w:type="continuationSeparator" w:id="0">
    <w:p w:rsidR="00BB60A8" w:rsidRDefault="00BB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5" w:rsidRDefault="00321A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1A25" w:rsidRDefault="00321A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25" w:rsidRDefault="00321A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C2740">
      <w:rPr>
        <w:rStyle w:val="a7"/>
        <w:noProof/>
      </w:rPr>
      <w:t>1</w:t>
    </w:r>
    <w:r>
      <w:rPr>
        <w:rStyle w:val="a7"/>
      </w:rPr>
      <w:fldChar w:fldCharType="end"/>
    </w:r>
  </w:p>
  <w:p w:rsidR="00321A25" w:rsidRPr="007F054F" w:rsidRDefault="00321A25" w:rsidP="00475EEC">
    <w:pPr>
      <w:pStyle w:val="a5"/>
      <w:ind w:left="142" w:right="360"/>
      <w:jc w:val="right"/>
      <w:rPr>
        <w:rFonts w:ascii="Arial Unicode MS" w:hAnsi="Arial Unicode MS"/>
        <w:sz w:val="18"/>
      </w:rPr>
    </w:pPr>
    <w:r w:rsidRPr="007F054F">
      <w:rPr>
        <w:rFonts w:ascii="Arial Unicode MS" w:hAnsi="Arial Unicode MS" w:hint="eastAsia"/>
        <w:sz w:val="18"/>
      </w:rPr>
      <w:t>&lt;&lt;</w:t>
    </w:r>
    <w:r w:rsidRPr="00837FD7">
      <w:rPr>
        <w:rFonts w:ascii="Arial Unicode MS" w:hAnsi="Arial Unicode MS" w:hint="eastAsia"/>
        <w:sz w:val="18"/>
      </w:rPr>
      <w:t>消防法規測驗題庫彙編</w:t>
    </w:r>
    <w:r w:rsidRPr="00837FD7">
      <w:rPr>
        <w:rFonts w:ascii="Arial Unicode MS" w:hAnsi="Arial Unicode MS" w:hint="eastAsia"/>
        <w:sz w:val="18"/>
      </w:rPr>
      <w:t>01~91-99</w:t>
    </w:r>
    <w:r w:rsidRPr="00837FD7">
      <w:rPr>
        <w:rFonts w:ascii="Arial Unicode MS" w:hAnsi="Arial Unicode MS" w:hint="eastAsia"/>
        <w:sz w:val="18"/>
      </w:rPr>
      <w:t>年</w:t>
    </w:r>
    <w:r w:rsidRPr="007F054F">
      <w:rPr>
        <w:rFonts w:ascii="Arial Unicode MS" w:hAnsi="Arial Unicode MS" w:hint="eastAsia"/>
        <w:sz w:val="18"/>
      </w:rPr>
      <w:t>&gt;&gt;S-link</w:t>
    </w:r>
    <w:r w:rsidRPr="007F054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A8" w:rsidRDefault="00BB60A8">
      <w:r>
        <w:separator/>
      </w:r>
    </w:p>
  </w:footnote>
  <w:footnote w:type="continuationSeparator" w:id="0">
    <w:p w:rsidR="00BB60A8" w:rsidRDefault="00BB6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F20BB2"/>
    <w:multiLevelType w:val="hybridMultilevel"/>
    <w:tmpl w:val="2C506190"/>
    <w:lvl w:ilvl="0" w:tplc="34CA7760">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5AEF5276"/>
    <w:multiLevelType w:val="hybridMultilevel"/>
    <w:tmpl w:val="6EE22D92"/>
    <w:lvl w:ilvl="0" w:tplc="9892A4EC">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A56333"/>
    <w:multiLevelType w:val="hybridMultilevel"/>
    <w:tmpl w:val="2AEAD278"/>
    <w:lvl w:ilvl="0" w:tplc="E3889C0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674A"/>
    <w:rsid w:val="0001404B"/>
    <w:rsid w:val="0001547F"/>
    <w:rsid w:val="0003451D"/>
    <w:rsid w:val="00035591"/>
    <w:rsid w:val="00043276"/>
    <w:rsid w:val="00052261"/>
    <w:rsid w:val="000544C0"/>
    <w:rsid w:val="00060877"/>
    <w:rsid w:val="000629F3"/>
    <w:rsid w:val="00077065"/>
    <w:rsid w:val="000863B5"/>
    <w:rsid w:val="000913E4"/>
    <w:rsid w:val="00091703"/>
    <w:rsid w:val="000926FE"/>
    <w:rsid w:val="00093737"/>
    <w:rsid w:val="000A29CD"/>
    <w:rsid w:val="000B607A"/>
    <w:rsid w:val="000E09B6"/>
    <w:rsid w:val="000E0E90"/>
    <w:rsid w:val="000F0413"/>
    <w:rsid w:val="000F56A7"/>
    <w:rsid w:val="00101DF5"/>
    <w:rsid w:val="00103CD9"/>
    <w:rsid w:val="00110DE1"/>
    <w:rsid w:val="00110F7B"/>
    <w:rsid w:val="001153A8"/>
    <w:rsid w:val="00117D34"/>
    <w:rsid w:val="00120AE9"/>
    <w:rsid w:val="001247B8"/>
    <w:rsid w:val="0015159C"/>
    <w:rsid w:val="001628C3"/>
    <w:rsid w:val="0018032E"/>
    <w:rsid w:val="00180A11"/>
    <w:rsid w:val="00180E7A"/>
    <w:rsid w:val="00185DB3"/>
    <w:rsid w:val="00190278"/>
    <w:rsid w:val="00192517"/>
    <w:rsid w:val="0019322A"/>
    <w:rsid w:val="001A0DDB"/>
    <w:rsid w:val="001A5DE8"/>
    <w:rsid w:val="001A7C18"/>
    <w:rsid w:val="001B1B70"/>
    <w:rsid w:val="001B2AE0"/>
    <w:rsid w:val="001B67EF"/>
    <w:rsid w:val="001C14CE"/>
    <w:rsid w:val="001C1581"/>
    <w:rsid w:val="001C2740"/>
    <w:rsid w:val="001C33D2"/>
    <w:rsid w:val="001D1E73"/>
    <w:rsid w:val="001D7895"/>
    <w:rsid w:val="001E265A"/>
    <w:rsid w:val="001E3164"/>
    <w:rsid w:val="001E3A34"/>
    <w:rsid w:val="001F2A5B"/>
    <w:rsid w:val="001F391E"/>
    <w:rsid w:val="001F769E"/>
    <w:rsid w:val="00214D0A"/>
    <w:rsid w:val="0021583E"/>
    <w:rsid w:val="00222B87"/>
    <w:rsid w:val="00226C98"/>
    <w:rsid w:val="0022734F"/>
    <w:rsid w:val="00231FE1"/>
    <w:rsid w:val="00236334"/>
    <w:rsid w:val="00243856"/>
    <w:rsid w:val="0024561F"/>
    <w:rsid w:val="002566F7"/>
    <w:rsid w:val="00264FB1"/>
    <w:rsid w:val="00267060"/>
    <w:rsid w:val="002712D7"/>
    <w:rsid w:val="002734C5"/>
    <w:rsid w:val="0027619A"/>
    <w:rsid w:val="002832AA"/>
    <w:rsid w:val="00287F41"/>
    <w:rsid w:val="00292C12"/>
    <w:rsid w:val="002C0722"/>
    <w:rsid w:val="002C7BFA"/>
    <w:rsid w:val="002D0750"/>
    <w:rsid w:val="002E2F64"/>
    <w:rsid w:val="002E3ACB"/>
    <w:rsid w:val="0030626B"/>
    <w:rsid w:val="003147E0"/>
    <w:rsid w:val="00321A25"/>
    <w:rsid w:val="00340F98"/>
    <w:rsid w:val="0034751B"/>
    <w:rsid w:val="003509D6"/>
    <w:rsid w:val="00355EB7"/>
    <w:rsid w:val="00364CE1"/>
    <w:rsid w:val="003709CC"/>
    <w:rsid w:val="00373263"/>
    <w:rsid w:val="00376B25"/>
    <w:rsid w:val="003A3203"/>
    <w:rsid w:val="003A7738"/>
    <w:rsid w:val="003B3687"/>
    <w:rsid w:val="003B39F0"/>
    <w:rsid w:val="003C1B59"/>
    <w:rsid w:val="003D5FC0"/>
    <w:rsid w:val="003D704E"/>
    <w:rsid w:val="003E1AEA"/>
    <w:rsid w:val="003E4418"/>
    <w:rsid w:val="003E75AB"/>
    <w:rsid w:val="003F678E"/>
    <w:rsid w:val="003F7A06"/>
    <w:rsid w:val="00402AFE"/>
    <w:rsid w:val="00403E9F"/>
    <w:rsid w:val="0040752F"/>
    <w:rsid w:val="00407E75"/>
    <w:rsid w:val="00410411"/>
    <w:rsid w:val="00413FD7"/>
    <w:rsid w:val="004146D4"/>
    <w:rsid w:val="00420112"/>
    <w:rsid w:val="00421222"/>
    <w:rsid w:val="00422FCD"/>
    <w:rsid w:val="00424BE7"/>
    <w:rsid w:val="0042731C"/>
    <w:rsid w:val="00433082"/>
    <w:rsid w:val="00441269"/>
    <w:rsid w:val="004422CC"/>
    <w:rsid w:val="00450604"/>
    <w:rsid w:val="00450674"/>
    <w:rsid w:val="00462282"/>
    <w:rsid w:val="00464FDB"/>
    <w:rsid w:val="00465A26"/>
    <w:rsid w:val="004707FA"/>
    <w:rsid w:val="00474953"/>
    <w:rsid w:val="00475EEC"/>
    <w:rsid w:val="004771F9"/>
    <w:rsid w:val="00484EEB"/>
    <w:rsid w:val="00491038"/>
    <w:rsid w:val="00493DB1"/>
    <w:rsid w:val="00494EB9"/>
    <w:rsid w:val="004A3952"/>
    <w:rsid w:val="004E2645"/>
    <w:rsid w:val="004E3782"/>
    <w:rsid w:val="004F108D"/>
    <w:rsid w:val="004F4DD9"/>
    <w:rsid w:val="00515684"/>
    <w:rsid w:val="00526679"/>
    <w:rsid w:val="00526EC6"/>
    <w:rsid w:val="005414B4"/>
    <w:rsid w:val="00547D94"/>
    <w:rsid w:val="00552FB3"/>
    <w:rsid w:val="0056675E"/>
    <w:rsid w:val="00587D17"/>
    <w:rsid w:val="005954A8"/>
    <w:rsid w:val="005A390B"/>
    <w:rsid w:val="005A4815"/>
    <w:rsid w:val="005A48DD"/>
    <w:rsid w:val="005B17BE"/>
    <w:rsid w:val="005B4520"/>
    <w:rsid w:val="005B5B30"/>
    <w:rsid w:val="005D1D17"/>
    <w:rsid w:val="005D3897"/>
    <w:rsid w:val="005E37FF"/>
    <w:rsid w:val="00605757"/>
    <w:rsid w:val="006064E5"/>
    <w:rsid w:val="00607905"/>
    <w:rsid w:val="00610DE1"/>
    <w:rsid w:val="00622387"/>
    <w:rsid w:val="0063367C"/>
    <w:rsid w:val="006353A9"/>
    <w:rsid w:val="00636827"/>
    <w:rsid w:val="0064661E"/>
    <w:rsid w:val="00667ECD"/>
    <w:rsid w:val="00671E5A"/>
    <w:rsid w:val="00673493"/>
    <w:rsid w:val="00693B85"/>
    <w:rsid w:val="006975A9"/>
    <w:rsid w:val="006A1575"/>
    <w:rsid w:val="006A1FA6"/>
    <w:rsid w:val="006A2603"/>
    <w:rsid w:val="006C62B3"/>
    <w:rsid w:val="006E5A8C"/>
    <w:rsid w:val="006F1884"/>
    <w:rsid w:val="006F728B"/>
    <w:rsid w:val="00700FAC"/>
    <w:rsid w:val="007012D9"/>
    <w:rsid w:val="0070176E"/>
    <w:rsid w:val="00704095"/>
    <w:rsid w:val="0072583A"/>
    <w:rsid w:val="007356EF"/>
    <w:rsid w:val="00743253"/>
    <w:rsid w:val="00760572"/>
    <w:rsid w:val="007625A4"/>
    <w:rsid w:val="00780692"/>
    <w:rsid w:val="00782005"/>
    <w:rsid w:val="00785DF1"/>
    <w:rsid w:val="00797147"/>
    <w:rsid w:val="007A388A"/>
    <w:rsid w:val="007A7139"/>
    <w:rsid w:val="007B09B6"/>
    <w:rsid w:val="007B24A6"/>
    <w:rsid w:val="007B6DD1"/>
    <w:rsid w:val="007C18F7"/>
    <w:rsid w:val="007C261C"/>
    <w:rsid w:val="007C2C4D"/>
    <w:rsid w:val="007C6A7D"/>
    <w:rsid w:val="007D4A2E"/>
    <w:rsid w:val="007F026E"/>
    <w:rsid w:val="007F054F"/>
    <w:rsid w:val="007F6B0C"/>
    <w:rsid w:val="008127CB"/>
    <w:rsid w:val="008210C6"/>
    <w:rsid w:val="008243D3"/>
    <w:rsid w:val="008330C6"/>
    <w:rsid w:val="008337EF"/>
    <w:rsid w:val="00837FD7"/>
    <w:rsid w:val="00842B22"/>
    <w:rsid w:val="008602DE"/>
    <w:rsid w:val="0087451A"/>
    <w:rsid w:val="00881626"/>
    <w:rsid w:val="00887072"/>
    <w:rsid w:val="008939E1"/>
    <w:rsid w:val="008A1289"/>
    <w:rsid w:val="008B6F70"/>
    <w:rsid w:val="008C6FB1"/>
    <w:rsid w:val="008E0C20"/>
    <w:rsid w:val="008F518A"/>
    <w:rsid w:val="00921155"/>
    <w:rsid w:val="00931F5C"/>
    <w:rsid w:val="009360F4"/>
    <w:rsid w:val="009360FD"/>
    <w:rsid w:val="00946DFD"/>
    <w:rsid w:val="00955CAE"/>
    <w:rsid w:val="00960FCB"/>
    <w:rsid w:val="00961122"/>
    <w:rsid w:val="0096777C"/>
    <w:rsid w:val="00971609"/>
    <w:rsid w:val="00975809"/>
    <w:rsid w:val="00977890"/>
    <w:rsid w:val="0098260B"/>
    <w:rsid w:val="00982786"/>
    <w:rsid w:val="009961D5"/>
    <w:rsid w:val="009A22A9"/>
    <w:rsid w:val="009C6590"/>
    <w:rsid w:val="009D3309"/>
    <w:rsid w:val="009D531F"/>
    <w:rsid w:val="009E1AA1"/>
    <w:rsid w:val="009E2385"/>
    <w:rsid w:val="009F2965"/>
    <w:rsid w:val="009F2C06"/>
    <w:rsid w:val="009F6323"/>
    <w:rsid w:val="00A03151"/>
    <w:rsid w:val="00A06DCE"/>
    <w:rsid w:val="00A116CD"/>
    <w:rsid w:val="00A124B9"/>
    <w:rsid w:val="00A161A6"/>
    <w:rsid w:val="00A23C3E"/>
    <w:rsid w:val="00A24CB4"/>
    <w:rsid w:val="00A26D0B"/>
    <w:rsid w:val="00A47410"/>
    <w:rsid w:val="00A57622"/>
    <w:rsid w:val="00A57C11"/>
    <w:rsid w:val="00A66998"/>
    <w:rsid w:val="00A754A3"/>
    <w:rsid w:val="00A7747E"/>
    <w:rsid w:val="00A805A1"/>
    <w:rsid w:val="00A82817"/>
    <w:rsid w:val="00A8779F"/>
    <w:rsid w:val="00A97BFD"/>
    <w:rsid w:val="00AB5036"/>
    <w:rsid w:val="00AC3DF9"/>
    <w:rsid w:val="00AD45E7"/>
    <w:rsid w:val="00AD7393"/>
    <w:rsid w:val="00AE0211"/>
    <w:rsid w:val="00AE348A"/>
    <w:rsid w:val="00AE7FF3"/>
    <w:rsid w:val="00AF2DE6"/>
    <w:rsid w:val="00AF3681"/>
    <w:rsid w:val="00B03441"/>
    <w:rsid w:val="00B05404"/>
    <w:rsid w:val="00B10B20"/>
    <w:rsid w:val="00B36522"/>
    <w:rsid w:val="00B46542"/>
    <w:rsid w:val="00B53B33"/>
    <w:rsid w:val="00B56807"/>
    <w:rsid w:val="00B57FED"/>
    <w:rsid w:val="00B61EDA"/>
    <w:rsid w:val="00B62B32"/>
    <w:rsid w:val="00B664B6"/>
    <w:rsid w:val="00B93D0C"/>
    <w:rsid w:val="00B97E88"/>
    <w:rsid w:val="00BA4400"/>
    <w:rsid w:val="00BA6D92"/>
    <w:rsid w:val="00BB60A8"/>
    <w:rsid w:val="00BE0EC2"/>
    <w:rsid w:val="00BE230A"/>
    <w:rsid w:val="00BE330B"/>
    <w:rsid w:val="00BF2D3C"/>
    <w:rsid w:val="00C00284"/>
    <w:rsid w:val="00C10D76"/>
    <w:rsid w:val="00C12063"/>
    <w:rsid w:val="00C27659"/>
    <w:rsid w:val="00C37FA7"/>
    <w:rsid w:val="00C4235A"/>
    <w:rsid w:val="00C43861"/>
    <w:rsid w:val="00C47EE2"/>
    <w:rsid w:val="00C50246"/>
    <w:rsid w:val="00C54AAD"/>
    <w:rsid w:val="00C83564"/>
    <w:rsid w:val="00C835FD"/>
    <w:rsid w:val="00CA14EC"/>
    <w:rsid w:val="00CA290A"/>
    <w:rsid w:val="00CA3D5C"/>
    <w:rsid w:val="00CA4248"/>
    <w:rsid w:val="00CA4AF5"/>
    <w:rsid w:val="00CB66BE"/>
    <w:rsid w:val="00CC0388"/>
    <w:rsid w:val="00CC6572"/>
    <w:rsid w:val="00CD2E63"/>
    <w:rsid w:val="00CE2B90"/>
    <w:rsid w:val="00CE58E8"/>
    <w:rsid w:val="00CE5946"/>
    <w:rsid w:val="00CE745F"/>
    <w:rsid w:val="00CE7A68"/>
    <w:rsid w:val="00CF34FF"/>
    <w:rsid w:val="00D07239"/>
    <w:rsid w:val="00D24297"/>
    <w:rsid w:val="00D24B69"/>
    <w:rsid w:val="00D4341E"/>
    <w:rsid w:val="00D44277"/>
    <w:rsid w:val="00D478D8"/>
    <w:rsid w:val="00D5353C"/>
    <w:rsid w:val="00D566E1"/>
    <w:rsid w:val="00D70905"/>
    <w:rsid w:val="00D82405"/>
    <w:rsid w:val="00D8633B"/>
    <w:rsid w:val="00D8732D"/>
    <w:rsid w:val="00D87A33"/>
    <w:rsid w:val="00D87C02"/>
    <w:rsid w:val="00D903BA"/>
    <w:rsid w:val="00DB4C3A"/>
    <w:rsid w:val="00DB632C"/>
    <w:rsid w:val="00DC2C4D"/>
    <w:rsid w:val="00DD530E"/>
    <w:rsid w:val="00DD6434"/>
    <w:rsid w:val="00DF4986"/>
    <w:rsid w:val="00DF6287"/>
    <w:rsid w:val="00E05D50"/>
    <w:rsid w:val="00E21CDA"/>
    <w:rsid w:val="00E22D22"/>
    <w:rsid w:val="00E30B32"/>
    <w:rsid w:val="00E36101"/>
    <w:rsid w:val="00E45C25"/>
    <w:rsid w:val="00E519A8"/>
    <w:rsid w:val="00E54FFE"/>
    <w:rsid w:val="00E62647"/>
    <w:rsid w:val="00E6483B"/>
    <w:rsid w:val="00E65491"/>
    <w:rsid w:val="00E662FF"/>
    <w:rsid w:val="00E67FC6"/>
    <w:rsid w:val="00E7158D"/>
    <w:rsid w:val="00E747EB"/>
    <w:rsid w:val="00E80897"/>
    <w:rsid w:val="00E80E79"/>
    <w:rsid w:val="00E83576"/>
    <w:rsid w:val="00E9796B"/>
    <w:rsid w:val="00EC6F5E"/>
    <w:rsid w:val="00ED1997"/>
    <w:rsid w:val="00EE4677"/>
    <w:rsid w:val="00EE5144"/>
    <w:rsid w:val="00EE54F6"/>
    <w:rsid w:val="00F068EA"/>
    <w:rsid w:val="00F12ADA"/>
    <w:rsid w:val="00F1314C"/>
    <w:rsid w:val="00F24702"/>
    <w:rsid w:val="00F24C01"/>
    <w:rsid w:val="00F30BA2"/>
    <w:rsid w:val="00F47B87"/>
    <w:rsid w:val="00F47BE6"/>
    <w:rsid w:val="00F51B9F"/>
    <w:rsid w:val="00F55EEB"/>
    <w:rsid w:val="00F707DB"/>
    <w:rsid w:val="00F8158C"/>
    <w:rsid w:val="00F82078"/>
    <w:rsid w:val="00F97324"/>
    <w:rsid w:val="00FA359E"/>
    <w:rsid w:val="00FA385A"/>
    <w:rsid w:val="00FB41EE"/>
    <w:rsid w:val="00FC79ED"/>
    <w:rsid w:val="00FD7467"/>
    <w:rsid w:val="00FE0472"/>
    <w:rsid w:val="00FF4400"/>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C50246"/>
    <w:pPr>
      <w:outlineLvl w:val="0"/>
    </w:pPr>
    <w:rPr>
      <w:bCs/>
      <w:color w:val="990000"/>
      <w:szCs w:val="20"/>
    </w:rPr>
  </w:style>
  <w:style w:type="paragraph" w:styleId="2">
    <w:name w:val="heading 2"/>
    <w:basedOn w:val="3"/>
    <w:next w:val="a"/>
    <w:link w:val="20"/>
    <w:autoRedefine/>
    <w:qFormat/>
    <w:rsid w:val="008B6F70"/>
    <w:pPr>
      <w:keepNext/>
      <w:widowControl w:val="0"/>
      <w:tabs>
        <w:tab w:val="center" w:pos="709"/>
      </w:tabs>
      <w:spacing w:before="100" w:beforeAutospacing="1" w:after="100" w:afterAutospacing="1"/>
      <w:outlineLvl w:val="1"/>
    </w:pPr>
    <w:rPr>
      <w:b/>
      <w:bCs w:val="0"/>
      <w:color w:val="333399"/>
    </w:rPr>
  </w:style>
  <w:style w:type="paragraph" w:styleId="3">
    <w:name w:val="heading 3"/>
    <w:basedOn w:val="a"/>
    <w:link w:val="30"/>
    <w:autoRedefine/>
    <w:qFormat/>
    <w:rsid w:val="00A23C3E"/>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A23C3E"/>
    <w:rPr>
      <w:rFonts w:ascii="Arial Unicode MS" w:hAnsi="Arial Unicode MS" w:cs="Arial Unicode MS"/>
      <w:bCs/>
      <w:color w:val="990000"/>
      <w:kern w:val="2"/>
      <w:szCs w:val="27"/>
    </w:rPr>
  </w:style>
  <w:style w:type="character" w:customStyle="1" w:styleId="20">
    <w:name w:val="標題 2 字元"/>
    <w:link w:val="2"/>
    <w:rsid w:val="008B6F70"/>
    <w:rPr>
      <w:rFonts w:ascii="Arial Unicode MS" w:hAnsi="Arial Unicode MS" w:cs="Arial Unicode MS"/>
      <w:b/>
      <w:color w:val="333399"/>
      <w:kern w:val="2"/>
      <w:szCs w:val="27"/>
    </w:rPr>
  </w:style>
  <w:style w:type="character" w:customStyle="1" w:styleId="10">
    <w:name w:val="標題 1 字元"/>
    <w:link w:val="1"/>
    <w:rsid w:val="00C50246"/>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2583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2583A"/>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077065"/>
    <w:rPr>
      <w:rFonts w:asciiTheme="majorHAnsi" w:eastAsiaTheme="majorEastAsia" w:hAnsiTheme="majorHAnsi" w:cstheme="majorBidi"/>
      <w:sz w:val="18"/>
      <w:szCs w:val="18"/>
    </w:rPr>
  </w:style>
  <w:style w:type="character" w:customStyle="1" w:styleId="ad">
    <w:name w:val="註解方塊文字 字元"/>
    <w:basedOn w:val="a0"/>
    <w:link w:val="ac"/>
    <w:rsid w:val="00077065"/>
    <w:rPr>
      <w:rFonts w:asciiTheme="majorHAnsi" w:eastAsiaTheme="majorEastAsia" w:hAnsiTheme="majorHAnsi" w:cstheme="majorBidi"/>
      <w:kern w:val="2"/>
      <w:sz w:val="18"/>
      <w:szCs w:val="18"/>
    </w:rPr>
  </w:style>
  <w:style w:type="character" w:customStyle="1" w:styleId="23">
    <w:name w:val="超連結2"/>
    <w:rsid w:val="003B3687"/>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C50246"/>
    <w:pPr>
      <w:outlineLvl w:val="0"/>
    </w:pPr>
    <w:rPr>
      <w:bCs/>
      <w:color w:val="990000"/>
      <w:szCs w:val="20"/>
    </w:rPr>
  </w:style>
  <w:style w:type="paragraph" w:styleId="2">
    <w:name w:val="heading 2"/>
    <w:basedOn w:val="3"/>
    <w:next w:val="a"/>
    <w:link w:val="20"/>
    <w:autoRedefine/>
    <w:qFormat/>
    <w:rsid w:val="008B6F70"/>
    <w:pPr>
      <w:keepNext/>
      <w:widowControl w:val="0"/>
      <w:tabs>
        <w:tab w:val="center" w:pos="709"/>
      </w:tabs>
      <w:spacing w:before="100" w:beforeAutospacing="1" w:after="100" w:afterAutospacing="1"/>
      <w:outlineLvl w:val="1"/>
    </w:pPr>
    <w:rPr>
      <w:b/>
      <w:bCs w:val="0"/>
      <w:color w:val="333399"/>
    </w:rPr>
  </w:style>
  <w:style w:type="paragraph" w:styleId="3">
    <w:name w:val="heading 3"/>
    <w:basedOn w:val="a"/>
    <w:link w:val="30"/>
    <w:autoRedefine/>
    <w:qFormat/>
    <w:rsid w:val="00A23C3E"/>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A23C3E"/>
    <w:rPr>
      <w:rFonts w:ascii="Arial Unicode MS" w:hAnsi="Arial Unicode MS" w:cs="Arial Unicode MS"/>
      <w:bCs/>
      <w:color w:val="990000"/>
      <w:kern w:val="2"/>
      <w:szCs w:val="27"/>
    </w:rPr>
  </w:style>
  <w:style w:type="character" w:customStyle="1" w:styleId="20">
    <w:name w:val="標題 2 字元"/>
    <w:link w:val="2"/>
    <w:rsid w:val="008B6F70"/>
    <w:rPr>
      <w:rFonts w:ascii="Arial Unicode MS" w:hAnsi="Arial Unicode MS" w:cs="Arial Unicode MS"/>
      <w:b/>
      <w:color w:val="333399"/>
      <w:kern w:val="2"/>
      <w:szCs w:val="27"/>
    </w:rPr>
  </w:style>
  <w:style w:type="character" w:customStyle="1" w:styleId="10">
    <w:name w:val="標題 1 字元"/>
    <w:link w:val="1"/>
    <w:rsid w:val="00C50246"/>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2583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2583A"/>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077065"/>
    <w:rPr>
      <w:rFonts w:asciiTheme="majorHAnsi" w:eastAsiaTheme="majorEastAsia" w:hAnsiTheme="majorHAnsi" w:cstheme="majorBidi"/>
      <w:sz w:val="18"/>
      <w:szCs w:val="18"/>
    </w:rPr>
  </w:style>
  <w:style w:type="character" w:customStyle="1" w:styleId="ad">
    <w:name w:val="註解方塊文字 字元"/>
    <w:basedOn w:val="a0"/>
    <w:link w:val="ac"/>
    <w:rsid w:val="00077065"/>
    <w:rPr>
      <w:rFonts w:asciiTheme="majorHAnsi" w:eastAsiaTheme="majorEastAsia" w:hAnsiTheme="majorHAnsi" w:cstheme="majorBidi"/>
      <w:kern w:val="2"/>
      <w:sz w:val="18"/>
      <w:szCs w:val="18"/>
    </w:rPr>
  </w:style>
  <w:style w:type="character" w:customStyle="1" w:styleId="23">
    <w:name w:val="超連結2"/>
    <w:rsid w:val="003B368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7" Type="http://schemas.openxmlformats.org/officeDocument/2006/relationships/endnotes" Target="endnotes.xml"/><Relationship Id="rId12" Type="http://schemas.openxmlformats.org/officeDocument/2006/relationships/hyperlink" Target="../law8/12&#28040;&#38450;&#27861;&#35215;&#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38450;&#28976;&#24615;&#33021;&#35430;&#39511;&#22522;&#28310;.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hyperlink" Target="13&#28040;&#38450;&#27861;&#35215;&#30003;&#35542;&#38988;&#24235;.docx" TargetMode="External"/><Relationship Id="rId5" Type="http://schemas.openxmlformats.org/officeDocument/2006/relationships/webSettings" Target="webSettings.xml"/><Relationship Id="rId15" Type="http://schemas.openxmlformats.org/officeDocument/2006/relationships/hyperlink" Target="13&#28040;&#38450;&#27861;&#35215;&#30003;&#35542;&#38988;&#24235;.docx" TargetMode="External"/><Relationship Id="rId23" Type="http://schemas.openxmlformats.org/officeDocument/2006/relationships/hyperlink" Target="../S-link&#27511;&#24180;&#38988;&#24235;&#24409;&#32232;&#32034;&#24341;01.docx" TargetMode="External"/><Relationship Id="rId28" Type="http://schemas.openxmlformats.org/officeDocument/2006/relationships/fontTable" Target="fontTable.xml"/><Relationship Id="rId10" Type="http://schemas.openxmlformats.org/officeDocument/2006/relationships/hyperlink" Target="http://www.6law.idv.tw/exload/update.htm" TargetMode="External"/><Relationship Id="rId19" Type="http://schemas.openxmlformats.org/officeDocument/2006/relationships/hyperlink" Target="12&#28040;&#38450;&#27861;&#35215;&#28204;&#39511;&#38988;&#24235;a.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12&#28040;&#38450;&#27861;&#35215;&#28204;&#39511;&#38988;&#24235;02.docx" TargetMode="External"/><Relationship Id="rId22" Type="http://schemas.openxmlformats.org/officeDocument/2006/relationships/hyperlink" Target="../S-link&#27511;&#24180;&#38988;&#24235;&#24409;&#32232;&#32034;&#24341;01.docx" TargetMode="External"/><Relationship Id="rId27"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消防法規測驗題庫彙編01~91-99年</dc:title>
  <dc:creator>S-link 電子六法-黃婉玲</dc:creator>
  <cp:lastModifiedBy>Anita</cp:lastModifiedBy>
  <cp:revision>7</cp:revision>
  <dcterms:created xsi:type="dcterms:W3CDTF">2014-08-23T16:28:00Z</dcterms:created>
  <dcterms:modified xsi:type="dcterms:W3CDTF">2016-06-15T16:57:00Z</dcterms:modified>
</cp:coreProperties>
</file>