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FBE" w:rsidRDefault="00C81FBE" w:rsidP="00C81FBE">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8"/>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C81FBE" w:rsidRPr="00A87DF3" w:rsidRDefault="00C81FBE" w:rsidP="00C81FBE">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10" w:tgtFrame="_blank" w:history="1">
        <w:r w:rsidRPr="00367800">
          <w:rPr>
            <w:rStyle w:val="a3"/>
            <w:rFonts w:hint="eastAsia"/>
            <w:color w:val="7F7F7F"/>
            <w:sz w:val="18"/>
            <w:szCs w:val="18"/>
          </w:rPr>
          <w:t>更新</w:t>
        </w:r>
      </w:hyperlink>
      <w:r w:rsidRPr="002F7B37">
        <w:rPr>
          <w:rFonts w:ascii="新細明體" w:cs="新細明體" w:hint="eastAsia"/>
          <w:color w:val="7F7F7F"/>
          <w:kern w:val="0"/>
          <w:sz w:val="18"/>
          <w:szCs w:val="20"/>
          <w:lang w:val="zh-TW"/>
        </w:rPr>
        <w:t>】</w:t>
      </w:r>
      <w:r w:rsidR="008557E9">
        <w:rPr>
          <w:rFonts w:ascii="Arial Unicode MS" w:hAnsi="Arial Unicode MS"/>
          <w:color w:val="7F7F7F"/>
          <w:sz w:val="18"/>
          <w:szCs w:val="20"/>
        </w:rPr>
        <w:t>2015/1/11</w:t>
      </w:r>
      <w:r w:rsidRPr="00B163AF">
        <w:rPr>
          <w:rFonts w:hint="eastAsia"/>
          <w:color w:val="7F7F7F"/>
          <w:sz w:val="18"/>
          <w:szCs w:val="20"/>
          <w:lang w:val="zh-TW"/>
        </w:rPr>
        <w:t>【</w:t>
      </w:r>
      <w:hyperlink r:id="rId11" w:history="1">
        <w:r w:rsidRPr="0005348F">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2" w:tgtFrame="_blank" w:history="1">
        <w:r w:rsidRPr="00B163AF">
          <w:rPr>
            <w:rStyle w:val="a3"/>
            <w:color w:val="7F7F7F"/>
            <w:sz w:val="18"/>
            <w:szCs w:val="20"/>
          </w:rPr>
          <w:t>黃婉玲</w:t>
        </w:r>
      </w:hyperlink>
    </w:p>
    <w:p w:rsidR="00C81FBE" w:rsidRPr="00B60395" w:rsidRDefault="00C81FBE" w:rsidP="00C81FBE">
      <w:pPr>
        <w:ind w:leftChars="50" w:left="100" w:rightChars="-16" w:right="-32" w:firstLineChars="2750" w:firstLine="4950"/>
        <w:jc w:val="right"/>
        <w:rPr>
          <w:color w:val="808000"/>
          <w:szCs w:val="20"/>
        </w:rPr>
      </w:pPr>
      <w:r>
        <w:rPr>
          <w:rFonts w:hint="eastAsia"/>
          <w:color w:val="808000"/>
          <w:sz w:val="18"/>
          <w:szCs w:val="20"/>
        </w:rPr>
        <w:t>（建議使用工具列</w:t>
      </w:r>
      <w:r>
        <w:rPr>
          <w:rFonts w:hint="eastAsia"/>
          <w:color w:val="808000"/>
          <w:sz w:val="18"/>
          <w:szCs w:val="20"/>
        </w:rPr>
        <w:t>--&gt;</w:t>
      </w:r>
      <w:r>
        <w:rPr>
          <w:rFonts w:hint="eastAsia"/>
          <w:color w:val="808000"/>
          <w:sz w:val="18"/>
          <w:szCs w:val="20"/>
        </w:rPr>
        <w:t>檢視</w:t>
      </w:r>
      <w:r>
        <w:rPr>
          <w:rFonts w:hint="eastAsia"/>
          <w:color w:val="808000"/>
          <w:sz w:val="18"/>
          <w:szCs w:val="20"/>
        </w:rPr>
        <w:t>--&gt;</w:t>
      </w:r>
      <w:r>
        <w:rPr>
          <w:rFonts w:hint="eastAsia"/>
          <w:color w:val="808000"/>
          <w:sz w:val="18"/>
          <w:szCs w:val="20"/>
        </w:rPr>
        <w:t>文件引導模式</w:t>
      </w:r>
      <w:r>
        <w:rPr>
          <w:rFonts w:hint="eastAsia"/>
          <w:color w:val="808000"/>
          <w:sz w:val="18"/>
          <w:szCs w:val="20"/>
        </w:rPr>
        <w:t>/</w:t>
      </w:r>
      <w:hyperlink r:id="rId13" w:history="1">
        <w:r w:rsidRPr="00046D7F">
          <w:rPr>
            <w:rStyle w:val="a3"/>
            <w:rFonts w:ascii="Times New Roman" w:hAnsi="Times New Roman" w:hint="eastAsia"/>
            <w:sz w:val="18"/>
            <w:szCs w:val="20"/>
            <w:u w:val="none"/>
          </w:rPr>
          <w:t>功能窗格</w:t>
        </w:r>
      </w:hyperlink>
      <w:r>
        <w:rPr>
          <w:rFonts w:hint="eastAsia"/>
          <w:color w:val="808000"/>
          <w:sz w:val="18"/>
          <w:szCs w:val="20"/>
        </w:rPr>
        <w:t>）</w:t>
      </w:r>
    </w:p>
    <w:p w:rsidR="00C81FBE" w:rsidRPr="00407171" w:rsidRDefault="00C81FBE" w:rsidP="00C81FBE">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4" w:history="1"/>
    </w:p>
    <w:p w:rsidR="00C81FBE" w:rsidRPr="00C81FBE" w:rsidRDefault="00C81FBE" w:rsidP="00C81FBE">
      <w:pPr>
        <w:jc w:val="center"/>
        <w:rPr>
          <w:rFonts w:eastAsia="標楷體"/>
          <w:color w:val="990000"/>
          <w:sz w:val="28"/>
          <w:szCs w:val="28"/>
          <w14:shadow w14:blurRad="50800" w14:dist="38100" w14:dir="2700000" w14:sx="100000" w14:sy="100000" w14:kx="0" w14:ky="0" w14:algn="tl">
            <w14:srgbClr w14:val="000000">
              <w14:alpha w14:val="60000"/>
            </w14:srgbClr>
          </w14:shadow>
        </w:rPr>
      </w:pPr>
      <w:r w:rsidRPr="0078468E">
        <w:rPr>
          <w:rFonts w:hint="eastAsia"/>
          <w:color w:val="FFFFFF"/>
        </w:rPr>
        <w:t>《</w:t>
      </w:r>
      <w:r w:rsidRPr="00C81FBE">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C81FBE">
        <w:rPr>
          <w:rFonts w:eastAsia="標楷體" w:hint="eastAsia"/>
          <w:sz w:val="32"/>
          <w14:shadow w14:blurRad="50800" w14:dist="38100" w14:dir="2700000" w14:sx="100000" w14:sy="100000" w14:kx="0" w14:ky="0" w14:algn="tl">
            <w14:srgbClr w14:val="000000">
              <w14:alpha w14:val="60000"/>
            </w14:srgbClr>
          </w14:shadow>
        </w:rPr>
        <w:t>教育法規測驗題庫彙編</w:t>
      </w:r>
      <w:r w:rsidRPr="00C408AA">
        <w:rPr>
          <w:rFonts w:ascii="Arial Unicode MS" w:hAnsi="Arial Unicode MS" w:hint="eastAsia"/>
          <w:sz w:val="32"/>
        </w:rPr>
        <w:t>01</w:t>
      </w:r>
      <w:r w:rsidRPr="00C81FBE">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Pr="00C81FBE">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91-99</w:t>
      </w:r>
      <w:r w:rsidRPr="00C81FBE">
        <w:rPr>
          <w:rFonts w:ascii="Arial Unicode MS" w:eastAsia="標楷體" w:hAnsi="Arial Unicode MS" w:hint="eastAsia"/>
          <w:color w:val="990000"/>
          <w:sz w:val="28"/>
          <w:szCs w:val="28"/>
          <w14:shadow w14:blurRad="50800" w14:dist="38100" w14:dir="2700000" w14:sx="100000" w14:sy="100000" w14:kx="0" w14:ky="0" w14:algn="tl">
            <w14:srgbClr w14:val="000000">
              <w14:alpha w14:val="60000"/>
            </w14:srgbClr>
          </w14:shadow>
        </w:rPr>
        <w:t>年</w:t>
      </w:r>
      <w:r w:rsidRPr="00C81FBE">
        <w:rPr>
          <w:color w:val="990000"/>
          <w:sz w:val="28"/>
          <w:szCs w:val="28"/>
          <w14:shadow w14:blurRad="50800" w14:dist="38100" w14:dir="2700000" w14:sx="100000" w14:sy="100000" w14:kx="0" w14:ky="0" w14:algn="tl">
            <w14:srgbClr w14:val="000000">
              <w14:alpha w14:val="60000"/>
            </w14:srgbClr>
          </w14:shadow>
        </w:rPr>
        <w:t>(</w:t>
      </w:r>
      <w:r w:rsidRPr="00C81FB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Pr="00C408AA">
        <w:rPr>
          <w:rFonts w:ascii="Arial Unicode MS" w:hAnsi="Arial Unicode MS"/>
          <w:color w:val="990000"/>
          <w:sz w:val="28"/>
          <w:szCs w:val="28"/>
        </w:rPr>
        <w:t>23</w:t>
      </w:r>
      <w:r w:rsidRPr="00C81FB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C81FBE">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Pr="00C408AA">
        <w:rPr>
          <w:rFonts w:ascii="Arial Unicode MS" w:hAnsi="Arial Unicode MS" w:cs="標楷體" w:hint="eastAsia"/>
          <w:color w:val="990000"/>
          <w:sz w:val="28"/>
          <w:szCs w:val="28"/>
        </w:rPr>
        <w:t>1,420</w:t>
      </w:r>
      <w:r w:rsidRPr="00C81FB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r w:rsidRPr="00C81FBE">
        <w:rPr>
          <w:rFonts w:eastAsia="標楷體"/>
          <w:color w:val="990000"/>
          <w:sz w:val="28"/>
          <w:szCs w:val="28"/>
          <w14:shadow w14:blurRad="50800" w14:dist="38100" w14:dir="2700000" w14:sx="100000" w14:sy="100000" w14:kx="0" w14:ky="0" w14:algn="tl">
            <w14:srgbClr w14:val="000000">
              <w14:alpha w14:val="60000"/>
            </w14:srgbClr>
          </w14:shadow>
        </w:rPr>
        <w:t>)</w:t>
      </w:r>
      <w:r w:rsidRPr="00F20326">
        <w:rPr>
          <w:rFonts w:hint="eastAsia"/>
          <w:color w:val="FFFFFF"/>
        </w:rPr>
        <w:t>》》</w:t>
      </w:r>
      <w:bookmarkStart w:id="0" w:name="_GoBack"/>
      <w:bookmarkEnd w:id="0"/>
    </w:p>
    <w:p w:rsidR="00C81FBE" w:rsidRDefault="00C81FBE" w:rsidP="00C81FBE">
      <w:pPr>
        <w:jc w:val="center"/>
        <w:rPr>
          <w:rFonts w:ascii="Arial Unicode MS" w:hAnsi="Arial Unicode MS"/>
        </w:rPr>
      </w:pPr>
      <w:r>
        <w:rPr>
          <w:rFonts w:ascii="Arial Unicode MS" w:hAnsi="Arial Unicode MS" w:hint="eastAsia"/>
        </w:rPr>
        <w:t>:::</w:t>
      </w:r>
      <w:r w:rsidRPr="00C05D51">
        <w:rPr>
          <w:rFonts w:hint="eastAsia"/>
        </w:rPr>
        <w:t xml:space="preserve"> </w:t>
      </w:r>
      <w:r w:rsidRPr="00463509">
        <w:rPr>
          <w:rFonts w:ascii="Arial Unicode MS" w:hAnsi="Arial Unicode MS" w:hint="eastAsia"/>
        </w:rPr>
        <w:t>教育法規</w:t>
      </w:r>
      <w:r w:rsidRPr="00C05D51">
        <w:rPr>
          <w:rFonts w:ascii="Arial Unicode MS" w:hAnsi="Arial Unicode MS" w:hint="eastAsia"/>
        </w:rPr>
        <w:t>測驗題庫彙編</w:t>
      </w:r>
      <w:hyperlink r:id="rId15" w:history="1">
        <w:r>
          <w:rPr>
            <w:rStyle w:val="a3"/>
            <w:rFonts w:ascii="Arial Unicode MS" w:hAnsi="Arial Unicode MS" w:hint="eastAsia"/>
          </w:rPr>
          <w:t>02(100</w:t>
        </w:r>
        <w:r>
          <w:rPr>
            <w:rStyle w:val="a3"/>
            <w:rFonts w:ascii="Arial Unicode MS" w:hAnsi="Arial Unicode MS" w:hint="eastAsia"/>
          </w:rPr>
          <w:t>年</w:t>
        </w:r>
        <w:r>
          <w:rPr>
            <w:rStyle w:val="a3"/>
            <w:rFonts w:ascii="Arial Unicode MS" w:hAnsi="Arial Unicode MS" w:hint="eastAsia"/>
          </w:rPr>
          <w:t>)</w:t>
        </w:r>
      </w:hyperlink>
      <w:r>
        <w:rPr>
          <w:rFonts w:ascii="Arial Unicode MS" w:hAnsi="Arial Unicode MS" w:hint="eastAsia"/>
        </w:rPr>
        <w:t>:::</w:t>
      </w:r>
    </w:p>
    <w:p w:rsidR="00C81FBE" w:rsidRPr="00C81FBE" w:rsidRDefault="008557E9" w:rsidP="00C81FBE">
      <w:pPr>
        <w:ind w:left="142"/>
        <w:jc w:val="center"/>
        <w:rPr>
          <w:rFonts w:eastAsia="標楷體"/>
          <w:sz w:val="32"/>
          <w14:shadow w14:blurRad="50800" w14:dist="38100" w14:dir="2700000" w14:sx="100000" w14:sy="100000" w14:kx="0" w14:ky="0" w14:algn="tl">
            <w14:srgbClr w14:val="000000">
              <w14:alpha w14:val="60000"/>
            </w14:srgbClr>
          </w14:shadow>
        </w:rPr>
      </w:pPr>
      <w:r w:rsidRPr="00BD5EC8">
        <w:rPr>
          <w:rFonts w:eastAsia="標楷體" w:hint="eastAsia"/>
          <w:szCs w:val="20"/>
          <w14:shadow w14:blurRad="50800" w14:dist="38100" w14:dir="2700000" w14:sx="100000" w14:sy="100000" w14:kx="0" w14:ky="0" w14:algn="tl">
            <w14:srgbClr w14:val="000000">
              <w14:alpha w14:val="60000"/>
            </w14:srgbClr>
          </w14:shadow>
        </w:rPr>
        <w:t>【</w:t>
      </w:r>
      <w:r w:rsidRPr="006F7811">
        <w:rPr>
          <w:rFonts w:ascii="Arial Unicode MS" w:hAnsi="Arial Unicode MS" w:cs="新細明體" w:hint="eastAsia"/>
        </w:rPr>
        <w:t>其他科目】</w:t>
      </w:r>
      <w:r w:rsidRPr="00BD5EC8">
        <w:rPr>
          <w:rFonts w:ascii="Arial Unicode MS" w:eastAsia="標楷體" w:hAnsi="Arial Unicode MS" w:hint="eastAsia"/>
          <w:color w:val="808000"/>
          <w:sz w:val="22"/>
          <w:szCs w:val="22"/>
          <w14:shadow w14:blurRad="50800" w14:dist="38100" w14:dir="2700000" w14:sx="100000" w14:sy="100000" w14:kx="0" w14:ky="0" w14:algn="tl">
            <w14:srgbClr w14:val="000000">
              <w14:alpha w14:val="60000"/>
            </w14:srgbClr>
          </w14:shadow>
        </w:rPr>
        <w:t>。</w:t>
      </w:r>
      <w:r w:rsidRPr="00BD5EC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Pr="00BD5EC8">
          <w:rPr>
            <w:rStyle w:val="a3"/>
            <w:rFonts w:eastAsia="標楷體"/>
            <w:sz w:val="22"/>
            <w:szCs w:val="22"/>
            <w14:shadow w14:blurRad="50800" w14:dist="38100" w14:dir="2700000" w14:sx="100000" w14:sy="100000" w14:kx="0" w14:ky="0" w14:algn="tl">
              <w14:srgbClr w14:val="000000">
                <w14:alpha w14:val="60000"/>
              </w14:srgbClr>
            </w14:shadow>
          </w:rPr>
          <w:t>警察</w:t>
        </w:r>
        <w:r w:rsidRPr="00BD5EC8">
          <w:rPr>
            <w:rStyle w:val="a3"/>
            <w:sz w:val="22"/>
            <w:szCs w:val="22"/>
            <w14:shadow w14:blurRad="50800" w14:dist="38100" w14:dir="2700000" w14:sx="100000" w14:sy="100000" w14:kx="0" w14:ky="0" w14:algn="tl">
              <w14:srgbClr w14:val="000000">
                <w14:alpha w14:val="60000"/>
              </w14:srgbClr>
            </w14:shadow>
          </w:rPr>
          <w:t>&amp;</w:t>
        </w:r>
        <w:r w:rsidRPr="00BD5EC8">
          <w:rPr>
            <w:rStyle w:val="a3"/>
            <w:rFonts w:eastAsia="標楷體"/>
            <w:sz w:val="22"/>
            <w:szCs w:val="22"/>
            <w14:shadow w14:blurRad="50800" w14:dist="38100" w14:dir="2700000" w14:sx="100000" w14:sy="100000" w14:kx="0" w14:ky="0" w14:algn="tl">
              <w14:srgbClr w14:val="000000">
                <w14:alpha w14:val="60000"/>
              </w14:srgbClr>
            </w14:shadow>
          </w:rPr>
          <w:t>海巡相關考試</w:t>
        </w:r>
      </w:hyperlink>
      <w:r w:rsidRPr="00BD5EC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BD5EC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Pr="00BD5EC8">
          <w:rPr>
            <w:rStyle w:val="a3"/>
            <w:rFonts w:eastAsia="標楷體"/>
            <w:sz w:val="22"/>
            <w:szCs w:val="22"/>
            <w14:shadow w14:blurRad="50800" w14:dist="38100" w14:dir="2700000" w14:sx="100000" w14:sy="100000" w14:kx="0" w14:ky="0" w14:algn="tl">
              <w14:srgbClr w14:val="000000">
                <w14:alpha w14:val="60000"/>
              </w14:srgbClr>
            </w14:shadow>
          </w:rPr>
          <w:t>司法特考</w:t>
        </w:r>
        <w:r w:rsidRPr="00BD5EC8">
          <w:rPr>
            <w:rStyle w:val="a3"/>
            <w:sz w:val="22"/>
            <w:szCs w:val="22"/>
            <w14:shadow w14:blurRad="50800" w14:dist="38100" w14:dir="2700000" w14:sx="100000" w14:sy="100000" w14:kx="0" w14:ky="0" w14:algn="tl">
              <w14:srgbClr w14:val="000000">
                <w14:alpha w14:val="60000"/>
              </w14:srgbClr>
            </w14:shadow>
          </w:rPr>
          <w:t>&amp;</w:t>
        </w:r>
        <w:r w:rsidRPr="00BD5EC8">
          <w:rPr>
            <w:rStyle w:val="a3"/>
            <w:rFonts w:eastAsia="標楷體"/>
            <w:sz w:val="22"/>
            <w:szCs w:val="22"/>
            <w14:shadow w14:blurRad="50800" w14:dist="38100" w14:dir="2700000" w14:sx="100000" w14:sy="100000" w14:kx="0" w14:ky="0" w14:algn="tl">
              <w14:srgbClr w14:val="000000">
                <w14:alpha w14:val="60000"/>
              </w14:srgbClr>
            </w14:shadow>
          </w:rPr>
          <w:t>專技</w:t>
        </w:r>
        <w:r w:rsidRPr="00BD5EC8">
          <w:rPr>
            <w:rStyle w:val="a3"/>
            <w:rFonts w:eastAsia="標楷體" w:hint="eastAsia"/>
            <w:sz w:val="22"/>
            <w:szCs w:val="22"/>
            <w14:shadow w14:blurRad="50800" w14:dist="38100" w14:dir="2700000" w14:sx="100000" w14:sy="100000" w14:kx="0" w14:ky="0" w14:algn="tl">
              <w14:srgbClr w14:val="000000">
                <w14:alpha w14:val="60000"/>
              </w14:srgbClr>
            </w14:shadow>
          </w:rPr>
          <w:t>考試</w:t>
        </w:r>
      </w:hyperlink>
      <w:r w:rsidRPr="00BD5EC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Pr="00BD5EC8">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Pr="00BD5EC8">
          <w:rPr>
            <w:rStyle w:val="a3"/>
            <w:rFonts w:eastAsia="標楷體"/>
            <w:sz w:val="22"/>
            <w:szCs w:val="22"/>
            <w14:shadow w14:blurRad="50800" w14:dist="38100" w14:dir="2700000" w14:sx="100000" w14:sy="100000" w14:kx="0" w14:ky="0" w14:algn="tl">
              <w14:srgbClr w14:val="000000">
                <w14:alpha w14:val="60000"/>
              </w14:srgbClr>
            </w14:shadow>
          </w:rPr>
          <w:t>公務人員考試。</w:t>
        </w:r>
        <w:bookmarkStart w:id="1" w:name="_Hlt364180080"/>
        <w:r w:rsidRPr="00BD5EC8">
          <w:rPr>
            <w:rStyle w:val="a3"/>
            <w:rFonts w:eastAsia="標楷體"/>
            <w:sz w:val="22"/>
            <w:szCs w:val="22"/>
            <w14:shadow w14:blurRad="50800" w14:dist="38100" w14:dir="2700000" w14:sx="100000" w14:sy="100000" w14:kx="0" w14:ky="0" w14:algn="tl">
              <w14:srgbClr w14:val="000000">
                <w14:alpha w14:val="60000"/>
              </w14:srgbClr>
            </w14:shadow>
          </w:rPr>
          <w:t>升</w:t>
        </w:r>
        <w:bookmarkStart w:id="2" w:name="_Hlt368832572"/>
        <w:bookmarkStart w:id="3" w:name="_Hlt368832573"/>
        <w:bookmarkEnd w:id="1"/>
        <w:r w:rsidRPr="00BD5EC8">
          <w:rPr>
            <w:rStyle w:val="a3"/>
            <w:rFonts w:eastAsia="標楷體"/>
            <w:sz w:val="22"/>
            <w:szCs w:val="22"/>
            <w14:shadow w14:blurRad="50800" w14:dist="38100" w14:dir="2700000" w14:sx="100000" w14:sy="100000" w14:kx="0" w14:ky="0" w14:algn="tl">
              <w14:srgbClr w14:val="000000">
                <w14:alpha w14:val="60000"/>
              </w14:srgbClr>
            </w14:shadow>
          </w:rPr>
          <w:t>官</w:t>
        </w:r>
        <w:bookmarkEnd w:id="2"/>
        <w:bookmarkEnd w:id="3"/>
        <w:r w:rsidRPr="00BD5EC8">
          <w:rPr>
            <w:rStyle w:val="a3"/>
            <w:rFonts w:eastAsia="標楷體"/>
            <w:sz w:val="22"/>
            <w:szCs w:val="22"/>
            <w14:shadow w14:blurRad="50800" w14:dist="38100" w14:dir="2700000" w14:sx="100000" w14:sy="100000" w14:kx="0" w14:ky="0" w14:algn="tl">
              <w14:srgbClr w14:val="000000">
                <w14:alpha w14:val="60000"/>
              </w14:srgbClr>
            </w14:shadow>
          </w:rPr>
          <w:t>等</w:t>
        </w:r>
        <w:r w:rsidRPr="00BD5EC8">
          <w:rPr>
            <w:rStyle w:val="a3"/>
            <w:sz w:val="22"/>
            <w:szCs w:val="22"/>
            <w14:shadow w14:blurRad="50800" w14:dist="38100" w14:dir="2700000" w14:sx="100000" w14:sy="100000" w14:kx="0" w14:ky="0" w14:algn="tl">
              <w14:srgbClr w14:val="000000">
                <w14:alpha w14:val="60000"/>
              </w14:srgbClr>
            </w14:shadow>
          </w:rPr>
          <w:t>&amp;</w:t>
        </w:r>
        <w:r w:rsidRPr="00BD5EC8">
          <w:rPr>
            <w:rStyle w:val="a3"/>
            <w:rFonts w:eastAsia="標楷體"/>
            <w:sz w:val="22"/>
            <w:szCs w:val="22"/>
            <w14:shadow w14:blurRad="50800" w14:dist="38100" w14:dir="2700000" w14:sx="100000" w14:sy="100000" w14:kx="0" w14:ky="0" w14:algn="tl">
              <w14:srgbClr w14:val="000000">
                <w14:alpha w14:val="60000"/>
              </w14:srgbClr>
            </w14:shadow>
          </w:rPr>
          <w:t>其他特</w:t>
        </w:r>
        <w:bookmarkStart w:id="4" w:name="_Hlt332208388"/>
        <w:r w:rsidRPr="00BD5EC8">
          <w:rPr>
            <w:rStyle w:val="a3"/>
            <w:rFonts w:eastAsia="標楷體"/>
            <w:sz w:val="22"/>
            <w:szCs w:val="22"/>
            <w14:shadow w14:blurRad="50800" w14:dist="38100" w14:dir="2700000" w14:sx="100000" w14:sy="100000" w14:kx="0" w14:ky="0" w14:algn="tl">
              <w14:srgbClr w14:val="000000">
                <w14:alpha w14:val="60000"/>
              </w14:srgbClr>
            </w14:shadow>
          </w:rPr>
          <w:t>考</w:t>
        </w:r>
        <w:bookmarkEnd w:id="4"/>
      </w:hyperlink>
    </w:p>
    <w:p w:rsidR="00C81FBE" w:rsidRPr="005C3C99" w:rsidRDefault="00C81FBE" w:rsidP="00C81FBE">
      <w:pPr>
        <w:ind w:left="142"/>
        <w:jc w:val="center"/>
        <w:rPr>
          <w:rFonts w:ascii="Arial Unicode MS" w:hAnsi="Arial Unicode MS"/>
          <w:szCs w:val="20"/>
        </w:rPr>
      </w:pPr>
      <w:r w:rsidRPr="00A80361">
        <w:rPr>
          <w:rFonts w:ascii="Arial Unicode MS" w:hAnsi="Arial Unicode MS" w:hint="eastAsia"/>
          <w:color w:val="990000"/>
          <w:szCs w:val="20"/>
        </w:rPr>
        <w:t>。將測驗題答案刮弧【　】處塗上顏色</w:t>
      </w:r>
      <w:r w:rsidRPr="00A80361">
        <w:rPr>
          <w:rFonts w:ascii="Arial Unicode MS" w:hAnsi="Arial Unicode MS" w:hint="eastAsia"/>
          <w:color w:val="990000"/>
          <w:szCs w:val="20"/>
        </w:rPr>
        <w:t>,</w:t>
      </w:r>
      <w:r w:rsidRPr="00A80361">
        <w:rPr>
          <w:rFonts w:ascii="Arial Unicode MS" w:hAnsi="Arial Unicode MS" w:hint="eastAsia"/>
          <w:color w:val="990000"/>
          <w:szCs w:val="20"/>
        </w:rPr>
        <w:t>即可顯示答案。</w:t>
      </w:r>
      <w:r w:rsidRPr="00DE14CF">
        <w:rPr>
          <w:rFonts w:ascii="Arial Unicode MS" w:hAnsi="Arial Unicode MS" w:hint="eastAsia"/>
          <w:color w:val="808000"/>
          <w:szCs w:val="20"/>
        </w:rPr>
        <w:t>&lt;&lt;</w:t>
      </w:r>
      <w:hyperlink r:id="rId19" w:history="1">
        <w:r w:rsidRPr="00DE14CF">
          <w:rPr>
            <w:rStyle w:val="a3"/>
            <w:rFonts w:ascii="Arial Unicode MS" w:hAnsi="Arial Unicode MS" w:hint="eastAsia"/>
            <w:szCs w:val="20"/>
          </w:rPr>
          <w:t>另有解答</w:t>
        </w:r>
        <w:r w:rsidRPr="00DE14CF">
          <w:rPr>
            <w:rStyle w:val="a3"/>
            <w:rFonts w:ascii="Arial Unicode MS" w:hAnsi="Arial Unicode MS" w:hint="eastAsia"/>
            <w:szCs w:val="20"/>
          </w:rPr>
          <w:t>全</w:t>
        </w:r>
        <w:r w:rsidRPr="00DE14CF">
          <w:rPr>
            <w:rStyle w:val="a3"/>
            <w:rFonts w:ascii="Arial Unicode MS" w:hAnsi="Arial Unicode MS" w:hint="eastAsia"/>
            <w:szCs w:val="20"/>
          </w:rPr>
          <w:t>部顯示檔</w:t>
        </w:r>
      </w:hyperlink>
      <w:r w:rsidRPr="00DE14CF">
        <w:rPr>
          <w:rFonts w:ascii="Arial Unicode MS" w:hAnsi="Arial Unicode MS" w:hint="eastAsia"/>
          <w:color w:val="808000"/>
          <w:szCs w:val="20"/>
        </w:rPr>
        <w:t>&gt;&gt;</w:t>
      </w:r>
    </w:p>
    <w:tbl>
      <w:tblPr>
        <w:tblW w:w="5115" w:type="pct"/>
        <w:tblInd w:w="-114"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696"/>
        <w:gridCol w:w="3842"/>
        <w:gridCol w:w="5668"/>
      </w:tblGrid>
      <w:tr w:rsidR="00C81FBE" w:rsidRPr="00DE14CF" w:rsidTr="008557E9">
        <w:trPr>
          <w:cantSplit/>
          <w:trHeight w:val="310"/>
        </w:trPr>
        <w:tc>
          <w:tcPr>
            <w:tcW w:w="5000" w:type="pct"/>
            <w:gridSpan w:val="3"/>
            <w:tcBorders>
              <w:top w:val="single" w:sz="8" w:space="0" w:color="C00000"/>
              <w:left w:val="single" w:sz="8" w:space="0" w:color="C00000"/>
              <w:bottom w:val="single" w:sz="8" w:space="0" w:color="C00000"/>
              <w:right w:val="single" w:sz="8" w:space="0" w:color="C00000"/>
            </w:tcBorders>
            <w:shd w:val="clear" w:color="auto" w:fill="F3F3F3"/>
          </w:tcPr>
          <w:p w:rsidR="00C81FBE" w:rsidRDefault="00C81FBE" w:rsidP="00F30232">
            <w:pPr>
              <w:ind w:leftChars="-11" w:left="-22"/>
              <w:jc w:val="center"/>
              <w:rPr>
                <w:rStyle w:val="a3"/>
                <w:rFonts w:ascii="Arial Unicode MS" w:hAnsi="Arial Unicode MS"/>
                <w:color w:val="auto"/>
                <w:sz w:val="18"/>
                <w:u w:val="none"/>
              </w:rPr>
            </w:pPr>
            <w:bookmarkStart w:id="5" w:name="top"/>
            <w:bookmarkEnd w:id="5"/>
            <w:r>
              <w:rPr>
                <w:rFonts w:ascii="新細明體" w:cs="新細明體" w:hint="eastAsia"/>
                <w:b/>
                <w:bCs/>
                <w:sz w:val="18"/>
                <w:szCs w:val="20"/>
                <w:lang w:val="zh-TW"/>
              </w:rPr>
              <w:t>。</w:t>
            </w:r>
            <w:hyperlink w:anchor="_98年(1-50)" w:history="1">
              <w:r w:rsidRPr="0089672B">
                <w:rPr>
                  <w:rStyle w:val="a3"/>
                  <w:rFonts w:ascii="Arial Unicode MS" w:eastAsia="Arial Unicode MS" w:hAnsi="Times New Roman" w:cs="Arial Unicode MS"/>
                  <w:bCs/>
                  <w:sz w:val="18"/>
                  <w:szCs w:val="20"/>
                </w:rPr>
                <w:t>9</w:t>
              </w:r>
              <w:r w:rsidRPr="0089672B">
                <w:rPr>
                  <w:rStyle w:val="a3"/>
                  <w:rFonts w:ascii="Arial Unicode MS" w:eastAsia="Arial Unicode MS" w:hAnsi="Times New Roman" w:cs="Arial Unicode MS" w:hint="eastAsia"/>
                  <w:bCs/>
                  <w:sz w:val="18"/>
                  <w:szCs w:val="20"/>
                </w:rPr>
                <w:t>9</w:t>
              </w:r>
              <w:r w:rsidRPr="00FF3A16">
                <w:rPr>
                  <w:rStyle w:val="a3"/>
                  <w:rFonts w:hAnsi="Times New Roman" w:cs="新細明體" w:hint="eastAsia"/>
                  <w:bCs/>
                  <w:sz w:val="18"/>
                  <w:szCs w:val="20"/>
                  <w:lang w:val="zh-TW"/>
                </w:rPr>
                <w:t>年</w:t>
              </w:r>
            </w:hyperlink>
            <w:r w:rsidRPr="00FF3A16">
              <w:rPr>
                <w:rStyle w:val="a3"/>
                <w:rFonts w:ascii="Arial Unicode MS" w:hAnsi="Arial Unicode MS" w:hint="eastAsia"/>
                <w:color w:val="auto"/>
                <w:sz w:val="18"/>
                <w:u w:val="none"/>
              </w:rPr>
              <w:t>(</w:t>
            </w:r>
            <w:r>
              <w:rPr>
                <w:rStyle w:val="a3"/>
                <w:rFonts w:ascii="Arial Unicode MS" w:hAnsi="Arial Unicode MS" w:hint="eastAsia"/>
                <w:color w:val="auto"/>
                <w:sz w:val="18"/>
                <w:u w:val="none"/>
              </w:rPr>
              <w:t>3</w:t>
            </w:r>
            <w:r w:rsidRPr="00FF3A16">
              <w:rPr>
                <w:rStyle w:val="a3"/>
                <w:rFonts w:ascii="Arial Unicode MS" w:hAnsi="Arial Unicode MS" w:hint="eastAsia"/>
                <w:color w:val="auto"/>
                <w:sz w:val="18"/>
                <w:u w:val="none"/>
              </w:rPr>
              <w:t>)</w:t>
            </w:r>
            <w:r>
              <w:rPr>
                <w:rFonts w:ascii="新細明體" w:cs="新細明體" w:hint="eastAsia"/>
                <w:b/>
                <w:bCs/>
                <w:sz w:val="18"/>
                <w:szCs w:val="20"/>
                <w:lang w:val="zh-TW"/>
              </w:rPr>
              <w:t>。</w:t>
            </w:r>
            <w:hyperlink w:anchor="_98年(2-100)" w:history="1">
              <w:r w:rsidRPr="0089672B">
                <w:rPr>
                  <w:rStyle w:val="a3"/>
                  <w:rFonts w:ascii="Arial Unicode MS" w:eastAsia="Arial Unicode MS" w:hAnsi="Times New Roman" w:cs="Arial Unicode MS"/>
                  <w:bCs/>
                  <w:sz w:val="18"/>
                  <w:szCs w:val="20"/>
                </w:rPr>
                <w:t>9</w:t>
              </w:r>
              <w:r w:rsidRPr="0089672B">
                <w:rPr>
                  <w:rStyle w:val="a3"/>
                  <w:rFonts w:ascii="Arial Unicode MS" w:eastAsia="Arial Unicode MS" w:hAnsi="Times New Roman" w:cs="Arial Unicode MS" w:hint="eastAsia"/>
                  <w:bCs/>
                  <w:sz w:val="18"/>
                  <w:szCs w:val="20"/>
                </w:rPr>
                <w:t>8</w:t>
              </w:r>
              <w:r w:rsidRPr="00FF3A16">
                <w:rPr>
                  <w:rStyle w:val="a3"/>
                  <w:rFonts w:hAnsi="Times New Roman" w:cs="新細明體" w:hint="eastAsia"/>
                  <w:bCs/>
                  <w:sz w:val="18"/>
                  <w:szCs w:val="20"/>
                  <w:lang w:val="zh-TW"/>
                </w:rPr>
                <w:t>年</w:t>
              </w:r>
            </w:hyperlink>
            <w:r w:rsidRPr="00FF3A16">
              <w:rPr>
                <w:rStyle w:val="a3"/>
                <w:rFonts w:ascii="Arial Unicode MS" w:hAnsi="Arial Unicode MS" w:hint="eastAsia"/>
                <w:color w:val="auto"/>
                <w:sz w:val="18"/>
                <w:u w:val="none"/>
              </w:rPr>
              <w:t>(2)</w:t>
            </w:r>
            <w:r>
              <w:rPr>
                <w:rFonts w:ascii="新細明體" w:cs="新細明體" w:hint="eastAsia"/>
                <w:bCs/>
                <w:sz w:val="18"/>
                <w:szCs w:val="20"/>
                <w:lang w:val="zh-TW"/>
              </w:rPr>
              <w:t>。</w:t>
            </w:r>
            <w:hyperlink w:anchor="_97年(3-150)" w:history="1">
              <w:r w:rsidRPr="0089672B">
                <w:rPr>
                  <w:rStyle w:val="a3"/>
                  <w:rFonts w:ascii="Arial Unicode MS" w:eastAsia="Arial Unicode MS" w:hAnsi="Times New Roman" w:cs="Arial Unicode MS"/>
                  <w:bCs/>
                  <w:sz w:val="18"/>
                  <w:szCs w:val="20"/>
                </w:rPr>
                <w:t>97</w:t>
              </w:r>
              <w:r w:rsidRPr="00FF3A16">
                <w:rPr>
                  <w:rStyle w:val="a3"/>
                  <w:rFonts w:hAnsi="Times New Roman" w:cs="新細明體" w:hint="eastAsia"/>
                  <w:bCs/>
                  <w:sz w:val="18"/>
                  <w:szCs w:val="20"/>
                  <w:lang w:val="zh-TW"/>
                </w:rPr>
                <w:t>年</w:t>
              </w:r>
            </w:hyperlink>
            <w:r w:rsidRPr="00FF3A16">
              <w:rPr>
                <w:rStyle w:val="a3"/>
                <w:rFonts w:ascii="Arial Unicode MS" w:hAnsi="Arial Unicode MS" w:hint="eastAsia"/>
                <w:color w:val="auto"/>
                <w:sz w:val="18"/>
                <w:u w:val="none"/>
              </w:rPr>
              <w:t>(</w:t>
            </w:r>
            <w:r>
              <w:rPr>
                <w:rStyle w:val="a3"/>
                <w:rFonts w:ascii="Arial Unicode MS" w:hAnsi="Arial Unicode MS" w:hint="eastAsia"/>
                <w:color w:val="auto"/>
                <w:sz w:val="18"/>
                <w:u w:val="none"/>
              </w:rPr>
              <w:t>3</w:t>
            </w:r>
            <w:r w:rsidRPr="00FF3A16">
              <w:rPr>
                <w:rStyle w:val="a3"/>
                <w:rFonts w:ascii="Arial Unicode MS" w:hAnsi="Arial Unicode MS" w:hint="eastAsia"/>
                <w:color w:val="auto"/>
                <w:sz w:val="18"/>
                <w:u w:val="none"/>
              </w:rPr>
              <w:t>)</w:t>
            </w:r>
            <w:r>
              <w:rPr>
                <w:rFonts w:ascii="新細明體" w:cs="新細明體" w:hint="eastAsia"/>
                <w:bCs/>
                <w:sz w:val="18"/>
                <w:szCs w:val="20"/>
                <w:lang w:val="zh-TW"/>
              </w:rPr>
              <w:t>。</w:t>
            </w:r>
            <w:hyperlink w:anchor="_96年(150)" w:history="1">
              <w:r w:rsidRPr="0089672B">
                <w:rPr>
                  <w:rStyle w:val="a3"/>
                  <w:rFonts w:ascii="Arial Unicode MS" w:eastAsia="Arial Unicode MS" w:hAnsi="Times New Roman" w:cs="Arial Unicode MS"/>
                  <w:bCs/>
                  <w:sz w:val="18"/>
                  <w:szCs w:val="20"/>
                </w:rPr>
                <w:t>96</w:t>
              </w:r>
              <w:r w:rsidRPr="00FF3A16">
                <w:rPr>
                  <w:rStyle w:val="a3"/>
                  <w:rFonts w:hAnsi="Times New Roman" w:cs="新細明體" w:hint="eastAsia"/>
                  <w:bCs/>
                  <w:sz w:val="18"/>
                  <w:szCs w:val="20"/>
                  <w:lang w:val="zh-TW"/>
                </w:rPr>
                <w:t>年</w:t>
              </w:r>
            </w:hyperlink>
            <w:r w:rsidRPr="00FF3A16">
              <w:rPr>
                <w:rStyle w:val="a3"/>
                <w:rFonts w:ascii="Arial Unicode MS" w:hAnsi="Arial Unicode MS" w:hint="eastAsia"/>
                <w:color w:val="auto"/>
                <w:sz w:val="18"/>
                <w:u w:val="none"/>
              </w:rPr>
              <w:t>(</w:t>
            </w:r>
            <w:r>
              <w:rPr>
                <w:rStyle w:val="a3"/>
                <w:rFonts w:ascii="Arial Unicode MS" w:hAnsi="Arial Unicode MS" w:hint="eastAsia"/>
                <w:color w:val="auto"/>
                <w:sz w:val="18"/>
                <w:u w:val="none"/>
              </w:rPr>
              <w:t>3</w:t>
            </w:r>
            <w:r w:rsidRPr="00FF3A16">
              <w:rPr>
                <w:rStyle w:val="a3"/>
                <w:rFonts w:ascii="Arial Unicode MS" w:hAnsi="Arial Unicode MS" w:hint="eastAsia"/>
                <w:color w:val="auto"/>
                <w:sz w:val="18"/>
                <w:u w:val="none"/>
              </w:rPr>
              <w:t>)</w:t>
            </w:r>
          </w:p>
          <w:p w:rsidR="00C81FBE" w:rsidRPr="00FF3A16" w:rsidRDefault="00C81FBE" w:rsidP="00F30232">
            <w:pPr>
              <w:ind w:leftChars="-11" w:left="-22"/>
              <w:jc w:val="center"/>
              <w:rPr>
                <w:rFonts w:ascii="Arial Unicode MS" w:hAnsi="Arial Unicode MS"/>
                <w:bCs/>
                <w:sz w:val="18"/>
                <w:szCs w:val="20"/>
              </w:rPr>
            </w:pPr>
            <w:r>
              <w:rPr>
                <w:rFonts w:ascii="新細明體" w:cs="新細明體" w:hint="eastAsia"/>
                <w:bCs/>
                <w:sz w:val="18"/>
                <w:szCs w:val="20"/>
                <w:lang w:val="zh-TW"/>
              </w:rPr>
              <w:t>。</w:t>
            </w:r>
            <w:hyperlink w:anchor="_95年(150)" w:history="1">
              <w:r w:rsidRPr="0089672B">
                <w:rPr>
                  <w:rStyle w:val="a3"/>
                  <w:rFonts w:ascii="Arial Unicode MS" w:eastAsia="Arial Unicode MS" w:hAnsi="Times New Roman" w:cs="Arial Unicode MS"/>
                  <w:bCs/>
                  <w:sz w:val="18"/>
                  <w:szCs w:val="20"/>
                </w:rPr>
                <w:t>95</w:t>
              </w:r>
              <w:r w:rsidRPr="00FF3A16">
                <w:rPr>
                  <w:rStyle w:val="a3"/>
                  <w:rFonts w:hAnsi="Times New Roman" w:cs="新細明體" w:hint="eastAsia"/>
                  <w:bCs/>
                  <w:sz w:val="18"/>
                  <w:szCs w:val="20"/>
                  <w:lang w:val="zh-TW"/>
                </w:rPr>
                <w:t>年</w:t>
              </w:r>
            </w:hyperlink>
            <w:r w:rsidRPr="00FF3A16">
              <w:rPr>
                <w:rStyle w:val="a3"/>
                <w:rFonts w:ascii="Arial Unicode MS" w:hAnsi="Arial Unicode MS" w:hint="eastAsia"/>
                <w:color w:val="auto"/>
                <w:sz w:val="18"/>
                <w:u w:val="none"/>
              </w:rPr>
              <w:t>(</w:t>
            </w:r>
            <w:r>
              <w:rPr>
                <w:rStyle w:val="a3"/>
                <w:rFonts w:ascii="Arial Unicode MS" w:hAnsi="Arial Unicode MS" w:hint="eastAsia"/>
                <w:color w:val="auto"/>
                <w:sz w:val="18"/>
                <w:u w:val="none"/>
              </w:rPr>
              <w:t>3</w:t>
            </w:r>
            <w:r w:rsidRPr="00FF3A16">
              <w:rPr>
                <w:rStyle w:val="a3"/>
                <w:rFonts w:ascii="Arial Unicode MS" w:hAnsi="Arial Unicode MS" w:hint="eastAsia"/>
                <w:color w:val="auto"/>
                <w:sz w:val="18"/>
                <w:u w:val="none"/>
              </w:rPr>
              <w:t>)</w:t>
            </w:r>
            <w:r>
              <w:rPr>
                <w:rFonts w:ascii="新細明體" w:cs="新細明體" w:hint="eastAsia"/>
                <w:bCs/>
                <w:sz w:val="18"/>
                <w:szCs w:val="20"/>
                <w:lang w:val="zh-TW"/>
              </w:rPr>
              <w:t>。</w:t>
            </w:r>
            <w:hyperlink w:anchor="_94年(80)" w:history="1">
              <w:r w:rsidRPr="00FF3A16">
                <w:rPr>
                  <w:rStyle w:val="a3"/>
                  <w:rFonts w:ascii="Arial Unicode MS" w:eastAsia="Arial Unicode MS" w:hAnsi="Times New Roman" w:cs="Arial Unicode MS"/>
                  <w:bCs/>
                  <w:sz w:val="18"/>
                  <w:szCs w:val="20"/>
                  <w:lang w:val="zh-TW"/>
                </w:rPr>
                <w:t>94</w:t>
              </w:r>
              <w:r w:rsidRPr="00FF3A16">
                <w:rPr>
                  <w:rStyle w:val="a3"/>
                  <w:rFonts w:hAnsi="Times New Roman" w:cs="新細明體" w:hint="eastAsia"/>
                  <w:bCs/>
                  <w:sz w:val="18"/>
                  <w:szCs w:val="20"/>
                  <w:lang w:val="zh-TW"/>
                </w:rPr>
                <w:t>年</w:t>
              </w:r>
            </w:hyperlink>
            <w:r w:rsidRPr="00FF3A16">
              <w:rPr>
                <w:rStyle w:val="a3"/>
                <w:rFonts w:ascii="Arial Unicode MS" w:hAnsi="Arial Unicode MS" w:hint="eastAsia"/>
                <w:color w:val="auto"/>
                <w:sz w:val="18"/>
                <w:u w:val="none"/>
              </w:rPr>
              <w:t>(</w:t>
            </w:r>
            <w:r>
              <w:rPr>
                <w:rStyle w:val="a3"/>
                <w:rFonts w:ascii="Arial Unicode MS" w:hAnsi="Arial Unicode MS" w:hint="eastAsia"/>
                <w:color w:val="auto"/>
                <w:sz w:val="18"/>
                <w:u w:val="none"/>
              </w:rPr>
              <w:t>1</w:t>
            </w:r>
            <w:r w:rsidRPr="00FF3A16">
              <w:rPr>
                <w:rStyle w:val="a3"/>
                <w:rFonts w:ascii="Arial Unicode MS" w:hAnsi="Arial Unicode MS" w:hint="eastAsia"/>
                <w:color w:val="auto"/>
                <w:sz w:val="18"/>
                <w:u w:val="none"/>
              </w:rPr>
              <w:t>)</w:t>
            </w:r>
            <w:r>
              <w:rPr>
                <w:rFonts w:ascii="新細明體" w:cs="新細明體" w:hint="eastAsia"/>
                <w:bCs/>
                <w:sz w:val="18"/>
                <w:szCs w:val="20"/>
                <w:lang w:val="zh-TW"/>
              </w:rPr>
              <w:t>。</w:t>
            </w:r>
            <w:hyperlink w:anchor="_93年(80)" w:history="1">
              <w:r w:rsidRPr="00FF3A16">
                <w:rPr>
                  <w:rStyle w:val="a3"/>
                  <w:rFonts w:ascii="Arial Unicode MS" w:eastAsia="Arial Unicode MS" w:hAnsi="Times New Roman" w:cs="Arial Unicode MS"/>
                  <w:bCs/>
                  <w:sz w:val="18"/>
                  <w:szCs w:val="20"/>
                  <w:lang w:val="zh-TW"/>
                </w:rPr>
                <w:t>93</w:t>
              </w:r>
              <w:r w:rsidRPr="00FF3A16">
                <w:rPr>
                  <w:rStyle w:val="a3"/>
                  <w:rFonts w:hAnsi="Times New Roman" w:cs="新細明體" w:hint="eastAsia"/>
                  <w:bCs/>
                  <w:sz w:val="18"/>
                  <w:szCs w:val="20"/>
                  <w:lang w:val="zh-TW"/>
                </w:rPr>
                <w:t>年</w:t>
              </w:r>
            </w:hyperlink>
            <w:r w:rsidRPr="00FF3A16">
              <w:rPr>
                <w:rStyle w:val="a3"/>
                <w:rFonts w:ascii="Arial Unicode MS" w:hAnsi="Arial Unicode MS" w:hint="eastAsia"/>
                <w:color w:val="auto"/>
                <w:sz w:val="18"/>
                <w:u w:val="none"/>
              </w:rPr>
              <w:t>(</w:t>
            </w:r>
            <w:r>
              <w:rPr>
                <w:rStyle w:val="a3"/>
                <w:rFonts w:ascii="Arial Unicode MS" w:hAnsi="Arial Unicode MS" w:hint="eastAsia"/>
                <w:color w:val="auto"/>
                <w:sz w:val="18"/>
                <w:u w:val="none"/>
              </w:rPr>
              <w:t>1</w:t>
            </w:r>
            <w:r w:rsidRPr="00FF3A16">
              <w:rPr>
                <w:rStyle w:val="a3"/>
                <w:rFonts w:ascii="Arial Unicode MS" w:hAnsi="Arial Unicode MS" w:hint="eastAsia"/>
                <w:color w:val="auto"/>
                <w:sz w:val="18"/>
                <w:u w:val="none"/>
              </w:rPr>
              <w:t>)</w:t>
            </w:r>
            <w:r>
              <w:rPr>
                <w:rFonts w:ascii="新細明體" w:cs="新細明體" w:hint="eastAsia"/>
                <w:bCs/>
                <w:sz w:val="18"/>
                <w:szCs w:val="20"/>
                <w:lang w:val="zh-TW"/>
              </w:rPr>
              <w:t>。</w:t>
            </w:r>
            <w:hyperlink w:anchor="_92年(320)" w:history="1">
              <w:r w:rsidRPr="00FF3A16">
                <w:rPr>
                  <w:rStyle w:val="a3"/>
                  <w:rFonts w:ascii="Arial Unicode MS" w:eastAsia="Arial Unicode MS" w:hAnsi="Times New Roman" w:cs="Arial Unicode MS"/>
                  <w:bCs/>
                  <w:sz w:val="18"/>
                  <w:szCs w:val="20"/>
                  <w:lang w:val="zh-TW"/>
                </w:rPr>
                <w:t>92</w:t>
              </w:r>
              <w:r w:rsidRPr="00FF3A16">
                <w:rPr>
                  <w:rStyle w:val="a3"/>
                  <w:rFonts w:hAnsi="Times New Roman" w:cs="新細明體" w:hint="eastAsia"/>
                  <w:bCs/>
                  <w:sz w:val="18"/>
                  <w:szCs w:val="20"/>
                  <w:lang w:val="zh-TW"/>
                </w:rPr>
                <w:t>年</w:t>
              </w:r>
            </w:hyperlink>
            <w:r w:rsidRPr="00FF3A16">
              <w:rPr>
                <w:rStyle w:val="a3"/>
                <w:rFonts w:ascii="Arial Unicode MS" w:hAnsi="Arial Unicode MS" w:hint="eastAsia"/>
                <w:color w:val="auto"/>
                <w:sz w:val="18"/>
                <w:u w:val="none"/>
              </w:rPr>
              <w:t>(</w:t>
            </w:r>
            <w:r>
              <w:rPr>
                <w:rStyle w:val="a3"/>
                <w:rFonts w:ascii="Arial Unicode MS" w:hAnsi="Arial Unicode MS" w:hint="eastAsia"/>
                <w:color w:val="auto"/>
                <w:sz w:val="18"/>
                <w:u w:val="none"/>
              </w:rPr>
              <w:t>4</w:t>
            </w:r>
            <w:r w:rsidRPr="00FF3A16">
              <w:rPr>
                <w:rStyle w:val="a3"/>
                <w:rFonts w:ascii="Arial Unicode MS" w:hAnsi="Arial Unicode MS" w:hint="eastAsia"/>
                <w:color w:val="auto"/>
                <w:sz w:val="18"/>
                <w:u w:val="none"/>
              </w:rPr>
              <w:t>)</w:t>
            </w:r>
            <w:r>
              <w:rPr>
                <w:rFonts w:ascii="新細明體" w:cs="新細明體" w:hint="eastAsia"/>
                <w:bCs/>
                <w:sz w:val="18"/>
                <w:szCs w:val="20"/>
                <w:lang w:val="zh-TW"/>
              </w:rPr>
              <w:t>。</w:t>
            </w:r>
            <w:hyperlink w:anchor="_91年(240)" w:history="1">
              <w:r w:rsidRPr="00FF3A16">
                <w:rPr>
                  <w:rStyle w:val="a3"/>
                  <w:rFonts w:ascii="Arial Unicode MS" w:eastAsia="Arial Unicode MS" w:hAnsi="Times New Roman" w:cs="Arial Unicode MS"/>
                  <w:bCs/>
                  <w:sz w:val="18"/>
                  <w:szCs w:val="20"/>
                  <w:lang w:val="zh-TW"/>
                </w:rPr>
                <w:t>91</w:t>
              </w:r>
              <w:r w:rsidRPr="00FF3A16">
                <w:rPr>
                  <w:rStyle w:val="a3"/>
                  <w:rFonts w:hAnsi="Times New Roman" w:cs="新細明體" w:hint="eastAsia"/>
                  <w:bCs/>
                  <w:sz w:val="18"/>
                  <w:szCs w:val="20"/>
                  <w:lang w:val="zh-TW"/>
                </w:rPr>
                <w:t>年</w:t>
              </w:r>
            </w:hyperlink>
            <w:r w:rsidRPr="00FF3A16">
              <w:rPr>
                <w:rStyle w:val="a3"/>
                <w:rFonts w:ascii="Arial Unicode MS" w:hAnsi="Arial Unicode MS" w:hint="eastAsia"/>
                <w:color w:val="auto"/>
                <w:sz w:val="18"/>
                <w:u w:val="none"/>
              </w:rPr>
              <w:t>(</w:t>
            </w:r>
            <w:r>
              <w:rPr>
                <w:rStyle w:val="a3"/>
                <w:rFonts w:ascii="Arial Unicode MS" w:hAnsi="Arial Unicode MS" w:hint="eastAsia"/>
                <w:color w:val="auto"/>
                <w:sz w:val="18"/>
                <w:u w:val="none"/>
              </w:rPr>
              <w:t>3</w:t>
            </w:r>
            <w:r w:rsidRPr="00FF3A16">
              <w:rPr>
                <w:rStyle w:val="a3"/>
                <w:rFonts w:ascii="Arial Unicode MS" w:hAnsi="Arial Unicode MS" w:hint="eastAsia"/>
                <w:color w:val="auto"/>
                <w:sz w:val="18"/>
                <w:u w:val="none"/>
              </w:rPr>
              <w:t>)</w:t>
            </w:r>
          </w:p>
        </w:tc>
      </w:tr>
      <w:tr w:rsidR="00C81FBE" w:rsidRPr="00DE14CF" w:rsidTr="00F30232">
        <w:trPr>
          <w:cantSplit/>
          <w:trHeight w:val="529"/>
        </w:trPr>
        <w:tc>
          <w:tcPr>
            <w:tcW w:w="341" w:type="pct"/>
            <w:tcBorders>
              <w:top w:val="single" w:sz="8" w:space="0" w:color="C00000"/>
              <w:left w:val="single" w:sz="8" w:space="0" w:color="C00000"/>
              <w:bottom w:val="nil"/>
              <w:right w:val="nil"/>
            </w:tcBorders>
            <w:shd w:val="clear" w:color="auto" w:fill="auto"/>
            <w:vAlign w:val="center"/>
          </w:tcPr>
          <w:p w:rsidR="00C81FBE" w:rsidRPr="00DE14CF" w:rsidRDefault="00C81FBE" w:rsidP="00F30232">
            <w:pPr>
              <w:jc w:val="center"/>
              <w:rPr>
                <w:rFonts w:ascii="Arial Unicode MS" w:hAnsi="Arial Unicode MS"/>
                <w:bCs/>
                <w:color w:val="990000"/>
                <w:szCs w:val="20"/>
              </w:rPr>
            </w:pPr>
            <w:bookmarkStart w:id="6" w:name="a01"/>
            <w:bookmarkEnd w:id="6"/>
            <w:r w:rsidRPr="00DE14CF">
              <w:rPr>
                <w:rFonts w:ascii="Arial Unicode MS" w:hAnsi="Arial Unicode MS" w:hint="eastAsia"/>
                <w:color w:val="990000"/>
                <w:szCs w:val="20"/>
              </w:rPr>
              <w:t>（</w:t>
            </w:r>
            <w:r w:rsidRPr="00DE14CF">
              <w:rPr>
                <w:rFonts w:ascii="Arial Unicode MS" w:hAnsi="Arial Unicode MS" w:hint="eastAsia"/>
                <w:color w:val="990000"/>
                <w:szCs w:val="20"/>
              </w:rPr>
              <w:t>1</w:t>
            </w:r>
            <w:r w:rsidRPr="00DE14CF">
              <w:rPr>
                <w:rFonts w:ascii="Arial Unicode MS" w:hAnsi="Arial Unicode MS" w:hint="eastAsia"/>
                <w:color w:val="990000"/>
                <w:szCs w:val="20"/>
              </w:rPr>
              <w:t>）</w:t>
            </w:r>
          </w:p>
        </w:tc>
        <w:tc>
          <w:tcPr>
            <w:tcW w:w="1882" w:type="pct"/>
            <w:tcBorders>
              <w:top w:val="single" w:sz="8" w:space="0" w:color="C00000"/>
              <w:left w:val="nil"/>
              <w:bottom w:val="nil"/>
              <w:right w:val="nil"/>
            </w:tcBorders>
            <w:shd w:val="clear" w:color="auto" w:fill="auto"/>
            <w:vAlign w:val="center"/>
          </w:tcPr>
          <w:p w:rsidR="00C81FBE" w:rsidRPr="00DE14CF" w:rsidRDefault="00C81FBE" w:rsidP="00F30232">
            <w:pPr>
              <w:jc w:val="both"/>
              <w:rPr>
                <w:rFonts w:ascii="Arial Unicode MS" w:hAnsi="Arial Unicode MS"/>
                <w:szCs w:val="20"/>
              </w:rPr>
            </w:pPr>
            <w:r w:rsidRPr="00DE14CF">
              <w:rPr>
                <w:rFonts w:ascii="Arial Unicode MS" w:hAnsi="Arial Unicode MS" w:hint="eastAsia"/>
                <w:szCs w:val="20"/>
              </w:rPr>
              <w:t>公務人員</w:t>
            </w:r>
            <w:r w:rsidRPr="00DE14CF">
              <w:rPr>
                <w:rFonts w:ascii="Arial Unicode MS" w:hAnsi="Arial Unicode MS" w:hint="eastAsia"/>
                <w:b/>
                <w:szCs w:val="20"/>
              </w:rPr>
              <w:t>初等</w:t>
            </w:r>
            <w:r w:rsidRPr="00DE14CF">
              <w:rPr>
                <w:rFonts w:ascii="Arial Unicode MS" w:hAnsi="Arial Unicode MS" w:hint="eastAsia"/>
                <w:szCs w:val="20"/>
              </w:rPr>
              <w:t>考試</w:t>
            </w:r>
            <w:r w:rsidRPr="00C408AA">
              <w:rPr>
                <w:rFonts w:ascii="新細明體" w:hAnsi="新細明體" w:hint="eastAsia"/>
              </w:rPr>
              <w:t>。</w:t>
            </w:r>
            <w:hyperlink r:id="rId20" w:anchor="a3b1c1教育行政" w:history="1">
              <w:r w:rsidRPr="00C408AA">
                <w:rPr>
                  <w:rStyle w:val="a3"/>
                  <w:rFonts w:hint="eastAsia"/>
                </w:rPr>
                <w:t>教育行政</w:t>
              </w:r>
            </w:hyperlink>
          </w:p>
        </w:tc>
        <w:tc>
          <w:tcPr>
            <w:tcW w:w="2777" w:type="pct"/>
            <w:tcBorders>
              <w:top w:val="single" w:sz="8" w:space="0" w:color="C00000"/>
              <w:left w:val="nil"/>
              <w:bottom w:val="nil"/>
              <w:right w:val="single" w:sz="8" w:space="0" w:color="C00000"/>
            </w:tcBorders>
            <w:vAlign w:val="center"/>
          </w:tcPr>
          <w:p w:rsidR="00C81FBE" w:rsidRPr="005C3C99" w:rsidRDefault="00C81FBE" w:rsidP="00F30232">
            <w:pPr>
              <w:rPr>
                <w:rStyle w:val="23"/>
                <w:rFonts w:ascii="Arial Unicode MS" w:hAnsi="Arial Unicode MS"/>
                <w:bCs/>
                <w:color w:val="auto"/>
                <w:szCs w:val="20"/>
                <w:u w:val="none"/>
              </w:rPr>
            </w:pPr>
            <w:r>
              <w:rPr>
                <w:rStyle w:val="23"/>
                <w:rFonts w:ascii="Arial Unicode MS" w:hAnsi="Arial Unicode MS"/>
                <w:bCs/>
                <w:color w:val="auto"/>
                <w:szCs w:val="20"/>
                <w:u w:val="none"/>
              </w:rPr>
              <w:t>。</w:t>
            </w:r>
            <w:hyperlink w:anchor="_01‧（1）99年公務人員初等考試‧教育行政" w:history="1">
              <w:r w:rsidRPr="005C3C99">
                <w:rPr>
                  <w:rStyle w:val="a3"/>
                  <w:rFonts w:ascii="Arial Unicode MS" w:hAnsi="Arial Unicode MS" w:hint="eastAsia"/>
                  <w:szCs w:val="20"/>
                </w:rPr>
                <w:t>99</w:t>
              </w:r>
              <w:r w:rsidRPr="005C3C99">
                <w:rPr>
                  <w:rStyle w:val="a3"/>
                  <w:rFonts w:ascii="Arial Unicode MS" w:hAnsi="Arial Unicode MS" w:hint="eastAsia"/>
                  <w:szCs w:val="20"/>
                </w:rPr>
                <w:t>年</w:t>
              </w:r>
            </w:hyperlink>
            <w:r>
              <w:rPr>
                <w:rStyle w:val="23"/>
                <w:rFonts w:ascii="Arial Unicode MS" w:hAnsi="Arial Unicode MS"/>
                <w:bCs/>
                <w:color w:val="auto"/>
                <w:szCs w:val="20"/>
                <w:u w:val="none"/>
              </w:rPr>
              <w:t>。</w:t>
            </w:r>
            <w:hyperlink w:anchor="_01‧（1）98年公務人員初等考試" w:history="1">
              <w:r w:rsidRPr="005C3C99">
                <w:rPr>
                  <w:rStyle w:val="a3"/>
                  <w:rFonts w:ascii="Arial Unicode MS" w:hAnsi="Arial Unicode MS" w:hint="eastAsia"/>
                  <w:szCs w:val="20"/>
                </w:rPr>
                <w:t>98</w:t>
              </w:r>
              <w:r w:rsidRPr="005C3C99">
                <w:rPr>
                  <w:rStyle w:val="a3"/>
                  <w:rFonts w:ascii="Arial Unicode MS" w:hAnsi="Arial Unicode MS" w:hint="eastAsia"/>
                  <w:szCs w:val="20"/>
                </w:rPr>
                <w:t>年</w:t>
              </w:r>
            </w:hyperlink>
            <w:r>
              <w:rPr>
                <w:rStyle w:val="23"/>
                <w:rFonts w:ascii="Arial Unicode MS" w:hAnsi="Arial Unicode MS"/>
                <w:bCs/>
                <w:color w:val="auto"/>
                <w:szCs w:val="20"/>
                <w:u w:val="none"/>
              </w:rPr>
              <w:t>。</w:t>
            </w:r>
            <w:hyperlink w:anchor="_01‧97_年公務人員初等考試‧教育行政" w:history="1">
              <w:r w:rsidRPr="005C3C99">
                <w:rPr>
                  <w:rStyle w:val="a3"/>
                  <w:rFonts w:ascii="Arial Unicode MS" w:hAnsi="Arial Unicode MS" w:hint="eastAsia"/>
                  <w:szCs w:val="20"/>
                </w:rPr>
                <w:t>97</w:t>
              </w:r>
              <w:r w:rsidRPr="005C3C99">
                <w:rPr>
                  <w:rStyle w:val="a3"/>
                  <w:rFonts w:ascii="Arial Unicode MS" w:hAnsi="Arial Unicode MS" w:hint="eastAsia"/>
                  <w:szCs w:val="20"/>
                </w:rPr>
                <w:t>年</w:t>
              </w:r>
            </w:hyperlink>
            <w:r>
              <w:rPr>
                <w:rStyle w:val="23"/>
                <w:rFonts w:ascii="Arial Unicode MS" w:hAnsi="Arial Unicode MS"/>
                <w:bCs/>
                <w:color w:val="auto"/>
                <w:szCs w:val="20"/>
                <w:u w:val="none"/>
              </w:rPr>
              <w:t>。</w:t>
            </w:r>
            <w:hyperlink w:anchor="_03‧96_年公務人員初等考試‧教育行政" w:history="1">
              <w:r w:rsidRPr="005C3C99">
                <w:rPr>
                  <w:rStyle w:val="a3"/>
                  <w:rFonts w:ascii="Arial Unicode MS" w:hAnsi="Arial Unicode MS" w:hint="eastAsia"/>
                  <w:bCs/>
                  <w:szCs w:val="20"/>
                </w:rPr>
                <w:t>96</w:t>
              </w:r>
              <w:r w:rsidRPr="005C3C99">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3‧95_年公務人員初等考試‧教育行政" w:history="1">
              <w:r w:rsidRPr="005C3C99">
                <w:rPr>
                  <w:rStyle w:val="a3"/>
                  <w:rFonts w:ascii="Arial Unicode MS" w:hAnsi="Arial Unicode MS" w:hint="eastAsia"/>
                  <w:bCs/>
                  <w:szCs w:val="20"/>
                </w:rPr>
                <w:t>95</w:t>
              </w:r>
              <w:r w:rsidRPr="005C3C99">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1‧93_年_公務人員" w:history="1">
              <w:r w:rsidRPr="005C3C99">
                <w:rPr>
                  <w:rStyle w:val="a3"/>
                  <w:rFonts w:ascii="Arial Unicode MS" w:hAnsi="Arial Unicode MS" w:hint="eastAsia"/>
                  <w:bCs/>
                  <w:szCs w:val="20"/>
                </w:rPr>
                <w:t>93</w:t>
              </w:r>
              <w:r w:rsidRPr="005C3C99">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4‧92年_公務人員初等考試‧教育行政" w:history="1">
              <w:r w:rsidRPr="005C3C99">
                <w:rPr>
                  <w:rStyle w:val="a3"/>
                  <w:rFonts w:ascii="Arial Unicode MS" w:hAnsi="Arial Unicode MS" w:hint="eastAsia"/>
                  <w:bCs/>
                  <w:szCs w:val="20"/>
                </w:rPr>
                <w:t>92</w:t>
              </w:r>
              <w:r w:rsidRPr="005C3C99">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1‧（3）91年_公_務人員" w:history="1">
              <w:r w:rsidRPr="005C3C99">
                <w:rPr>
                  <w:rStyle w:val="a3"/>
                  <w:rFonts w:ascii="Arial Unicode MS" w:hAnsi="Arial Unicode MS" w:hint="eastAsia"/>
                  <w:bCs/>
                  <w:szCs w:val="20"/>
                </w:rPr>
                <w:t>91</w:t>
              </w:r>
              <w:r w:rsidRPr="005C3C99">
                <w:rPr>
                  <w:rStyle w:val="a3"/>
                  <w:rFonts w:ascii="Arial Unicode MS" w:hAnsi="Arial Unicode MS" w:hint="eastAsia"/>
                  <w:bCs/>
                  <w:szCs w:val="20"/>
                </w:rPr>
                <w:t>年</w:t>
              </w:r>
            </w:hyperlink>
          </w:p>
        </w:tc>
      </w:tr>
      <w:tr w:rsidR="00C81FBE" w:rsidRPr="00DE14CF" w:rsidTr="00F30232">
        <w:trPr>
          <w:cantSplit/>
          <w:trHeight w:val="529"/>
        </w:trPr>
        <w:tc>
          <w:tcPr>
            <w:tcW w:w="341" w:type="pct"/>
            <w:tcBorders>
              <w:top w:val="nil"/>
              <w:left w:val="single" w:sz="8" w:space="0" w:color="C00000"/>
              <w:bottom w:val="nil"/>
              <w:right w:val="nil"/>
            </w:tcBorders>
            <w:shd w:val="clear" w:color="auto" w:fill="F3F3F3"/>
            <w:vAlign w:val="center"/>
          </w:tcPr>
          <w:p w:rsidR="00C81FBE" w:rsidRPr="00DE14CF" w:rsidRDefault="00C81FBE" w:rsidP="00F30232">
            <w:pPr>
              <w:jc w:val="center"/>
              <w:rPr>
                <w:rFonts w:ascii="Arial Unicode MS" w:hAnsi="Arial Unicode MS"/>
                <w:bCs/>
                <w:color w:val="990000"/>
                <w:szCs w:val="20"/>
              </w:rPr>
            </w:pPr>
            <w:bookmarkStart w:id="7" w:name="a02"/>
            <w:bookmarkEnd w:id="7"/>
            <w:r w:rsidRPr="00DE14CF">
              <w:rPr>
                <w:rFonts w:ascii="Arial Unicode MS" w:hAnsi="Arial Unicode MS" w:hint="eastAsia"/>
                <w:color w:val="990000"/>
                <w:szCs w:val="20"/>
              </w:rPr>
              <w:t>（</w:t>
            </w:r>
            <w:r w:rsidRPr="00DE14CF">
              <w:rPr>
                <w:rFonts w:ascii="Arial Unicode MS" w:hAnsi="Arial Unicode MS" w:hint="eastAsia"/>
                <w:color w:val="990000"/>
                <w:szCs w:val="20"/>
              </w:rPr>
              <w:t>2</w:t>
            </w:r>
            <w:r w:rsidRPr="00DE14CF">
              <w:rPr>
                <w:rFonts w:ascii="Arial Unicode MS" w:hAnsi="Arial Unicode MS" w:hint="eastAsia"/>
                <w:color w:val="990000"/>
                <w:szCs w:val="20"/>
              </w:rPr>
              <w:t>）</w:t>
            </w:r>
          </w:p>
        </w:tc>
        <w:tc>
          <w:tcPr>
            <w:tcW w:w="1882" w:type="pct"/>
            <w:tcBorders>
              <w:top w:val="nil"/>
              <w:left w:val="nil"/>
              <w:bottom w:val="nil"/>
              <w:right w:val="nil"/>
            </w:tcBorders>
            <w:shd w:val="clear" w:color="auto" w:fill="F3F3F3"/>
            <w:vAlign w:val="center"/>
          </w:tcPr>
          <w:p w:rsidR="00C81FBE" w:rsidRDefault="00C81FBE" w:rsidP="00F30232">
            <w:pPr>
              <w:jc w:val="both"/>
              <w:rPr>
                <w:rFonts w:ascii="Arial Unicode MS" w:hAnsi="Arial Unicode MS"/>
                <w:szCs w:val="20"/>
              </w:rPr>
            </w:pPr>
            <w:r w:rsidRPr="00DE14CF">
              <w:rPr>
                <w:rFonts w:ascii="Arial Unicode MS" w:hAnsi="Arial Unicode MS" w:hint="eastAsia"/>
                <w:szCs w:val="20"/>
              </w:rPr>
              <w:t>特種考試</w:t>
            </w:r>
            <w:r w:rsidRPr="00C408AA">
              <w:rPr>
                <w:rFonts w:ascii="Arial Unicode MS" w:hAnsi="Arial Unicode MS" w:hint="eastAsia"/>
                <w:b/>
                <w:szCs w:val="20"/>
              </w:rPr>
              <w:t>地方政府</w:t>
            </w:r>
            <w:r w:rsidRPr="00DE14CF">
              <w:rPr>
                <w:rFonts w:ascii="Arial Unicode MS" w:hAnsi="Arial Unicode MS" w:hint="eastAsia"/>
                <w:szCs w:val="20"/>
              </w:rPr>
              <w:t>公務人員</w:t>
            </w:r>
            <w:r w:rsidRPr="00C408AA">
              <w:rPr>
                <w:rFonts w:ascii="Arial Unicode MS" w:hAnsi="Arial Unicode MS" w:hint="eastAsia"/>
                <w:szCs w:val="20"/>
              </w:rPr>
              <w:t>五</w:t>
            </w:r>
            <w:r w:rsidRPr="00DE14CF">
              <w:rPr>
                <w:rFonts w:ascii="Arial Unicode MS" w:hAnsi="Arial Unicode MS" w:hint="eastAsia"/>
                <w:b/>
                <w:szCs w:val="20"/>
              </w:rPr>
              <w:t>等</w:t>
            </w:r>
            <w:r w:rsidRPr="00DE14CF">
              <w:rPr>
                <w:rFonts w:ascii="Arial Unicode MS" w:hAnsi="Arial Unicode MS" w:hint="eastAsia"/>
                <w:szCs w:val="20"/>
              </w:rPr>
              <w:t>考試</w:t>
            </w:r>
          </w:p>
          <w:p w:rsidR="00C81FBE" w:rsidRPr="00DE14CF" w:rsidRDefault="00C81FBE" w:rsidP="00F30232">
            <w:pPr>
              <w:jc w:val="both"/>
              <w:rPr>
                <w:rFonts w:ascii="Arial Unicode MS" w:hAnsi="Arial Unicode MS"/>
                <w:szCs w:val="20"/>
              </w:rPr>
            </w:pPr>
            <w:r w:rsidRPr="00C408AA">
              <w:rPr>
                <w:rFonts w:ascii="新細明體" w:hAnsi="新細明體" w:hint="eastAsia"/>
              </w:rPr>
              <w:t>。</w:t>
            </w:r>
            <w:hyperlink r:id="rId21" w:anchor="a3b1c9教育行政5" w:history="1">
              <w:r w:rsidRPr="00C408AA">
                <w:rPr>
                  <w:rStyle w:val="a3"/>
                  <w:rFonts w:hint="eastAsia"/>
                  <w:szCs w:val="20"/>
                </w:rPr>
                <w:t>教育行政</w:t>
              </w:r>
            </w:hyperlink>
          </w:p>
        </w:tc>
        <w:tc>
          <w:tcPr>
            <w:tcW w:w="2777" w:type="pct"/>
            <w:tcBorders>
              <w:top w:val="nil"/>
              <w:left w:val="nil"/>
              <w:bottom w:val="nil"/>
              <w:right w:val="single" w:sz="8" w:space="0" w:color="C00000"/>
            </w:tcBorders>
            <w:shd w:val="clear" w:color="auto" w:fill="F3F3F3"/>
            <w:vAlign w:val="center"/>
          </w:tcPr>
          <w:p w:rsidR="00C81FBE" w:rsidRPr="005C3C99" w:rsidRDefault="00C81FBE" w:rsidP="00F30232">
            <w:pPr>
              <w:rPr>
                <w:rStyle w:val="23"/>
                <w:rFonts w:ascii="Arial Unicode MS" w:hAnsi="Arial Unicode MS"/>
                <w:bCs/>
                <w:color w:val="auto"/>
                <w:szCs w:val="20"/>
                <w:u w:val="none"/>
              </w:rPr>
            </w:pPr>
            <w:r>
              <w:rPr>
                <w:rStyle w:val="23"/>
                <w:rFonts w:ascii="Arial Unicode MS" w:hAnsi="Arial Unicode MS"/>
                <w:bCs/>
                <w:color w:val="auto"/>
                <w:szCs w:val="20"/>
                <w:u w:val="none"/>
              </w:rPr>
              <w:t>。</w:t>
            </w:r>
            <w:hyperlink w:anchor="_03‧（2）99年特種考試地方政府公務人員五等考試‧教育行政" w:history="1">
              <w:r w:rsidRPr="005C3C99">
                <w:rPr>
                  <w:rStyle w:val="a3"/>
                  <w:rFonts w:ascii="Arial Unicode MS" w:hAnsi="Arial Unicode MS" w:hint="eastAsia"/>
                  <w:szCs w:val="20"/>
                </w:rPr>
                <w:t>99</w:t>
              </w:r>
              <w:r w:rsidRPr="005C3C99">
                <w:rPr>
                  <w:rStyle w:val="a3"/>
                  <w:rFonts w:ascii="Arial Unicode MS" w:hAnsi="Arial Unicode MS" w:hint="eastAsia"/>
                  <w:szCs w:val="20"/>
                </w:rPr>
                <w:t>年</w:t>
              </w:r>
            </w:hyperlink>
            <w:r>
              <w:rPr>
                <w:rStyle w:val="23"/>
                <w:rFonts w:ascii="Arial Unicode MS" w:hAnsi="Arial Unicode MS"/>
                <w:bCs/>
                <w:color w:val="auto"/>
                <w:szCs w:val="20"/>
                <w:u w:val="none"/>
              </w:rPr>
              <w:t>。</w:t>
            </w:r>
            <w:hyperlink w:anchor="_01‧*（2）97年特種考試地方政府公務人員五等考試‧教育行政" w:history="1">
              <w:r w:rsidRPr="005C3C99">
                <w:rPr>
                  <w:rStyle w:val="a3"/>
                  <w:rFonts w:ascii="Arial Unicode MS" w:hAnsi="Arial Unicode MS" w:hint="eastAsia"/>
                  <w:bCs/>
                  <w:szCs w:val="20"/>
                </w:rPr>
                <w:t>97</w:t>
              </w:r>
              <w:r w:rsidRPr="005C3C99">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1‧96年特種考試地方政府公務人員五等考試‧教育行政" w:history="1">
              <w:r w:rsidRPr="005C3C99">
                <w:rPr>
                  <w:rStyle w:val="a3"/>
                  <w:rFonts w:ascii="Arial Unicode MS" w:hAnsi="Arial Unicode MS" w:hint="eastAsia"/>
                  <w:bCs/>
                  <w:szCs w:val="20"/>
                </w:rPr>
                <w:t>96</w:t>
              </w:r>
              <w:r w:rsidRPr="005C3C99">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1‧95_年特種考試地方政府公務人員五等考試‧教育行政" w:history="1">
              <w:r w:rsidRPr="005C3C99">
                <w:rPr>
                  <w:rStyle w:val="a3"/>
                  <w:rFonts w:ascii="Arial Unicode MS" w:hAnsi="Arial Unicode MS" w:hint="eastAsia"/>
                  <w:bCs/>
                  <w:szCs w:val="20"/>
                </w:rPr>
                <w:t>95</w:t>
              </w:r>
              <w:r w:rsidRPr="005C3C99">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1‧92年特種考試第二次地方政府公務人員考試‧教育行政" w:history="1">
              <w:r w:rsidRPr="005C3C99">
                <w:rPr>
                  <w:rStyle w:val="a3"/>
                  <w:rFonts w:ascii="Arial Unicode MS" w:hAnsi="Arial Unicode MS" w:hint="eastAsia"/>
                  <w:bCs/>
                  <w:szCs w:val="20"/>
                </w:rPr>
                <w:t>92</w:t>
              </w:r>
              <w:r w:rsidRPr="005C3C99">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3‧91年特種考試第二次臺灣省及福建省基層公務人員五等考試‧教育行政" w:history="1">
              <w:r w:rsidRPr="005C3C99">
                <w:rPr>
                  <w:rStyle w:val="a3"/>
                  <w:rFonts w:ascii="Arial Unicode MS" w:hAnsi="Arial Unicode MS" w:hint="eastAsia"/>
                  <w:bCs/>
                  <w:szCs w:val="20"/>
                </w:rPr>
                <w:t>91</w:t>
              </w:r>
              <w:r w:rsidRPr="005C3C99">
                <w:rPr>
                  <w:rStyle w:val="a3"/>
                  <w:rFonts w:ascii="Arial Unicode MS" w:hAnsi="Arial Unicode MS" w:hint="eastAsia"/>
                  <w:bCs/>
                  <w:szCs w:val="20"/>
                </w:rPr>
                <w:t>年</w:t>
              </w:r>
            </w:hyperlink>
          </w:p>
        </w:tc>
      </w:tr>
      <w:tr w:rsidR="00C81FBE" w:rsidRPr="00DE14CF" w:rsidTr="00F30232">
        <w:trPr>
          <w:cantSplit/>
          <w:trHeight w:val="529"/>
        </w:trPr>
        <w:tc>
          <w:tcPr>
            <w:tcW w:w="341" w:type="pct"/>
            <w:tcBorders>
              <w:top w:val="nil"/>
              <w:left w:val="single" w:sz="8" w:space="0" w:color="C00000"/>
              <w:bottom w:val="nil"/>
              <w:right w:val="nil"/>
            </w:tcBorders>
            <w:shd w:val="clear" w:color="auto" w:fill="auto"/>
            <w:vAlign w:val="center"/>
          </w:tcPr>
          <w:p w:rsidR="00C81FBE" w:rsidRPr="00DE14CF" w:rsidRDefault="00C81FBE" w:rsidP="00F30232">
            <w:pPr>
              <w:jc w:val="center"/>
              <w:rPr>
                <w:rFonts w:ascii="Arial Unicode MS" w:hAnsi="Arial Unicode MS"/>
                <w:color w:val="990000"/>
                <w:szCs w:val="20"/>
              </w:rPr>
            </w:pPr>
            <w:bookmarkStart w:id="8" w:name="a03"/>
            <w:bookmarkEnd w:id="8"/>
            <w:r w:rsidRPr="00DE14CF">
              <w:rPr>
                <w:rFonts w:ascii="Arial Unicode MS" w:hAnsi="Arial Unicode MS" w:hint="eastAsia"/>
                <w:color w:val="990000"/>
                <w:szCs w:val="20"/>
              </w:rPr>
              <w:t>（</w:t>
            </w:r>
            <w:r w:rsidRPr="00DE14CF">
              <w:rPr>
                <w:rFonts w:ascii="Arial Unicode MS" w:hAnsi="Arial Unicode MS" w:hint="eastAsia"/>
                <w:color w:val="990000"/>
                <w:szCs w:val="20"/>
              </w:rPr>
              <w:t>3</w:t>
            </w:r>
            <w:r w:rsidRPr="00DE14CF">
              <w:rPr>
                <w:rFonts w:ascii="Arial Unicode MS" w:hAnsi="Arial Unicode MS" w:hint="eastAsia"/>
                <w:color w:val="990000"/>
                <w:szCs w:val="20"/>
              </w:rPr>
              <w:t>）</w:t>
            </w:r>
          </w:p>
        </w:tc>
        <w:tc>
          <w:tcPr>
            <w:tcW w:w="1882" w:type="pct"/>
            <w:tcBorders>
              <w:top w:val="nil"/>
              <w:left w:val="nil"/>
              <w:bottom w:val="nil"/>
              <w:right w:val="nil"/>
            </w:tcBorders>
            <w:shd w:val="clear" w:color="auto" w:fill="auto"/>
            <w:vAlign w:val="center"/>
          </w:tcPr>
          <w:p w:rsidR="00C81FBE" w:rsidRPr="00DE14CF" w:rsidRDefault="00C81FBE" w:rsidP="00F30232">
            <w:pPr>
              <w:jc w:val="both"/>
              <w:rPr>
                <w:rFonts w:ascii="Arial Unicode MS" w:hAnsi="Arial Unicode MS"/>
                <w:szCs w:val="20"/>
              </w:rPr>
            </w:pPr>
            <w:r w:rsidRPr="00DE14CF">
              <w:rPr>
                <w:rFonts w:ascii="Arial Unicode MS" w:hAnsi="Arial Unicode MS" w:hint="eastAsia"/>
                <w:szCs w:val="20"/>
              </w:rPr>
              <w:t>公務人員特種考試</w:t>
            </w:r>
            <w:r w:rsidRPr="00DE14CF">
              <w:rPr>
                <w:rFonts w:ascii="Arial Unicode MS" w:hAnsi="Arial Unicode MS" w:hint="eastAsia"/>
                <w:b/>
                <w:szCs w:val="20"/>
              </w:rPr>
              <w:t>身心障礙人員</w:t>
            </w:r>
            <w:r w:rsidRPr="00C408AA">
              <w:rPr>
                <w:rFonts w:ascii="Arial Unicode MS" w:hAnsi="Arial Unicode MS" w:hint="eastAsia"/>
                <w:szCs w:val="20"/>
              </w:rPr>
              <w:t>五等考試</w:t>
            </w:r>
            <w:r w:rsidRPr="00C408AA">
              <w:rPr>
                <w:rFonts w:ascii="新細明體" w:hAnsi="新細明體" w:hint="eastAsia"/>
              </w:rPr>
              <w:t>。</w:t>
            </w:r>
            <w:hyperlink r:id="rId22" w:anchor="a3b2c1教育行政5" w:history="1">
              <w:r w:rsidRPr="00C408AA">
                <w:rPr>
                  <w:rStyle w:val="a3"/>
                  <w:rFonts w:hint="eastAsia"/>
                  <w:szCs w:val="20"/>
                </w:rPr>
                <w:t>教育行政</w:t>
              </w:r>
            </w:hyperlink>
          </w:p>
        </w:tc>
        <w:tc>
          <w:tcPr>
            <w:tcW w:w="2777" w:type="pct"/>
            <w:tcBorders>
              <w:top w:val="nil"/>
              <w:left w:val="nil"/>
              <w:bottom w:val="nil"/>
              <w:right w:val="single" w:sz="8" w:space="0" w:color="C00000"/>
            </w:tcBorders>
            <w:shd w:val="clear" w:color="auto" w:fill="auto"/>
            <w:vAlign w:val="center"/>
          </w:tcPr>
          <w:p w:rsidR="00C81FBE" w:rsidRPr="005C3C99" w:rsidRDefault="00C81FBE" w:rsidP="00F30232">
            <w:pPr>
              <w:rPr>
                <w:rStyle w:val="23"/>
                <w:rFonts w:ascii="Arial Unicode MS" w:hAnsi="Arial Unicode MS"/>
                <w:bCs/>
                <w:color w:val="auto"/>
                <w:szCs w:val="20"/>
                <w:u w:val="none"/>
              </w:rPr>
            </w:pPr>
            <w:r>
              <w:rPr>
                <w:rStyle w:val="23"/>
                <w:rFonts w:ascii="Arial Unicode MS" w:hAnsi="Arial Unicode MS"/>
                <w:bCs/>
                <w:color w:val="auto"/>
                <w:szCs w:val="20"/>
                <w:u w:val="none"/>
              </w:rPr>
              <w:t>。</w:t>
            </w:r>
            <w:hyperlink w:anchor="_02‧（3）99年公務人員特種考試身心障礙人員五等考試‧教育行政" w:history="1">
              <w:r w:rsidRPr="005C3C99">
                <w:rPr>
                  <w:rStyle w:val="a3"/>
                  <w:rFonts w:ascii="Arial Unicode MS" w:hAnsi="Arial Unicode MS" w:hint="eastAsia"/>
                  <w:szCs w:val="20"/>
                </w:rPr>
                <w:t>99</w:t>
              </w:r>
              <w:r w:rsidRPr="005C3C99">
                <w:rPr>
                  <w:rStyle w:val="a3"/>
                  <w:rFonts w:ascii="Arial Unicode MS" w:hAnsi="Arial Unicode MS" w:hint="eastAsia"/>
                  <w:szCs w:val="20"/>
                </w:rPr>
                <w:t>年</w:t>
              </w:r>
            </w:hyperlink>
            <w:r>
              <w:rPr>
                <w:rStyle w:val="23"/>
                <w:rFonts w:ascii="Arial Unicode MS" w:hAnsi="Arial Unicode MS"/>
                <w:bCs/>
                <w:color w:val="auto"/>
                <w:szCs w:val="20"/>
                <w:u w:val="none"/>
              </w:rPr>
              <w:t>。</w:t>
            </w:r>
            <w:hyperlink w:anchor="_02‧（3）98年公務人員特種考試身心障礙人員五等考試‧教育行政" w:history="1">
              <w:r w:rsidRPr="005C3C99">
                <w:rPr>
                  <w:rStyle w:val="a3"/>
                  <w:rFonts w:ascii="Arial Unicode MS" w:hAnsi="Arial Unicode MS" w:hint="eastAsia"/>
                  <w:szCs w:val="20"/>
                </w:rPr>
                <w:t>98</w:t>
              </w:r>
              <w:r w:rsidRPr="005C3C99">
                <w:rPr>
                  <w:rStyle w:val="a3"/>
                  <w:rFonts w:ascii="Arial Unicode MS" w:hAnsi="Arial Unicode MS" w:hint="eastAsia"/>
                  <w:szCs w:val="20"/>
                </w:rPr>
                <w:t>年</w:t>
              </w:r>
            </w:hyperlink>
            <w:r>
              <w:rPr>
                <w:rStyle w:val="23"/>
                <w:rFonts w:ascii="Arial Unicode MS" w:hAnsi="Arial Unicode MS"/>
                <w:bCs/>
                <w:color w:val="auto"/>
                <w:szCs w:val="20"/>
                <w:u w:val="none"/>
              </w:rPr>
              <w:t>。</w:t>
            </w:r>
            <w:hyperlink w:anchor="_02‧97年公務人員特種考試身心障礙人員五等考試‧教育行政" w:history="1">
              <w:r w:rsidRPr="005C3C99">
                <w:rPr>
                  <w:rStyle w:val="a3"/>
                  <w:rFonts w:ascii="Arial Unicode MS" w:hAnsi="Arial Unicode MS" w:hint="eastAsia"/>
                  <w:szCs w:val="20"/>
                </w:rPr>
                <w:t>97</w:t>
              </w:r>
              <w:r w:rsidRPr="005C3C99">
                <w:rPr>
                  <w:rStyle w:val="a3"/>
                  <w:rFonts w:ascii="Arial Unicode MS" w:hAnsi="Arial Unicode MS" w:hint="eastAsia"/>
                  <w:szCs w:val="20"/>
                </w:rPr>
                <w:t>年</w:t>
              </w:r>
            </w:hyperlink>
            <w:r>
              <w:rPr>
                <w:rStyle w:val="23"/>
                <w:rFonts w:ascii="Arial Unicode MS" w:hAnsi="Arial Unicode MS"/>
                <w:bCs/>
                <w:color w:val="auto"/>
                <w:szCs w:val="20"/>
                <w:u w:val="none"/>
              </w:rPr>
              <w:t>。</w:t>
            </w:r>
            <w:hyperlink w:anchor="_02‧96_年公務人員特種考試身心障礙人員五等考試‧教育行政" w:history="1">
              <w:r w:rsidRPr="005C3C99">
                <w:rPr>
                  <w:rStyle w:val="a3"/>
                  <w:rFonts w:ascii="Arial Unicode MS" w:hAnsi="Arial Unicode MS" w:hint="eastAsia"/>
                  <w:bCs/>
                  <w:szCs w:val="20"/>
                </w:rPr>
                <w:t>96</w:t>
              </w:r>
              <w:r w:rsidRPr="005C3C99">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2‧95_年公務人員特種考試身心障礙人員五等考試‧教育行政" w:history="1">
              <w:r w:rsidRPr="005C3C99">
                <w:rPr>
                  <w:rStyle w:val="a3"/>
                  <w:rFonts w:ascii="Arial Unicode MS" w:hAnsi="Arial Unicode MS" w:hint="eastAsia"/>
                  <w:bCs/>
                  <w:szCs w:val="20"/>
                </w:rPr>
                <w:t>95</w:t>
              </w:r>
              <w:r w:rsidRPr="005C3C99">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1‧94_年特種考試地方政府公務人員五等考試‧教育行政" w:history="1">
              <w:r w:rsidRPr="005C3C99">
                <w:rPr>
                  <w:rStyle w:val="a3"/>
                  <w:rFonts w:ascii="Arial Unicode MS" w:hAnsi="Arial Unicode MS" w:hint="eastAsia"/>
                  <w:bCs/>
                  <w:szCs w:val="20"/>
                </w:rPr>
                <w:t>94</w:t>
              </w:r>
              <w:r w:rsidRPr="005C3C99">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3‧（4）92年公務人員特種考試身心障礙人員五等考試‧教育行政" w:history="1">
              <w:r w:rsidRPr="005C3C99">
                <w:rPr>
                  <w:rStyle w:val="a3"/>
                  <w:rFonts w:ascii="Arial Unicode MS" w:hAnsi="Arial Unicode MS" w:hint="eastAsia"/>
                  <w:bCs/>
                  <w:szCs w:val="20"/>
                </w:rPr>
                <w:t>92</w:t>
              </w:r>
              <w:r w:rsidRPr="005C3C99">
                <w:rPr>
                  <w:rStyle w:val="a3"/>
                  <w:rFonts w:ascii="Arial Unicode MS" w:hAnsi="Arial Unicode MS" w:hint="eastAsia"/>
                  <w:bCs/>
                  <w:szCs w:val="20"/>
                </w:rPr>
                <w:t>年</w:t>
              </w:r>
            </w:hyperlink>
          </w:p>
        </w:tc>
      </w:tr>
      <w:tr w:rsidR="00C81FBE" w:rsidRPr="00DE14CF" w:rsidTr="00F30232">
        <w:trPr>
          <w:cantSplit/>
          <w:trHeight w:val="529"/>
        </w:trPr>
        <w:tc>
          <w:tcPr>
            <w:tcW w:w="341" w:type="pct"/>
            <w:tcBorders>
              <w:top w:val="nil"/>
              <w:left w:val="single" w:sz="8" w:space="0" w:color="C00000"/>
              <w:bottom w:val="single" w:sz="8" w:space="0" w:color="C00000"/>
              <w:right w:val="nil"/>
            </w:tcBorders>
            <w:shd w:val="clear" w:color="auto" w:fill="FFF0FF"/>
            <w:vAlign w:val="center"/>
          </w:tcPr>
          <w:p w:rsidR="00C81FBE" w:rsidRPr="00DE14CF" w:rsidRDefault="00C81FBE" w:rsidP="00F30232">
            <w:pPr>
              <w:jc w:val="center"/>
              <w:rPr>
                <w:rFonts w:ascii="Arial Unicode MS" w:hAnsi="Arial Unicode MS"/>
                <w:color w:val="990000"/>
                <w:szCs w:val="20"/>
              </w:rPr>
            </w:pPr>
            <w:bookmarkStart w:id="9" w:name="a04"/>
            <w:bookmarkEnd w:id="9"/>
            <w:r w:rsidRPr="00DE14CF">
              <w:rPr>
                <w:rFonts w:ascii="Arial Unicode MS" w:hAnsi="Arial Unicode MS" w:hint="eastAsia"/>
                <w:color w:val="990000"/>
                <w:szCs w:val="20"/>
              </w:rPr>
              <w:t>（</w:t>
            </w:r>
            <w:r w:rsidRPr="00DE14CF">
              <w:rPr>
                <w:rFonts w:ascii="Arial Unicode MS" w:hAnsi="Arial Unicode MS" w:hint="eastAsia"/>
                <w:color w:val="990000"/>
                <w:szCs w:val="20"/>
              </w:rPr>
              <w:t>4</w:t>
            </w:r>
            <w:r w:rsidRPr="00DE14CF">
              <w:rPr>
                <w:rFonts w:ascii="Arial Unicode MS" w:hAnsi="Arial Unicode MS" w:hint="eastAsia"/>
                <w:color w:val="990000"/>
                <w:szCs w:val="20"/>
              </w:rPr>
              <w:t>）</w:t>
            </w:r>
          </w:p>
        </w:tc>
        <w:tc>
          <w:tcPr>
            <w:tcW w:w="1882" w:type="pct"/>
            <w:tcBorders>
              <w:top w:val="nil"/>
              <w:left w:val="nil"/>
              <w:bottom w:val="single" w:sz="8" w:space="0" w:color="C00000"/>
              <w:right w:val="nil"/>
            </w:tcBorders>
            <w:shd w:val="clear" w:color="auto" w:fill="FFF0FF"/>
            <w:vAlign w:val="center"/>
          </w:tcPr>
          <w:p w:rsidR="00C81FBE" w:rsidRDefault="00C81FBE" w:rsidP="00F30232">
            <w:pPr>
              <w:jc w:val="both"/>
              <w:rPr>
                <w:rFonts w:ascii="Arial Unicode MS" w:hAnsi="Arial Unicode MS"/>
                <w:b/>
                <w:szCs w:val="20"/>
              </w:rPr>
            </w:pPr>
            <w:r w:rsidRPr="00DE14CF">
              <w:rPr>
                <w:rFonts w:ascii="Arial Unicode MS" w:hAnsi="Arial Unicode MS" w:hint="eastAsia"/>
                <w:szCs w:val="20"/>
              </w:rPr>
              <w:t>公務人員特種考試</w:t>
            </w:r>
            <w:r w:rsidRPr="00DE14CF">
              <w:rPr>
                <w:rFonts w:ascii="Arial Unicode MS" w:hAnsi="Arial Unicode MS" w:hint="eastAsia"/>
                <w:b/>
                <w:szCs w:val="20"/>
              </w:rPr>
              <w:t>原住</w:t>
            </w:r>
            <w:r>
              <w:rPr>
                <w:rFonts w:ascii="Arial Unicode MS" w:hAnsi="Arial Unicode MS" w:hint="eastAsia"/>
                <w:b/>
                <w:szCs w:val="20"/>
              </w:rPr>
              <w:t>民</w:t>
            </w:r>
            <w:r w:rsidRPr="00C408AA">
              <w:rPr>
                <w:rFonts w:ascii="Arial Unicode MS" w:hAnsi="Arial Unicode MS" w:hint="eastAsia"/>
                <w:szCs w:val="20"/>
              </w:rPr>
              <w:t>五等考試</w:t>
            </w:r>
          </w:p>
          <w:p w:rsidR="00C81FBE" w:rsidRPr="00C408AA" w:rsidRDefault="00C81FBE" w:rsidP="00F30232">
            <w:pPr>
              <w:jc w:val="both"/>
              <w:rPr>
                <w:rFonts w:ascii="Arial Unicode MS" w:hAnsi="Arial Unicode MS"/>
                <w:szCs w:val="20"/>
              </w:rPr>
            </w:pPr>
            <w:r w:rsidRPr="00C408AA">
              <w:rPr>
                <w:rFonts w:ascii="新細明體" w:hAnsi="新細明體" w:hint="eastAsia"/>
              </w:rPr>
              <w:t>。</w:t>
            </w:r>
            <w:hyperlink r:id="rId23" w:anchor="a3b2c2教育行政5" w:history="1">
              <w:r w:rsidRPr="00C408AA">
                <w:rPr>
                  <w:rStyle w:val="a3"/>
                  <w:rFonts w:hint="eastAsia"/>
                </w:rPr>
                <w:t>教育行政</w:t>
              </w:r>
            </w:hyperlink>
          </w:p>
        </w:tc>
        <w:tc>
          <w:tcPr>
            <w:tcW w:w="2777" w:type="pct"/>
            <w:tcBorders>
              <w:top w:val="nil"/>
              <w:left w:val="nil"/>
              <w:bottom w:val="single" w:sz="8" w:space="0" w:color="C00000"/>
              <w:right w:val="single" w:sz="8" w:space="0" w:color="C00000"/>
            </w:tcBorders>
            <w:shd w:val="clear" w:color="auto" w:fill="FFF0FF"/>
            <w:vAlign w:val="center"/>
          </w:tcPr>
          <w:p w:rsidR="00C81FBE" w:rsidRPr="005C3C99" w:rsidRDefault="00C81FBE" w:rsidP="00F30232">
            <w:pPr>
              <w:rPr>
                <w:rStyle w:val="23"/>
                <w:rFonts w:ascii="Arial Unicode MS" w:hAnsi="Arial Unicode MS"/>
                <w:bCs/>
                <w:color w:val="auto"/>
                <w:szCs w:val="20"/>
                <w:u w:val="none"/>
              </w:rPr>
            </w:pPr>
            <w:r>
              <w:rPr>
                <w:rStyle w:val="23"/>
                <w:rFonts w:ascii="Arial Unicode MS" w:hAnsi="Arial Unicode MS"/>
                <w:bCs/>
                <w:color w:val="auto"/>
                <w:szCs w:val="20"/>
                <w:u w:val="none"/>
              </w:rPr>
              <w:t>。</w:t>
            </w:r>
            <w:hyperlink w:anchor="_02‧92年公務人員特種考試原住民五等考試‧教育行政" w:history="1">
              <w:r w:rsidRPr="005C3C99">
                <w:rPr>
                  <w:rStyle w:val="a3"/>
                  <w:rFonts w:ascii="Arial Unicode MS" w:hAnsi="Arial Unicode MS" w:hint="eastAsia"/>
                  <w:bCs/>
                  <w:szCs w:val="20"/>
                </w:rPr>
                <w:t>92</w:t>
              </w:r>
              <w:r w:rsidRPr="005C3C99">
                <w:rPr>
                  <w:rStyle w:val="a3"/>
                  <w:rFonts w:ascii="Arial Unicode MS" w:hAnsi="Arial Unicode MS" w:hint="eastAsia"/>
                  <w:bCs/>
                  <w:szCs w:val="20"/>
                </w:rPr>
                <w:t>年</w:t>
              </w:r>
            </w:hyperlink>
            <w:r>
              <w:rPr>
                <w:rStyle w:val="23"/>
                <w:rFonts w:ascii="Arial Unicode MS" w:hAnsi="Arial Unicode MS"/>
                <w:bCs/>
                <w:color w:val="auto"/>
                <w:szCs w:val="20"/>
                <w:u w:val="none"/>
              </w:rPr>
              <w:t>。</w:t>
            </w:r>
            <w:hyperlink w:anchor="_02‧912年公務人員特種考試原住民五等考試‧教育行政" w:history="1">
              <w:r w:rsidRPr="005C3C99">
                <w:rPr>
                  <w:rStyle w:val="a3"/>
                  <w:rFonts w:ascii="Arial Unicode MS" w:hAnsi="Arial Unicode MS" w:hint="eastAsia"/>
                  <w:bCs/>
                  <w:szCs w:val="20"/>
                </w:rPr>
                <w:t>91</w:t>
              </w:r>
              <w:r w:rsidRPr="005C3C99">
                <w:rPr>
                  <w:rStyle w:val="a3"/>
                  <w:rFonts w:ascii="Arial Unicode MS" w:hAnsi="Arial Unicode MS" w:hint="eastAsia"/>
                  <w:bCs/>
                  <w:szCs w:val="20"/>
                </w:rPr>
                <w:t>年</w:t>
              </w:r>
            </w:hyperlink>
          </w:p>
        </w:tc>
      </w:tr>
    </w:tbl>
    <w:p w:rsidR="00C81FBE" w:rsidRPr="00DD6B20" w:rsidRDefault="00C81FBE" w:rsidP="00C81FBE">
      <w:pPr>
        <w:ind w:rightChars="-75" w:right="-150"/>
        <w:jc w:val="right"/>
        <w:rPr>
          <w:rFonts w:ascii="Arial Unicode MS" w:hAnsi="Arial Unicode MS"/>
          <w:color w:val="000000"/>
          <w:szCs w:val="20"/>
        </w:rPr>
      </w:pPr>
      <w:r w:rsidRPr="00517F10">
        <w:rPr>
          <w:rFonts w:ascii="Arial Unicode MS" w:hAnsi="Arial Unicode MS"/>
          <w:color w:val="000000"/>
          <w:sz w:val="18"/>
          <w:szCs w:val="20"/>
        </w:rPr>
        <w:t xml:space="preserve">　　　　　　　　　　　　　　　　　　　　　　　　　　　　　　　　　　　　　　　　　　　</w:t>
      </w:r>
      <w:hyperlink w:anchor="a01" w:history="1">
        <w:r w:rsidRPr="00517F10">
          <w:rPr>
            <w:rStyle w:val="a3"/>
            <w:rFonts w:ascii="Arial Unicode MS" w:hAnsi="Arial Unicode MS"/>
            <w:sz w:val="18"/>
          </w:rPr>
          <w:t>回目錄（</w:t>
        </w:r>
        <w:r w:rsidRPr="00517F10">
          <w:rPr>
            <w:rStyle w:val="a3"/>
            <w:rFonts w:ascii="Arial Unicode MS" w:hAnsi="Arial Unicode MS"/>
            <w:sz w:val="18"/>
          </w:rPr>
          <w:t>1</w:t>
        </w:r>
        <w:r w:rsidRPr="00517F10">
          <w:rPr>
            <w:rStyle w:val="a3"/>
            <w:rFonts w:ascii="Arial Unicode MS" w:hAnsi="Arial Unicode MS"/>
            <w:sz w:val="18"/>
          </w:rPr>
          <w:t>）</w:t>
        </w:r>
      </w:hyperlink>
      <w:r w:rsidRPr="00517F10">
        <w:rPr>
          <w:rFonts w:ascii="Arial Unicode MS" w:hAnsi="Arial Unicode MS" w:hint="eastAsia"/>
          <w:color w:val="808000"/>
          <w:sz w:val="18"/>
        </w:rPr>
        <w:t>&gt;&gt;</w:t>
      </w:r>
      <w:hyperlink w:anchor="top" w:history="1">
        <w:r w:rsidRPr="00517F10">
          <w:rPr>
            <w:rStyle w:val="a3"/>
            <w:rFonts w:ascii="Arial Unicode MS" w:hAnsi="Arial Unicode MS"/>
            <w:sz w:val="18"/>
          </w:rPr>
          <w:t>回首頁</w:t>
        </w:r>
      </w:hyperlink>
      <w:r w:rsidRPr="00517F10">
        <w:rPr>
          <w:rFonts w:ascii="Arial Unicode MS" w:hAnsi="Arial Unicode MS" w:hint="eastAsia"/>
          <w:color w:val="808000"/>
          <w:sz w:val="18"/>
        </w:rPr>
        <w:t>&gt;&gt;</w:t>
      </w:r>
      <w:bookmarkStart w:id="10" w:name="_97年(100)"/>
      <w:bookmarkEnd w:id="10"/>
    </w:p>
    <w:p w:rsidR="00C81FBE" w:rsidRPr="005C3C99" w:rsidRDefault="00C81FBE" w:rsidP="00C81FBE">
      <w:pPr>
        <w:pStyle w:val="1"/>
      </w:pPr>
      <w:bookmarkStart w:id="11" w:name="_98年(50)"/>
      <w:bookmarkStart w:id="12" w:name="_98年(1-50)"/>
      <w:bookmarkEnd w:id="11"/>
      <w:bookmarkEnd w:id="12"/>
      <w:r w:rsidRPr="005C3C99">
        <w:rPr>
          <w:rFonts w:hint="eastAsia"/>
        </w:rPr>
        <w:t>99</w:t>
      </w:r>
      <w:r w:rsidRPr="005C3C99">
        <w:rPr>
          <w:rFonts w:hint="eastAsia"/>
        </w:rPr>
        <w:t>年</w:t>
      </w:r>
      <w:r w:rsidRPr="005C3C99">
        <w:rPr>
          <w:rFonts w:hint="eastAsia"/>
        </w:rPr>
        <w:t>(3-150)</w:t>
      </w:r>
    </w:p>
    <w:p w:rsidR="00C81FBE" w:rsidRPr="00536CEE" w:rsidRDefault="00C81FBE" w:rsidP="00C81FBE">
      <w:pPr>
        <w:pStyle w:val="2"/>
      </w:pPr>
      <w:bookmarkStart w:id="13" w:name="_01‧（1）99年公務人員初等考試‧教育行政"/>
      <w:bookmarkEnd w:id="13"/>
      <w:r>
        <w:rPr>
          <w:rFonts w:hint="eastAsia"/>
        </w:rPr>
        <w:t>99</w:t>
      </w:r>
      <w:r w:rsidRPr="00536CEE">
        <w:rPr>
          <w:rFonts w:hint="eastAsia"/>
        </w:rPr>
        <w:t>01</w:t>
      </w:r>
      <w:r>
        <w:rPr>
          <w:rFonts w:hint="eastAsia"/>
        </w:rPr>
        <w:t>。</w:t>
      </w:r>
      <w:r w:rsidRPr="00536CEE">
        <w:rPr>
          <w:rFonts w:hint="eastAsia"/>
        </w:rPr>
        <w:t>（</w:t>
      </w:r>
      <w:r w:rsidRPr="00536CEE">
        <w:rPr>
          <w:rFonts w:hint="eastAsia"/>
        </w:rPr>
        <w:t>1</w:t>
      </w:r>
      <w:r w:rsidRPr="00536CEE">
        <w:rPr>
          <w:rFonts w:hint="eastAsia"/>
        </w:rPr>
        <w:t>）</w:t>
      </w:r>
      <w:r w:rsidRPr="00536CEE">
        <w:t>9</w:t>
      </w:r>
      <w:r w:rsidRPr="00536CEE">
        <w:rPr>
          <w:rFonts w:hint="eastAsia"/>
        </w:rPr>
        <w:t>9</w:t>
      </w:r>
      <w:r w:rsidRPr="00536CEE">
        <w:t>年</w:t>
      </w:r>
      <w:r w:rsidRPr="00536CEE">
        <w:rPr>
          <w:rFonts w:hint="eastAsia"/>
        </w:rPr>
        <w:t>公務人員初等考試</w:t>
      </w:r>
      <w:r>
        <w:rPr>
          <w:rFonts w:hint="eastAsia"/>
        </w:rPr>
        <w:t>。</w:t>
      </w:r>
      <w:r w:rsidRPr="00536CEE">
        <w:rPr>
          <w:rFonts w:hint="eastAsia"/>
        </w:rPr>
        <w:t>教育行政</w:t>
      </w:r>
    </w:p>
    <w:p w:rsidR="00C81FBE" w:rsidRDefault="00C81FBE" w:rsidP="00C81FBE">
      <w:pPr>
        <w:rPr>
          <w:rFonts w:ascii="Arial Unicode MS" w:hAnsi="Arial Unicode MS"/>
          <w:szCs w:val="20"/>
        </w:rPr>
      </w:pPr>
      <w:r>
        <w:rPr>
          <w:rFonts w:ascii="Arial Unicode MS" w:hAnsi="Arial Unicode MS" w:hint="eastAsia"/>
          <w:szCs w:val="20"/>
        </w:rPr>
        <w:t>99</w:t>
      </w:r>
      <w:r>
        <w:rPr>
          <w:rFonts w:ascii="Arial Unicode MS" w:hAnsi="Arial Unicode MS" w:hint="eastAsia"/>
          <w:szCs w:val="20"/>
        </w:rPr>
        <w:t>年公務人員初等考試試題</w:t>
      </w:r>
      <w:r>
        <w:rPr>
          <w:rFonts w:ascii="Arial Unicode MS" w:hAnsi="Arial Unicode MS" w:hint="eastAsia"/>
          <w:szCs w:val="20"/>
        </w:rPr>
        <w:t>1504</w:t>
      </w:r>
    </w:p>
    <w:p w:rsidR="00C81FBE" w:rsidRDefault="00C81FBE" w:rsidP="00C81FBE">
      <w:pPr>
        <w:rPr>
          <w:rFonts w:ascii="Arial Unicode MS" w:hAnsi="Arial Unicode MS"/>
          <w:szCs w:val="20"/>
        </w:rPr>
      </w:pPr>
      <w:r>
        <w:rPr>
          <w:rFonts w:ascii="Arial Unicode MS" w:hAnsi="Arial Unicode MS" w:hint="eastAsia"/>
          <w:szCs w:val="20"/>
        </w:rPr>
        <w:t>【科別】教育行政【科目】教育法規大意【考試時間】</w:t>
      </w:r>
      <w:r>
        <w:rPr>
          <w:rFonts w:ascii="Arial Unicode MS" w:hAnsi="Arial Unicode MS" w:hint="eastAsia"/>
          <w:szCs w:val="20"/>
        </w:rPr>
        <w:t>1</w:t>
      </w:r>
      <w:r>
        <w:rPr>
          <w:rFonts w:ascii="Arial Unicode MS" w:hAnsi="Arial Unicode MS" w:hint="eastAsia"/>
          <w:szCs w:val="20"/>
        </w:rPr>
        <w:t>小時</w:t>
      </w:r>
    </w:p>
    <w:p w:rsidR="00C81FBE" w:rsidRDefault="00C81FBE" w:rsidP="00C81FBE"/>
    <w:p w:rsidR="00C81FBE" w:rsidRPr="00ED7994" w:rsidRDefault="00C81FBE" w:rsidP="00C81FBE">
      <w:pPr>
        <w:pStyle w:val="3"/>
      </w:pPr>
      <w:r w:rsidRPr="00ED7994">
        <w:rPr>
          <w:rFonts w:hint="eastAsia"/>
        </w:rPr>
        <w:t xml:space="preserve">1 </w:t>
      </w:r>
      <w:r w:rsidRPr="00ED7994">
        <w:rPr>
          <w:rFonts w:hint="eastAsia"/>
        </w:rPr>
        <w:t>依據「</w:t>
      </w:r>
      <w:hyperlink r:id="rId24" w:history="1">
        <w:r w:rsidRPr="00ED7994">
          <w:rPr>
            <w:rStyle w:val="a3"/>
            <w:rFonts w:hint="eastAsia"/>
          </w:rPr>
          <w:t>高級中學法</w:t>
        </w:r>
      </w:hyperlink>
      <w:r w:rsidRPr="00ED7994">
        <w:rPr>
          <w:rFonts w:hint="eastAsia"/>
        </w:rPr>
        <w:t>」之規定，下列有關高級中學組織之規定何者有誤？答案顯示</w:t>
      </w:r>
      <w:r w:rsidRPr="00ED7994">
        <w:rPr>
          <w:rFonts w:hint="eastAsia"/>
        </w:rPr>
        <w:t>:</w:t>
      </w:r>
      <w:r w:rsidRPr="00ED7994">
        <w:rPr>
          <w:rFonts w:hint="eastAsia"/>
        </w:rPr>
        <w:t>【</w:t>
      </w:r>
      <w:r w:rsidRPr="00ED7994">
        <w:rPr>
          <w:rFonts w:hint="eastAsia"/>
          <w:color w:val="FFFFFF"/>
        </w:rPr>
        <w:t>C</w:t>
      </w:r>
      <w:r w:rsidRPr="00ED7994">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）設圖書館，置主任一人（</w:t>
      </w:r>
      <w:r>
        <w:rPr>
          <w:rFonts w:ascii="Arial Unicode MS" w:hAnsi="Arial Unicode MS" w:hint="eastAsia"/>
          <w:szCs w:val="20"/>
        </w:rPr>
        <w:t>B</w:t>
      </w:r>
      <w:r>
        <w:rPr>
          <w:rFonts w:ascii="Arial Unicode MS" w:hAnsi="Arial Unicode MS" w:hint="eastAsia"/>
          <w:szCs w:val="20"/>
        </w:rPr>
        <w:t>）設輔導工作委員會，由校長兼任主任委員</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）設教務、學生事務、總務、輔導室四個處室，各置主任一人</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）設校務會議、教務會議、學生事務會議及輔導會議</w:t>
      </w:r>
    </w:p>
    <w:p w:rsidR="00C81FBE" w:rsidRDefault="00C81FBE" w:rsidP="00C81FBE">
      <w:pPr>
        <w:pStyle w:val="3"/>
      </w:pPr>
      <w:r>
        <w:rPr>
          <w:rFonts w:hint="eastAsia"/>
        </w:rPr>
        <w:t xml:space="preserve">2 </w:t>
      </w:r>
      <w:r>
        <w:rPr>
          <w:rFonts w:hint="eastAsia"/>
        </w:rPr>
        <w:t>下列有關</w:t>
      </w:r>
      <w:r w:rsidRPr="00DE14CF">
        <w:rPr>
          <w:rFonts w:hint="eastAsia"/>
        </w:rPr>
        <w:t>「</w:t>
      </w:r>
      <w:hyperlink r:id="rId25" w:history="1">
        <w:r w:rsidRPr="00283A91">
          <w:rPr>
            <w:rStyle w:val="a3"/>
            <w:rFonts w:hint="eastAsia"/>
          </w:rPr>
          <w:t>公立高級中等以下學校校長成績考核辦法</w:t>
        </w:r>
      </w:hyperlink>
      <w:r>
        <w:rPr>
          <w:rFonts w:hint="eastAsia"/>
        </w:rPr>
        <w:t>」規定之敘述何者正確？答案顯示</w:t>
      </w:r>
      <w:r>
        <w:rPr>
          <w:rFonts w:hint="eastAsia"/>
        </w:rPr>
        <w:t>:</w:t>
      </w:r>
      <w:r>
        <w:rPr>
          <w:rFonts w:hint="eastAsia"/>
        </w:rPr>
        <w:t>【</w:t>
      </w:r>
      <w:r w:rsidRPr="00524947">
        <w:rPr>
          <w:rFonts w:hint="eastAsia"/>
          <w:color w:val="FFFFFF"/>
        </w:rPr>
        <w:t>B</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）校長成績考核類別分成平時考核與年終考核兩類（</w:t>
      </w:r>
      <w:r>
        <w:rPr>
          <w:rFonts w:ascii="Arial Unicode MS" w:hAnsi="Arial Unicode MS" w:hint="eastAsia"/>
          <w:szCs w:val="20"/>
        </w:rPr>
        <w:t>B</w:t>
      </w:r>
      <w:r>
        <w:rPr>
          <w:rFonts w:ascii="Arial Unicode MS" w:hAnsi="Arial Unicode MS" w:hint="eastAsia"/>
          <w:szCs w:val="20"/>
        </w:rPr>
        <w:t>）校長年終成績考核分成甲等、乙等、丙等三個等次</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）校長年終成績考核九十分以上為甲等（</w:t>
      </w:r>
      <w:r>
        <w:rPr>
          <w:rFonts w:ascii="Arial Unicode MS" w:hAnsi="Arial Unicode MS" w:hint="eastAsia"/>
          <w:szCs w:val="20"/>
        </w:rPr>
        <w:t>D</w:t>
      </w:r>
      <w:r>
        <w:rPr>
          <w:rFonts w:ascii="Arial Unicode MS" w:hAnsi="Arial Unicode MS" w:hint="eastAsia"/>
          <w:szCs w:val="20"/>
        </w:rPr>
        <w:t>）校長在考核年度內事、病假併計超過十日，不得考列甲等</w:t>
      </w:r>
    </w:p>
    <w:p w:rsidR="00C81FBE" w:rsidRDefault="00C81FBE" w:rsidP="00C81FBE">
      <w:pPr>
        <w:pStyle w:val="3"/>
      </w:pPr>
      <w:r>
        <w:rPr>
          <w:rFonts w:hint="eastAsia"/>
        </w:rPr>
        <w:t xml:space="preserve">3 </w:t>
      </w:r>
      <w:r>
        <w:rPr>
          <w:rFonts w:hint="eastAsia"/>
        </w:rPr>
        <w:t>依據</w:t>
      </w:r>
      <w:r w:rsidRPr="00DE14CF">
        <w:rPr>
          <w:rFonts w:hint="eastAsia"/>
        </w:rPr>
        <w:t>「</w:t>
      </w:r>
      <w:hyperlink r:id="rId26" w:history="1">
        <w:r w:rsidRPr="00283A91">
          <w:rPr>
            <w:rStyle w:val="a3"/>
            <w:rFonts w:hint="eastAsia"/>
          </w:rPr>
          <w:t>公立高級中等以下學校校長成績考核辦法</w:t>
        </w:r>
      </w:hyperlink>
      <w:r>
        <w:rPr>
          <w:rFonts w:hint="eastAsia"/>
        </w:rPr>
        <w:t>」之規定，若教師違法兼職，應受何種處分？答案顯示</w:t>
      </w:r>
      <w:r>
        <w:rPr>
          <w:rFonts w:hint="eastAsia"/>
        </w:rPr>
        <w:t>:</w:t>
      </w:r>
      <w:r>
        <w:rPr>
          <w:rFonts w:hint="eastAsia"/>
        </w:rPr>
        <w:t>【</w:t>
      </w:r>
      <w:r w:rsidRPr="00524947">
        <w:rPr>
          <w:rFonts w:hint="eastAsia"/>
          <w:color w:val="FFFFFF"/>
        </w:rPr>
        <w:t>A</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）記過（</w:t>
      </w:r>
      <w:r>
        <w:rPr>
          <w:rFonts w:ascii="Arial Unicode MS" w:hAnsi="Arial Unicode MS" w:hint="eastAsia"/>
          <w:szCs w:val="20"/>
        </w:rPr>
        <w:t>B</w:t>
      </w:r>
      <w:r>
        <w:rPr>
          <w:rFonts w:ascii="Arial Unicode MS" w:hAnsi="Arial Unicode MS" w:hint="eastAsia"/>
          <w:szCs w:val="20"/>
        </w:rPr>
        <w:t>）申誡（</w:t>
      </w:r>
      <w:r>
        <w:rPr>
          <w:rFonts w:ascii="Arial Unicode MS" w:hAnsi="Arial Unicode MS" w:hint="eastAsia"/>
          <w:szCs w:val="20"/>
        </w:rPr>
        <w:t>C</w:t>
      </w:r>
      <w:r>
        <w:rPr>
          <w:rFonts w:ascii="Arial Unicode MS" w:hAnsi="Arial Unicode MS" w:hint="eastAsia"/>
          <w:szCs w:val="20"/>
        </w:rPr>
        <w:t>）書面警告（</w:t>
      </w:r>
      <w:r>
        <w:rPr>
          <w:rFonts w:ascii="Arial Unicode MS" w:hAnsi="Arial Unicode MS" w:hint="eastAsia"/>
          <w:szCs w:val="20"/>
        </w:rPr>
        <w:t>D</w:t>
      </w:r>
      <w:r>
        <w:rPr>
          <w:rFonts w:ascii="Arial Unicode MS" w:hAnsi="Arial Unicode MS" w:hint="eastAsia"/>
          <w:szCs w:val="20"/>
        </w:rPr>
        <w:t>）無處罰規定</w:t>
      </w:r>
    </w:p>
    <w:p w:rsidR="00C81FBE" w:rsidRDefault="00C81FBE" w:rsidP="00C81FBE">
      <w:pPr>
        <w:pStyle w:val="3"/>
      </w:pPr>
      <w:r>
        <w:rPr>
          <w:rFonts w:hint="eastAsia"/>
        </w:rPr>
        <w:t xml:space="preserve">4 </w:t>
      </w:r>
      <w:r>
        <w:rPr>
          <w:rFonts w:hint="eastAsia"/>
        </w:rPr>
        <w:t>依據</w:t>
      </w:r>
      <w:r w:rsidRPr="00DE14CF">
        <w:rPr>
          <w:rFonts w:hint="eastAsia"/>
          <w:color w:val="993300"/>
        </w:rPr>
        <w:t>「</w:t>
      </w:r>
      <w:hyperlink r:id="rId27" w:history="1">
        <w:r w:rsidRPr="00A77002">
          <w:rPr>
            <w:rStyle w:val="a3"/>
            <w:rFonts w:ascii="Arial Unicode MS" w:hAnsi="Arial Unicode MS" w:hint="eastAsia"/>
          </w:rPr>
          <w:t>大學法</w:t>
        </w:r>
      </w:hyperlink>
      <w:r>
        <w:rPr>
          <w:rFonts w:hint="eastAsia"/>
        </w:rPr>
        <w:t>」之規定，大學校務會議教師代表中具備教授或副教授資格者，以不少於教師代表人數之多少比例為原則？答案顯示</w:t>
      </w:r>
      <w:r>
        <w:rPr>
          <w:rFonts w:hint="eastAsia"/>
        </w:rPr>
        <w:t>:</w:t>
      </w:r>
      <w:r>
        <w:rPr>
          <w:rFonts w:hint="eastAsia"/>
        </w:rPr>
        <w:t>【</w:t>
      </w:r>
      <w:r w:rsidRPr="00524947">
        <w:rPr>
          <w:rFonts w:hint="eastAsia"/>
          <w:color w:val="FFFFFF"/>
        </w:rPr>
        <w:t>B</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lastRenderedPageBreak/>
        <w:t>（</w:t>
      </w:r>
      <w:r>
        <w:rPr>
          <w:rFonts w:ascii="Arial Unicode MS" w:hAnsi="Arial Unicode MS" w:hint="eastAsia"/>
          <w:szCs w:val="20"/>
        </w:rPr>
        <w:t>A</w:t>
      </w:r>
      <w:r>
        <w:rPr>
          <w:rFonts w:ascii="Arial Unicode MS" w:hAnsi="Arial Unicode MS" w:hint="eastAsia"/>
          <w:szCs w:val="20"/>
        </w:rPr>
        <w:t>）四分之三（</w:t>
      </w:r>
      <w:r>
        <w:rPr>
          <w:rFonts w:ascii="Arial Unicode MS" w:hAnsi="Arial Unicode MS" w:hint="eastAsia"/>
          <w:szCs w:val="20"/>
        </w:rPr>
        <w:t>B</w:t>
      </w:r>
      <w:r>
        <w:rPr>
          <w:rFonts w:ascii="Arial Unicode MS" w:hAnsi="Arial Unicode MS" w:hint="eastAsia"/>
          <w:szCs w:val="20"/>
        </w:rPr>
        <w:t>）三分之二（</w:t>
      </w:r>
      <w:r>
        <w:rPr>
          <w:rFonts w:ascii="Arial Unicode MS" w:hAnsi="Arial Unicode MS" w:hint="eastAsia"/>
          <w:szCs w:val="20"/>
        </w:rPr>
        <w:t>C</w:t>
      </w:r>
      <w:r>
        <w:rPr>
          <w:rFonts w:ascii="Arial Unicode MS" w:hAnsi="Arial Unicode MS" w:hint="eastAsia"/>
          <w:szCs w:val="20"/>
        </w:rPr>
        <w:t>）三分之一（</w:t>
      </w:r>
      <w:r>
        <w:rPr>
          <w:rFonts w:ascii="Arial Unicode MS" w:hAnsi="Arial Unicode MS" w:hint="eastAsia"/>
          <w:szCs w:val="20"/>
        </w:rPr>
        <w:t>D</w:t>
      </w:r>
      <w:r>
        <w:rPr>
          <w:rFonts w:ascii="Arial Unicode MS" w:hAnsi="Arial Unicode MS" w:hint="eastAsia"/>
          <w:szCs w:val="20"/>
        </w:rPr>
        <w:t>）二分之一</w:t>
      </w:r>
    </w:p>
    <w:p w:rsidR="00C81FBE" w:rsidRDefault="00C81FBE" w:rsidP="00C81FBE">
      <w:pPr>
        <w:pStyle w:val="3"/>
      </w:pPr>
      <w:r>
        <w:rPr>
          <w:rFonts w:hint="eastAsia"/>
        </w:rPr>
        <w:t xml:space="preserve">5 </w:t>
      </w:r>
      <w:r>
        <w:rPr>
          <w:rFonts w:hint="eastAsia"/>
        </w:rPr>
        <w:t>依據</w:t>
      </w:r>
      <w:r w:rsidRPr="00DE14CF">
        <w:rPr>
          <w:rFonts w:hint="eastAsia"/>
          <w:color w:val="993300"/>
        </w:rPr>
        <w:t>「</w:t>
      </w:r>
      <w:hyperlink r:id="rId28" w:history="1">
        <w:r w:rsidRPr="00A77002">
          <w:rPr>
            <w:rStyle w:val="a3"/>
            <w:rFonts w:ascii="Arial Unicode MS" w:hAnsi="Arial Unicode MS" w:hint="eastAsia"/>
          </w:rPr>
          <w:t>大學法</w:t>
        </w:r>
      </w:hyperlink>
      <w:r>
        <w:rPr>
          <w:rFonts w:hint="eastAsia"/>
        </w:rPr>
        <w:t>」之規定，公立大學校長任期為幾年？答案顯示</w:t>
      </w:r>
      <w:r>
        <w:rPr>
          <w:rFonts w:hint="eastAsia"/>
        </w:rPr>
        <w:t>:</w:t>
      </w:r>
      <w:r>
        <w:rPr>
          <w:rFonts w:hint="eastAsia"/>
        </w:rPr>
        <w:t>【</w:t>
      </w:r>
      <w:r w:rsidRPr="00524947">
        <w:rPr>
          <w:rFonts w:hint="eastAsia"/>
          <w:color w:val="FFFFFF"/>
        </w:rPr>
        <w:t>D</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）一年（</w:t>
      </w:r>
      <w:r>
        <w:rPr>
          <w:rFonts w:ascii="Arial Unicode MS" w:hAnsi="Arial Unicode MS" w:hint="eastAsia"/>
          <w:szCs w:val="20"/>
        </w:rPr>
        <w:t>B</w:t>
      </w:r>
      <w:r>
        <w:rPr>
          <w:rFonts w:ascii="Arial Unicode MS" w:hAnsi="Arial Unicode MS" w:hint="eastAsia"/>
          <w:szCs w:val="20"/>
        </w:rPr>
        <w:t>）二年（</w:t>
      </w:r>
      <w:r>
        <w:rPr>
          <w:rFonts w:ascii="Arial Unicode MS" w:hAnsi="Arial Unicode MS" w:hint="eastAsia"/>
          <w:szCs w:val="20"/>
        </w:rPr>
        <w:t>C</w:t>
      </w:r>
      <w:r>
        <w:rPr>
          <w:rFonts w:ascii="Arial Unicode MS" w:hAnsi="Arial Unicode MS" w:hint="eastAsia"/>
          <w:szCs w:val="20"/>
        </w:rPr>
        <w:t>）三年（</w:t>
      </w:r>
      <w:r>
        <w:rPr>
          <w:rFonts w:ascii="Arial Unicode MS" w:hAnsi="Arial Unicode MS" w:hint="eastAsia"/>
          <w:szCs w:val="20"/>
        </w:rPr>
        <w:t>D</w:t>
      </w:r>
      <w:r>
        <w:rPr>
          <w:rFonts w:ascii="Arial Unicode MS" w:hAnsi="Arial Unicode MS" w:hint="eastAsia"/>
          <w:szCs w:val="20"/>
        </w:rPr>
        <w:t>）四年</w:t>
      </w:r>
    </w:p>
    <w:p w:rsidR="00C81FBE" w:rsidRDefault="00C81FBE" w:rsidP="00C81FBE">
      <w:pPr>
        <w:pStyle w:val="3"/>
      </w:pPr>
      <w:r>
        <w:rPr>
          <w:rFonts w:hint="eastAsia"/>
        </w:rPr>
        <w:t xml:space="preserve">6 </w:t>
      </w:r>
      <w:r>
        <w:rPr>
          <w:rFonts w:hint="eastAsia"/>
        </w:rPr>
        <w:t>依據</w:t>
      </w:r>
      <w:r w:rsidRPr="00DE14CF">
        <w:rPr>
          <w:rFonts w:hint="eastAsia"/>
          <w:color w:val="993300"/>
        </w:rPr>
        <w:t>「</w:t>
      </w:r>
      <w:hyperlink r:id="rId29" w:history="1">
        <w:r w:rsidRPr="00A77002">
          <w:rPr>
            <w:rStyle w:val="a3"/>
            <w:rFonts w:ascii="Arial Unicode MS" w:hAnsi="Arial Unicode MS" w:hint="eastAsia"/>
          </w:rPr>
          <w:t>大學法</w:t>
        </w:r>
      </w:hyperlink>
      <w:r>
        <w:rPr>
          <w:rFonts w:hint="eastAsia"/>
        </w:rPr>
        <w:t>」之規定，下列有關公立大學校長遴選委員會各類成員比例與產生方式之敘述何者正確？答案顯示</w:t>
      </w:r>
      <w:r>
        <w:rPr>
          <w:rFonts w:hint="eastAsia"/>
        </w:rPr>
        <w:t>:</w:t>
      </w:r>
      <w:r>
        <w:rPr>
          <w:rFonts w:hint="eastAsia"/>
        </w:rPr>
        <w:t>【</w:t>
      </w:r>
      <w:r w:rsidRPr="00524947">
        <w:rPr>
          <w:rFonts w:hint="eastAsia"/>
          <w:color w:val="FFFFFF"/>
        </w:rPr>
        <w:t>C</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）學校代表由全校教職員工投票產生（</w:t>
      </w:r>
      <w:r>
        <w:rPr>
          <w:rFonts w:ascii="Arial Unicode MS" w:hAnsi="Arial Unicode MS" w:hint="eastAsia"/>
          <w:szCs w:val="20"/>
        </w:rPr>
        <w:t>B</w:t>
      </w:r>
      <w:r>
        <w:rPr>
          <w:rFonts w:ascii="Arial Unicode MS" w:hAnsi="Arial Unicode MS" w:hint="eastAsia"/>
          <w:szCs w:val="20"/>
        </w:rPr>
        <w:t>）學校代表應占全體委員總額五分之一</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）校友代表及社會公正人士由學校推薦產生（</w:t>
      </w:r>
      <w:r>
        <w:rPr>
          <w:rFonts w:ascii="Arial Unicode MS" w:hAnsi="Arial Unicode MS" w:hint="eastAsia"/>
          <w:szCs w:val="20"/>
        </w:rPr>
        <w:t>D</w:t>
      </w:r>
      <w:r>
        <w:rPr>
          <w:rFonts w:ascii="Arial Unicode MS" w:hAnsi="Arial Unicode MS" w:hint="eastAsia"/>
          <w:szCs w:val="20"/>
        </w:rPr>
        <w:t>）校友代表及社會公正人士應占全體委員總額五分之一</w:t>
      </w:r>
    </w:p>
    <w:p w:rsidR="00C81FBE" w:rsidRDefault="00C81FBE" w:rsidP="00C81FBE">
      <w:pPr>
        <w:pStyle w:val="3"/>
      </w:pPr>
      <w:r>
        <w:rPr>
          <w:rFonts w:hint="eastAsia"/>
        </w:rPr>
        <w:t xml:space="preserve">7 </w:t>
      </w:r>
      <w:r>
        <w:rPr>
          <w:rFonts w:hint="eastAsia"/>
        </w:rPr>
        <w:t>依據「</w:t>
      </w:r>
      <w:hyperlink r:id="rId30" w:history="1">
        <w:r w:rsidRPr="006E76ED">
          <w:rPr>
            <w:rStyle w:val="a3"/>
            <w:rFonts w:ascii="Arial Unicode MS" w:hAnsi="Arial Unicode MS" w:hint="eastAsia"/>
          </w:rPr>
          <w:t>大學推廣教育實施辦法</w:t>
        </w:r>
      </w:hyperlink>
      <w:r>
        <w:rPr>
          <w:rFonts w:hint="eastAsia"/>
        </w:rPr>
        <w:t>」之規定，以下敘述何者不正確？答案顯示</w:t>
      </w:r>
      <w:r>
        <w:rPr>
          <w:rFonts w:hint="eastAsia"/>
        </w:rPr>
        <w:t>:</w:t>
      </w:r>
      <w:r>
        <w:rPr>
          <w:rFonts w:hint="eastAsia"/>
        </w:rPr>
        <w:t>【</w:t>
      </w:r>
      <w:r w:rsidRPr="00524947">
        <w:rPr>
          <w:rFonts w:hint="eastAsia"/>
          <w:color w:val="FFFFFF"/>
        </w:rPr>
        <w:t>A</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）收費標準及鐘點費支給標準由教育部訂定（</w:t>
      </w:r>
      <w:r>
        <w:rPr>
          <w:rFonts w:ascii="Arial Unicode MS" w:hAnsi="Arial Unicode MS" w:hint="eastAsia"/>
          <w:szCs w:val="20"/>
        </w:rPr>
        <w:t>B</w:t>
      </w:r>
      <w:r>
        <w:rPr>
          <w:rFonts w:ascii="Arial Unicode MS" w:hAnsi="Arial Unicode MS" w:hint="eastAsia"/>
          <w:szCs w:val="20"/>
        </w:rPr>
        <w:t>）依教育部規定就收入總額設定一定比率作為學校統籌經費</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）大學辦理推廣教育之經費，以自給自足為原則（</w:t>
      </w:r>
      <w:r>
        <w:rPr>
          <w:rFonts w:ascii="Arial Unicode MS" w:hAnsi="Arial Unicode MS" w:hint="eastAsia"/>
          <w:szCs w:val="20"/>
        </w:rPr>
        <w:t>D</w:t>
      </w:r>
      <w:r>
        <w:rPr>
          <w:rFonts w:ascii="Arial Unicode MS" w:hAnsi="Arial Unicode MS" w:hint="eastAsia"/>
          <w:szCs w:val="20"/>
        </w:rPr>
        <w:t>）經費之收支，均應依學校會計作業程序辦理</w:t>
      </w:r>
    </w:p>
    <w:p w:rsidR="00C81FBE" w:rsidRDefault="00C81FBE" w:rsidP="00C81FBE">
      <w:pPr>
        <w:pStyle w:val="3"/>
      </w:pPr>
      <w:r>
        <w:rPr>
          <w:rFonts w:hint="eastAsia"/>
        </w:rPr>
        <w:t xml:space="preserve">8 </w:t>
      </w:r>
      <w:r>
        <w:rPr>
          <w:rFonts w:hint="eastAsia"/>
        </w:rPr>
        <w:t>依據</w:t>
      </w:r>
      <w:r w:rsidRPr="00DE14CF">
        <w:rPr>
          <w:rFonts w:hint="eastAsia"/>
          <w:color w:val="993300"/>
        </w:rPr>
        <w:t>「</w:t>
      </w:r>
      <w:hyperlink r:id="rId31" w:history="1">
        <w:r w:rsidRPr="00115066">
          <w:rPr>
            <w:rStyle w:val="a3"/>
            <w:rFonts w:ascii="Arial Unicode MS" w:hAnsi="Arial Unicode MS" w:hint="eastAsia"/>
          </w:rPr>
          <w:t>國</w:t>
        </w:r>
        <w:r>
          <w:rPr>
            <w:rStyle w:val="a3"/>
            <w:rFonts w:ascii="Arial Unicode MS" w:hAnsi="Arial Unicode MS" w:hint="eastAsia"/>
          </w:rPr>
          <w:t>立</w:t>
        </w:r>
        <w:r w:rsidRPr="00115066">
          <w:rPr>
            <w:rStyle w:val="a3"/>
            <w:rFonts w:ascii="Arial Unicode MS" w:hAnsi="Arial Unicode MS" w:hint="eastAsia"/>
          </w:rPr>
          <w:t>大學校院校務基金設置條例</w:t>
        </w:r>
      </w:hyperlink>
      <w:r>
        <w:rPr>
          <w:rFonts w:hint="eastAsia"/>
        </w:rPr>
        <w:t>」之規定，國立大學校院校務基金管理及監督之</w:t>
      </w:r>
      <w:hyperlink r:id="rId32" w:history="1">
        <w:r w:rsidRPr="006E76ED">
          <w:rPr>
            <w:rStyle w:val="a3"/>
            <w:rFonts w:ascii="Arial Unicode MS" w:hAnsi="Arial Unicode MS" w:hint="eastAsia"/>
          </w:rPr>
          <w:t>辦法</w:t>
        </w:r>
      </w:hyperlink>
      <w:r>
        <w:rPr>
          <w:rFonts w:hint="eastAsia"/>
        </w:rPr>
        <w:t>，由何者定之？答案顯示</w:t>
      </w:r>
      <w:r>
        <w:rPr>
          <w:rFonts w:hint="eastAsia"/>
        </w:rPr>
        <w:t>:</w:t>
      </w:r>
      <w:r>
        <w:rPr>
          <w:rFonts w:hint="eastAsia"/>
        </w:rPr>
        <w:t>【</w:t>
      </w:r>
      <w:r w:rsidRPr="00524947">
        <w:rPr>
          <w:rFonts w:hint="eastAsia"/>
          <w:color w:val="FFFFFF"/>
        </w:rPr>
        <w:t>A</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）教育部（</w:t>
      </w:r>
      <w:r>
        <w:rPr>
          <w:rFonts w:ascii="Arial Unicode MS" w:hAnsi="Arial Unicode MS" w:hint="eastAsia"/>
          <w:szCs w:val="20"/>
        </w:rPr>
        <w:t>B</w:t>
      </w:r>
      <w:r>
        <w:rPr>
          <w:rFonts w:ascii="Arial Unicode MS" w:hAnsi="Arial Unicode MS" w:hint="eastAsia"/>
          <w:szCs w:val="20"/>
        </w:rPr>
        <w:t>）行政院（</w:t>
      </w:r>
      <w:r>
        <w:rPr>
          <w:rFonts w:ascii="Arial Unicode MS" w:hAnsi="Arial Unicode MS" w:hint="eastAsia"/>
          <w:szCs w:val="20"/>
        </w:rPr>
        <w:t>C</w:t>
      </w:r>
      <w:r>
        <w:rPr>
          <w:rFonts w:ascii="Arial Unicode MS" w:hAnsi="Arial Unicode MS" w:hint="eastAsia"/>
          <w:szCs w:val="20"/>
        </w:rPr>
        <w:t>）審計部（</w:t>
      </w:r>
      <w:r>
        <w:rPr>
          <w:rFonts w:ascii="Arial Unicode MS" w:hAnsi="Arial Unicode MS" w:hint="eastAsia"/>
          <w:szCs w:val="20"/>
        </w:rPr>
        <w:t>D</w:t>
      </w:r>
      <w:r>
        <w:rPr>
          <w:rFonts w:ascii="Arial Unicode MS" w:hAnsi="Arial Unicode MS" w:hint="eastAsia"/>
          <w:szCs w:val="20"/>
        </w:rPr>
        <w:t>）學校</w:t>
      </w:r>
    </w:p>
    <w:p w:rsidR="00C81FBE" w:rsidRDefault="00C81FBE" w:rsidP="00C81FBE">
      <w:pPr>
        <w:pStyle w:val="3"/>
      </w:pPr>
      <w:r>
        <w:rPr>
          <w:rFonts w:hint="eastAsia"/>
        </w:rPr>
        <w:t xml:space="preserve">9 </w:t>
      </w:r>
      <w:r>
        <w:rPr>
          <w:rFonts w:hint="eastAsia"/>
        </w:rPr>
        <w:t>依據「</w:t>
      </w:r>
      <w:hyperlink r:id="rId33" w:history="1">
        <w:r w:rsidRPr="006E76ED">
          <w:rPr>
            <w:rStyle w:val="a3"/>
            <w:rFonts w:ascii="Arial Unicode MS" w:hAnsi="Arial Unicode MS" w:hint="eastAsia"/>
          </w:rPr>
          <w:t>大學推廣教育實施辦法</w:t>
        </w:r>
      </w:hyperlink>
      <w:r>
        <w:rPr>
          <w:rFonts w:hint="eastAsia"/>
        </w:rPr>
        <w:t>」之規定，推廣教育學分班之師資除應符合大學教師或專業技術人員資格外，應有多少比例之時數由該校專任者授課？答案顯示</w:t>
      </w:r>
      <w:r>
        <w:rPr>
          <w:rFonts w:hint="eastAsia"/>
        </w:rPr>
        <w:t>:</w:t>
      </w:r>
      <w:r>
        <w:rPr>
          <w:rFonts w:hint="eastAsia"/>
        </w:rPr>
        <w:t>【</w:t>
      </w:r>
      <w:r w:rsidRPr="00524947">
        <w:rPr>
          <w:rFonts w:hint="eastAsia"/>
          <w:color w:val="FFFFFF"/>
        </w:rPr>
        <w:t>C</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）五分之一以上（</w:t>
      </w:r>
      <w:r>
        <w:rPr>
          <w:rFonts w:ascii="Arial Unicode MS" w:hAnsi="Arial Unicode MS" w:hint="eastAsia"/>
          <w:szCs w:val="20"/>
        </w:rPr>
        <w:t>B</w:t>
      </w:r>
      <w:r>
        <w:rPr>
          <w:rFonts w:ascii="Arial Unicode MS" w:hAnsi="Arial Unicode MS" w:hint="eastAsia"/>
          <w:szCs w:val="20"/>
        </w:rPr>
        <w:t>）四分之一以上（</w:t>
      </w:r>
      <w:r>
        <w:rPr>
          <w:rFonts w:ascii="Arial Unicode MS" w:hAnsi="Arial Unicode MS" w:hint="eastAsia"/>
          <w:szCs w:val="20"/>
        </w:rPr>
        <w:t>C</w:t>
      </w:r>
      <w:r>
        <w:rPr>
          <w:rFonts w:ascii="Arial Unicode MS" w:hAnsi="Arial Unicode MS" w:hint="eastAsia"/>
          <w:szCs w:val="20"/>
        </w:rPr>
        <w:t>）三分之一以上（</w:t>
      </w:r>
      <w:r>
        <w:rPr>
          <w:rFonts w:ascii="Arial Unicode MS" w:hAnsi="Arial Unicode MS" w:hint="eastAsia"/>
          <w:szCs w:val="20"/>
        </w:rPr>
        <w:t>D</w:t>
      </w:r>
      <w:r>
        <w:rPr>
          <w:rFonts w:ascii="Arial Unicode MS" w:hAnsi="Arial Unicode MS" w:hint="eastAsia"/>
          <w:szCs w:val="20"/>
        </w:rPr>
        <w:t>）二分之一以上</w:t>
      </w:r>
    </w:p>
    <w:p w:rsidR="00C81FBE" w:rsidRDefault="00C81FBE" w:rsidP="00C81FBE">
      <w:pPr>
        <w:pStyle w:val="3"/>
      </w:pPr>
      <w:r>
        <w:rPr>
          <w:rFonts w:hint="eastAsia"/>
        </w:rPr>
        <w:t xml:space="preserve">10 </w:t>
      </w:r>
      <w:r>
        <w:rPr>
          <w:rFonts w:hint="eastAsia"/>
        </w:rPr>
        <w:t>依據</w:t>
      </w:r>
      <w:r w:rsidRPr="00DE14CF">
        <w:rPr>
          <w:rFonts w:hint="eastAsia"/>
          <w:color w:val="993300"/>
        </w:rPr>
        <w:t>「</w:t>
      </w:r>
      <w:hyperlink r:id="rId34" w:history="1">
        <w:r w:rsidRPr="005A66B8">
          <w:rPr>
            <w:rStyle w:val="a3"/>
            <w:rFonts w:ascii="Arial Unicode MS" w:hAnsi="Arial Unicode MS" w:hint="eastAsia"/>
          </w:rPr>
          <w:t>大學評鑑辦法</w:t>
        </w:r>
      </w:hyperlink>
      <w:r>
        <w:rPr>
          <w:rFonts w:hint="eastAsia"/>
        </w:rPr>
        <w:t>」之規定，大學校務評鑑與院、系、所及學位學程之評鑑多久應辦理一次？答案顯示</w:t>
      </w:r>
      <w:r>
        <w:rPr>
          <w:rFonts w:hint="eastAsia"/>
        </w:rPr>
        <w:t>:</w:t>
      </w:r>
      <w:r>
        <w:rPr>
          <w:rFonts w:hint="eastAsia"/>
        </w:rPr>
        <w:t>【</w:t>
      </w:r>
      <w:r w:rsidRPr="00524947">
        <w:rPr>
          <w:rFonts w:hint="eastAsia"/>
          <w:color w:val="FFFFFF"/>
        </w:rPr>
        <w:t>B</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）一年（</w:t>
      </w:r>
      <w:r>
        <w:rPr>
          <w:rFonts w:ascii="Arial Unicode MS" w:hAnsi="Arial Unicode MS" w:hint="eastAsia"/>
          <w:szCs w:val="20"/>
        </w:rPr>
        <w:t>B</w:t>
      </w:r>
      <w:r>
        <w:rPr>
          <w:rFonts w:ascii="Arial Unicode MS" w:hAnsi="Arial Unicode MS" w:hint="eastAsia"/>
          <w:szCs w:val="20"/>
        </w:rPr>
        <w:t>）四年至七年（</w:t>
      </w:r>
      <w:r>
        <w:rPr>
          <w:rFonts w:ascii="Arial Unicode MS" w:hAnsi="Arial Unicode MS" w:hint="eastAsia"/>
          <w:szCs w:val="20"/>
        </w:rPr>
        <w:t>C</w:t>
      </w:r>
      <w:r>
        <w:rPr>
          <w:rFonts w:ascii="Arial Unicode MS" w:hAnsi="Arial Unicode MS" w:hint="eastAsia"/>
          <w:szCs w:val="20"/>
        </w:rPr>
        <w:t>）二年（</w:t>
      </w:r>
      <w:r>
        <w:rPr>
          <w:rFonts w:ascii="Arial Unicode MS" w:hAnsi="Arial Unicode MS" w:hint="eastAsia"/>
          <w:szCs w:val="20"/>
        </w:rPr>
        <w:t>D</w:t>
      </w:r>
      <w:r>
        <w:rPr>
          <w:rFonts w:ascii="Arial Unicode MS" w:hAnsi="Arial Unicode MS" w:hint="eastAsia"/>
          <w:szCs w:val="20"/>
        </w:rPr>
        <w:t>）三年至五年</w:t>
      </w:r>
    </w:p>
    <w:p w:rsidR="00C81FBE" w:rsidRDefault="00C81FBE" w:rsidP="00C81FBE">
      <w:pPr>
        <w:pStyle w:val="3"/>
      </w:pPr>
      <w:r>
        <w:rPr>
          <w:rFonts w:hint="eastAsia"/>
        </w:rPr>
        <w:t xml:space="preserve">11 </w:t>
      </w:r>
      <w:r>
        <w:rPr>
          <w:rFonts w:hint="eastAsia"/>
        </w:rPr>
        <w:t>依據</w:t>
      </w:r>
      <w:r w:rsidRPr="00DE14CF">
        <w:rPr>
          <w:rFonts w:hint="eastAsia"/>
          <w:color w:val="993300"/>
        </w:rPr>
        <w:t>「</w:t>
      </w:r>
      <w:hyperlink r:id="rId35" w:history="1">
        <w:r w:rsidRPr="00DE14CF">
          <w:rPr>
            <w:rStyle w:val="a3"/>
            <w:rFonts w:ascii="Arial Unicode MS" w:hAnsi="Arial Unicode MS" w:hint="eastAsia"/>
          </w:rPr>
          <w:t>師資培育法</w:t>
        </w:r>
      </w:hyperlink>
      <w:r>
        <w:rPr>
          <w:rFonts w:hint="eastAsia"/>
        </w:rPr>
        <w:t>」之規定，師資職前教育課程應包含下列那幾項？</w:t>
      </w:r>
      <w:r>
        <w:rPr>
          <w:rFonts w:hint="eastAsia"/>
        </w:rPr>
        <w:t>(1)</w:t>
      </w:r>
      <w:r>
        <w:rPr>
          <w:rFonts w:hint="eastAsia"/>
        </w:rPr>
        <w:t>普通課程</w:t>
      </w:r>
      <w:r>
        <w:rPr>
          <w:rFonts w:hint="eastAsia"/>
        </w:rPr>
        <w:t>(2)</w:t>
      </w:r>
      <w:r>
        <w:rPr>
          <w:rFonts w:hint="eastAsia"/>
        </w:rPr>
        <w:t>專門課程</w:t>
      </w:r>
      <w:r>
        <w:rPr>
          <w:rFonts w:hint="eastAsia"/>
        </w:rPr>
        <w:t>(3)</w:t>
      </w:r>
      <w:r>
        <w:rPr>
          <w:rFonts w:hint="eastAsia"/>
        </w:rPr>
        <w:t>教育專業課程</w:t>
      </w:r>
      <w:r>
        <w:rPr>
          <w:rFonts w:hint="eastAsia"/>
        </w:rPr>
        <w:t>(4)</w:t>
      </w:r>
      <w:r>
        <w:rPr>
          <w:rFonts w:hint="eastAsia"/>
        </w:rPr>
        <w:t>教育實習課程。答案顯示</w:t>
      </w:r>
      <w:r>
        <w:rPr>
          <w:rFonts w:hint="eastAsia"/>
        </w:rPr>
        <w:t>:</w:t>
      </w:r>
      <w:r>
        <w:rPr>
          <w:rFonts w:hint="eastAsia"/>
        </w:rPr>
        <w:t>【</w:t>
      </w:r>
      <w:r w:rsidRPr="00524947">
        <w:rPr>
          <w:rFonts w:hint="eastAsia"/>
          <w:color w:val="FFFFFF"/>
        </w:rPr>
        <w:t>D</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(1)(2)(3)</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(1)(2)(4)</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(2)(3)(4)</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(1)(2)(3)(4)</w:t>
      </w:r>
    </w:p>
    <w:p w:rsidR="00C81FBE" w:rsidRDefault="00C81FBE" w:rsidP="00C81FBE">
      <w:pPr>
        <w:pStyle w:val="3"/>
      </w:pPr>
      <w:r>
        <w:rPr>
          <w:rFonts w:hint="eastAsia"/>
        </w:rPr>
        <w:t xml:space="preserve">12 </w:t>
      </w:r>
      <w:r>
        <w:rPr>
          <w:rFonts w:hint="eastAsia"/>
        </w:rPr>
        <w:t>依據</w:t>
      </w:r>
      <w:r w:rsidRPr="00DE14CF">
        <w:rPr>
          <w:rFonts w:hint="eastAsia"/>
        </w:rPr>
        <w:t>「</w:t>
      </w:r>
      <w:hyperlink r:id="rId36" w:history="1">
        <w:r w:rsidRPr="00283A91">
          <w:rPr>
            <w:rStyle w:val="a3"/>
            <w:rFonts w:hint="eastAsia"/>
          </w:rPr>
          <w:t>學校衛生法</w:t>
        </w:r>
      </w:hyperlink>
      <w:r>
        <w:rPr>
          <w:rFonts w:hint="eastAsia"/>
        </w:rPr>
        <w:t>」規定，高級中等以下學校班級數在多少班以上者，應至少設置營養師一人？答案顯示</w:t>
      </w:r>
      <w:r>
        <w:rPr>
          <w:rFonts w:hint="eastAsia"/>
        </w:rPr>
        <w:t>:</w:t>
      </w:r>
      <w:r>
        <w:rPr>
          <w:rFonts w:hint="eastAsia"/>
        </w:rPr>
        <w:t>【</w:t>
      </w:r>
      <w:r w:rsidRPr="00524947">
        <w:rPr>
          <w:rFonts w:hint="eastAsia"/>
          <w:color w:val="FFFFFF"/>
        </w:rPr>
        <w:t>D</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10</w:t>
      </w:r>
      <w:r>
        <w:rPr>
          <w:rFonts w:ascii="Arial Unicode MS" w:hAnsi="Arial Unicode MS" w:hint="eastAsia"/>
          <w:szCs w:val="20"/>
        </w:rPr>
        <w:t>班（</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20</w:t>
      </w:r>
      <w:r>
        <w:rPr>
          <w:rFonts w:ascii="Arial Unicode MS" w:hAnsi="Arial Unicode MS" w:hint="eastAsia"/>
          <w:szCs w:val="20"/>
        </w:rPr>
        <w:t>班（</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30</w:t>
      </w:r>
      <w:r>
        <w:rPr>
          <w:rFonts w:ascii="Arial Unicode MS" w:hAnsi="Arial Unicode MS" w:hint="eastAsia"/>
          <w:szCs w:val="20"/>
        </w:rPr>
        <w:t>班（</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40</w:t>
      </w:r>
      <w:r>
        <w:rPr>
          <w:rFonts w:ascii="Arial Unicode MS" w:hAnsi="Arial Unicode MS" w:hint="eastAsia"/>
          <w:szCs w:val="20"/>
        </w:rPr>
        <w:t>班</w:t>
      </w:r>
    </w:p>
    <w:p w:rsidR="00C81FBE" w:rsidRDefault="00C81FBE" w:rsidP="00C81FBE">
      <w:pPr>
        <w:pStyle w:val="3"/>
      </w:pPr>
      <w:r>
        <w:rPr>
          <w:rFonts w:hint="eastAsia"/>
        </w:rPr>
        <w:t xml:space="preserve">13 </w:t>
      </w:r>
      <w:r>
        <w:rPr>
          <w:rFonts w:hint="eastAsia"/>
        </w:rPr>
        <w:t>下列何者不屬於</w:t>
      </w:r>
      <w:r w:rsidRPr="00DE14CF">
        <w:rPr>
          <w:rFonts w:hint="eastAsia"/>
        </w:rPr>
        <w:t>「</w:t>
      </w:r>
      <w:hyperlink r:id="rId37" w:history="1">
        <w:r w:rsidRPr="00072261">
          <w:rPr>
            <w:rStyle w:val="a3"/>
            <w:rFonts w:ascii="Arial Unicode MS" w:hAnsi="Arial Unicode MS" w:hint="eastAsia"/>
          </w:rPr>
          <w:t>教師法</w:t>
        </w:r>
      </w:hyperlink>
      <w:r>
        <w:rPr>
          <w:rFonts w:hint="eastAsia"/>
        </w:rPr>
        <w:t>」所規範的範圍？答案顯示</w:t>
      </w:r>
      <w:r>
        <w:rPr>
          <w:rFonts w:hint="eastAsia"/>
        </w:rPr>
        <w:t>:</w:t>
      </w:r>
      <w:r>
        <w:rPr>
          <w:rFonts w:hint="eastAsia"/>
        </w:rPr>
        <w:t>【</w:t>
      </w:r>
      <w:r w:rsidRPr="00524947">
        <w:rPr>
          <w:rFonts w:hint="eastAsia"/>
          <w:color w:val="FFFFFF"/>
        </w:rPr>
        <w:t>C</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）教師組織（</w:t>
      </w:r>
      <w:r>
        <w:rPr>
          <w:rFonts w:ascii="Arial Unicode MS" w:hAnsi="Arial Unicode MS" w:hint="eastAsia"/>
          <w:szCs w:val="20"/>
        </w:rPr>
        <w:t>B</w:t>
      </w:r>
      <w:r>
        <w:rPr>
          <w:rFonts w:ascii="Arial Unicode MS" w:hAnsi="Arial Unicode MS" w:hint="eastAsia"/>
          <w:szCs w:val="20"/>
        </w:rPr>
        <w:t>）教師進修與研究（</w:t>
      </w:r>
      <w:r>
        <w:rPr>
          <w:rFonts w:ascii="Arial Unicode MS" w:hAnsi="Arial Unicode MS" w:hint="eastAsia"/>
          <w:szCs w:val="20"/>
        </w:rPr>
        <w:t>C</w:t>
      </w:r>
      <w:r>
        <w:rPr>
          <w:rFonts w:ascii="Arial Unicode MS" w:hAnsi="Arial Unicode MS" w:hint="eastAsia"/>
          <w:szCs w:val="20"/>
        </w:rPr>
        <w:t>）教師成績考核（</w:t>
      </w:r>
      <w:r>
        <w:rPr>
          <w:rFonts w:ascii="Arial Unicode MS" w:hAnsi="Arial Unicode MS" w:hint="eastAsia"/>
          <w:szCs w:val="20"/>
        </w:rPr>
        <w:t>D</w:t>
      </w:r>
      <w:r>
        <w:rPr>
          <w:rFonts w:ascii="Arial Unicode MS" w:hAnsi="Arial Unicode MS" w:hint="eastAsia"/>
          <w:szCs w:val="20"/>
        </w:rPr>
        <w:t>）教師申訴及訴訟</w:t>
      </w:r>
    </w:p>
    <w:p w:rsidR="00C81FBE" w:rsidRDefault="00C81FBE" w:rsidP="00C81FBE">
      <w:pPr>
        <w:pStyle w:val="3"/>
      </w:pPr>
      <w:r>
        <w:rPr>
          <w:rFonts w:hint="eastAsia"/>
        </w:rPr>
        <w:t xml:space="preserve">14 </w:t>
      </w:r>
      <w:r>
        <w:rPr>
          <w:rFonts w:hint="eastAsia"/>
        </w:rPr>
        <w:t>依據</w:t>
      </w:r>
      <w:r w:rsidRPr="00DE14CF">
        <w:rPr>
          <w:rFonts w:hint="eastAsia"/>
        </w:rPr>
        <w:t>「</w:t>
      </w:r>
      <w:hyperlink r:id="rId38" w:history="1">
        <w:r w:rsidRPr="00072261">
          <w:rPr>
            <w:rStyle w:val="a3"/>
            <w:rFonts w:ascii="Arial Unicode MS" w:hAnsi="Arial Unicode MS" w:hint="eastAsia"/>
          </w:rPr>
          <w:t>教師法</w:t>
        </w:r>
      </w:hyperlink>
      <w:r>
        <w:rPr>
          <w:rFonts w:hint="eastAsia"/>
        </w:rPr>
        <w:t>」之規定，教師之待遇分：答案顯示</w:t>
      </w:r>
      <w:r>
        <w:rPr>
          <w:rFonts w:hint="eastAsia"/>
        </w:rPr>
        <w:t>:</w:t>
      </w:r>
      <w:r>
        <w:rPr>
          <w:rFonts w:hint="eastAsia"/>
        </w:rPr>
        <w:t>【</w:t>
      </w:r>
      <w:r w:rsidRPr="00524947">
        <w:rPr>
          <w:rFonts w:hint="eastAsia"/>
          <w:color w:val="FFFFFF"/>
        </w:rPr>
        <w:t>A</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）本薪（年功薪）、加給及獎金（</w:t>
      </w:r>
      <w:r>
        <w:rPr>
          <w:rFonts w:ascii="Arial Unicode MS" w:hAnsi="Arial Unicode MS" w:hint="eastAsia"/>
          <w:szCs w:val="20"/>
        </w:rPr>
        <w:t>B</w:t>
      </w:r>
      <w:r>
        <w:rPr>
          <w:rFonts w:ascii="Arial Unicode MS" w:hAnsi="Arial Unicode MS" w:hint="eastAsia"/>
          <w:szCs w:val="20"/>
        </w:rPr>
        <w:t>）本薪（年功薪）、加給及工作費</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）本薪（年功薪）及加給（</w:t>
      </w:r>
      <w:r>
        <w:rPr>
          <w:rFonts w:ascii="Arial Unicode MS" w:hAnsi="Arial Unicode MS" w:hint="eastAsia"/>
          <w:szCs w:val="20"/>
        </w:rPr>
        <w:t>D</w:t>
      </w:r>
      <w:r>
        <w:rPr>
          <w:rFonts w:ascii="Arial Unicode MS" w:hAnsi="Arial Unicode MS" w:hint="eastAsia"/>
          <w:szCs w:val="20"/>
        </w:rPr>
        <w:t>）本薪（年功薪）及工作費</w:t>
      </w:r>
    </w:p>
    <w:p w:rsidR="00C81FBE" w:rsidRDefault="00C81FBE" w:rsidP="00C81FBE">
      <w:pPr>
        <w:pStyle w:val="3"/>
      </w:pPr>
      <w:r>
        <w:rPr>
          <w:rFonts w:hint="eastAsia"/>
        </w:rPr>
        <w:t xml:space="preserve">15 </w:t>
      </w:r>
      <w:r>
        <w:rPr>
          <w:rFonts w:hint="eastAsia"/>
        </w:rPr>
        <w:t>依</w:t>
      </w:r>
      <w:r w:rsidRPr="00DE14CF">
        <w:rPr>
          <w:rFonts w:hint="eastAsia"/>
          <w:color w:val="993300"/>
        </w:rPr>
        <w:t>「</w:t>
      </w:r>
      <w:hyperlink r:id="rId39" w:history="1">
        <w:r w:rsidRPr="00072261">
          <w:rPr>
            <w:rStyle w:val="a3"/>
            <w:rFonts w:ascii="Arial Unicode MS" w:hAnsi="Arial Unicode MS" w:hint="eastAsia"/>
          </w:rPr>
          <w:t>教師法</w:t>
        </w:r>
      </w:hyperlink>
      <w:r>
        <w:rPr>
          <w:rFonts w:hint="eastAsia"/>
        </w:rPr>
        <w:t>」之規定，學生輔導或管教</w:t>
      </w:r>
      <w:hyperlink r:id="rId40" w:history="1">
        <w:r w:rsidRPr="003758DE">
          <w:rPr>
            <w:rStyle w:val="a3"/>
            <w:rFonts w:ascii="Arial Unicode MS" w:hAnsi="Arial Unicode MS" w:hint="eastAsia"/>
          </w:rPr>
          <w:t>辦法</w:t>
        </w:r>
      </w:hyperlink>
      <w:r>
        <w:rPr>
          <w:rFonts w:hint="eastAsia"/>
        </w:rPr>
        <w:t>，應由下列何者負責訂定？答案顯示</w:t>
      </w:r>
      <w:r>
        <w:rPr>
          <w:rFonts w:hint="eastAsia"/>
        </w:rPr>
        <w:t>:</w:t>
      </w:r>
      <w:r>
        <w:rPr>
          <w:rFonts w:hint="eastAsia"/>
        </w:rPr>
        <w:t>【</w:t>
      </w:r>
      <w:r w:rsidRPr="00524947">
        <w:rPr>
          <w:rFonts w:hint="eastAsia"/>
          <w:color w:val="FFFFFF"/>
        </w:rPr>
        <w:t>C</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）教育部（</w:t>
      </w:r>
      <w:r>
        <w:rPr>
          <w:rFonts w:ascii="Arial Unicode MS" w:hAnsi="Arial Unicode MS" w:hint="eastAsia"/>
          <w:szCs w:val="20"/>
        </w:rPr>
        <w:t>B</w:t>
      </w:r>
      <w:r>
        <w:rPr>
          <w:rFonts w:ascii="Arial Unicode MS" w:hAnsi="Arial Unicode MS" w:hint="eastAsia"/>
          <w:szCs w:val="20"/>
        </w:rPr>
        <w:t>）縣市政府（</w:t>
      </w:r>
      <w:r>
        <w:rPr>
          <w:rFonts w:ascii="Arial Unicode MS" w:hAnsi="Arial Unicode MS" w:hint="eastAsia"/>
          <w:szCs w:val="20"/>
        </w:rPr>
        <w:t>C</w:t>
      </w:r>
      <w:r>
        <w:rPr>
          <w:rFonts w:ascii="Arial Unicode MS" w:hAnsi="Arial Unicode MS" w:hint="eastAsia"/>
          <w:szCs w:val="20"/>
        </w:rPr>
        <w:t>）各校校務會議（</w:t>
      </w:r>
      <w:r>
        <w:rPr>
          <w:rFonts w:ascii="Arial Unicode MS" w:hAnsi="Arial Unicode MS" w:hint="eastAsia"/>
          <w:szCs w:val="20"/>
        </w:rPr>
        <w:t>D</w:t>
      </w:r>
      <w:r>
        <w:rPr>
          <w:rFonts w:ascii="Arial Unicode MS" w:hAnsi="Arial Unicode MS" w:hint="eastAsia"/>
          <w:szCs w:val="20"/>
        </w:rPr>
        <w:t>）各校教師與家長會</w:t>
      </w:r>
    </w:p>
    <w:p w:rsidR="00C81FBE" w:rsidRDefault="00C81FBE" w:rsidP="00C81FBE">
      <w:pPr>
        <w:pStyle w:val="3"/>
      </w:pPr>
      <w:r>
        <w:rPr>
          <w:rFonts w:hint="eastAsia"/>
        </w:rPr>
        <w:t xml:space="preserve">16 </w:t>
      </w:r>
      <w:r>
        <w:rPr>
          <w:rFonts w:hint="eastAsia"/>
        </w:rPr>
        <w:t>依據</w:t>
      </w:r>
      <w:r w:rsidRPr="00FC3721">
        <w:rPr>
          <w:rFonts w:hint="eastAsia"/>
        </w:rPr>
        <w:t>「</w:t>
      </w:r>
      <w:hyperlink r:id="rId41" w:history="1">
        <w:r w:rsidRPr="00283A91">
          <w:rPr>
            <w:rStyle w:val="a3"/>
            <w:rFonts w:hint="eastAsia"/>
          </w:rPr>
          <w:t>教師進修研究獎勵辦法</w:t>
        </w:r>
      </w:hyperlink>
      <w:r>
        <w:rPr>
          <w:rFonts w:hint="eastAsia"/>
        </w:rPr>
        <w:t>」之規定，教師部分辦公時間進修、研究，每人每週公假時數最高為：答案顯示</w:t>
      </w:r>
      <w:r>
        <w:rPr>
          <w:rFonts w:hint="eastAsia"/>
        </w:rPr>
        <w:t>:</w:t>
      </w:r>
      <w:r>
        <w:rPr>
          <w:rFonts w:hint="eastAsia"/>
        </w:rPr>
        <w:t>【</w:t>
      </w:r>
      <w:r w:rsidRPr="00524947">
        <w:rPr>
          <w:rFonts w:hint="eastAsia"/>
          <w:color w:val="FFFFFF"/>
        </w:rPr>
        <w:t>B</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）十小時（</w:t>
      </w:r>
      <w:r>
        <w:rPr>
          <w:rFonts w:ascii="Arial Unicode MS" w:hAnsi="Arial Unicode MS" w:hint="eastAsia"/>
          <w:szCs w:val="20"/>
        </w:rPr>
        <w:t>B</w:t>
      </w:r>
      <w:r>
        <w:rPr>
          <w:rFonts w:ascii="Arial Unicode MS" w:hAnsi="Arial Unicode MS" w:hint="eastAsia"/>
          <w:szCs w:val="20"/>
        </w:rPr>
        <w:t>）八小時（</w:t>
      </w:r>
      <w:r>
        <w:rPr>
          <w:rFonts w:ascii="Arial Unicode MS" w:hAnsi="Arial Unicode MS" w:hint="eastAsia"/>
          <w:szCs w:val="20"/>
        </w:rPr>
        <w:t>C</w:t>
      </w:r>
      <w:r>
        <w:rPr>
          <w:rFonts w:ascii="Arial Unicode MS" w:hAnsi="Arial Unicode MS" w:hint="eastAsia"/>
          <w:szCs w:val="20"/>
        </w:rPr>
        <w:t>）四小時（</w:t>
      </w:r>
      <w:r>
        <w:rPr>
          <w:rFonts w:ascii="Arial Unicode MS" w:hAnsi="Arial Unicode MS" w:hint="eastAsia"/>
          <w:szCs w:val="20"/>
        </w:rPr>
        <w:t>D</w:t>
      </w:r>
      <w:r>
        <w:rPr>
          <w:rFonts w:ascii="Arial Unicode MS" w:hAnsi="Arial Unicode MS" w:hint="eastAsia"/>
          <w:szCs w:val="20"/>
        </w:rPr>
        <w:t>）二小時</w:t>
      </w:r>
    </w:p>
    <w:p w:rsidR="00C81FBE" w:rsidRDefault="00C81FBE" w:rsidP="00C81FBE">
      <w:pPr>
        <w:pStyle w:val="3"/>
      </w:pPr>
      <w:r>
        <w:rPr>
          <w:rFonts w:hint="eastAsia"/>
        </w:rPr>
        <w:t xml:space="preserve">17 </w:t>
      </w:r>
      <w:r>
        <w:rPr>
          <w:rFonts w:hint="eastAsia"/>
        </w:rPr>
        <w:t>曉鳴為某縣國一學生，最近常有不明原因中途輟學或長期缺課情形，以致於被學校報請該鄉強迫入學委員會依法處理。若依</w:t>
      </w:r>
      <w:r w:rsidRPr="00DE14CF">
        <w:rPr>
          <w:rFonts w:hint="eastAsia"/>
        </w:rPr>
        <w:t>「</w:t>
      </w:r>
      <w:hyperlink r:id="rId42" w:history="1">
        <w:hyperlink r:id="rId43" w:history="1">
          <w:hyperlink r:id="rId44" w:history="1">
            <w:hyperlink r:id="rId45" w:history="1">
              <w:r w:rsidRPr="007D593A">
                <w:rPr>
                  <w:rStyle w:val="a3"/>
                  <w:rFonts w:ascii="Arial Unicode MS" w:hAnsi="Arial Unicode MS" w:hint="eastAsia"/>
                </w:rPr>
                <w:t>強迫入學條例施行細則</w:t>
              </w:r>
            </w:hyperlink>
          </w:hyperlink>
        </w:hyperlink>
      </w:hyperlink>
      <w:r>
        <w:rPr>
          <w:rFonts w:hint="eastAsia"/>
        </w:rPr>
        <w:t>」之規定，所謂長期缺課是指全學期累計達幾日以上，未經請假而無故缺課者？答案顯示</w:t>
      </w:r>
      <w:r>
        <w:rPr>
          <w:rFonts w:hint="eastAsia"/>
        </w:rPr>
        <w:t>:</w:t>
      </w:r>
      <w:r>
        <w:rPr>
          <w:rFonts w:hint="eastAsia"/>
        </w:rPr>
        <w:t>【</w:t>
      </w:r>
      <w:r w:rsidRPr="00524947">
        <w:rPr>
          <w:rFonts w:hint="eastAsia"/>
          <w:color w:val="FFFFFF"/>
        </w:rPr>
        <w:t>D</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）二日（</w:t>
      </w:r>
      <w:r>
        <w:rPr>
          <w:rFonts w:ascii="Arial Unicode MS" w:hAnsi="Arial Unicode MS" w:hint="eastAsia"/>
          <w:szCs w:val="20"/>
        </w:rPr>
        <w:t>B</w:t>
      </w:r>
      <w:r>
        <w:rPr>
          <w:rFonts w:ascii="Arial Unicode MS" w:hAnsi="Arial Unicode MS" w:hint="eastAsia"/>
          <w:szCs w:val="20"/>
        </w:rPr>
        <w:t>）三日（</w:t>
      </w:r>
      <w:r>
        <w:rPr>
          <w:rFonts w:ascii="Arial Unicode MS" w:hAnsi="Arial Unicode MS" w:hint="eastAsia"/>
          <w:szCs w:val="20"/>
        </w:rPr>
        <w:t>C</w:t>
      </w:r>
      <w:r>
        <w:rPr>
          <w:rFonts w:ascii="Arial Unicode MS" w:hAnsi="Arial Unicode MS" w:hint="eastAsia"/>
          <w:szCs w:val="20"/>
        </w:rPr>
        <w:t>）五日（</w:t>
      </w:r>
      <w:r>
        <w:rPr>
          <w:rFonts w:ascii="Arial Unicode MS" w:hAnsi="Arial Unicode MS" w:hint="eastAsia"/>
          <w:szCs w:val="20"/>
        </w:rPr>
        <w:t>D</w:t>
      </w:r>
      <w:r>
        <w:rPr>
          <w:rFonts w:ascii="Arial Unicode MS" w:hAnsi="Arial Unicode MS" w:hint="eastAsia"/>
          <w:szCs w:val="20"/>
        </w:rPr>
        <w:t>）七日</w:t>
      </w:r>
    </w:p>
    <w:p w:rsidR="00C81FBE" w:rsidRDefault="00C81FBE" w:rsidP="00C81FBE">
      <w:pPr>
        <w:pStyle w:val="3"/>
      </w:pPr>
      <w:r>
        <w:rPr>
          <w:rFonts w:hint="eastAsia"/>
        </w:rPr>
        <w:t xml:space="preserve">18 </w:t>
      </w:r>
      <w:r>
        <w:rPr>
          <w:rFonts w:hint="eastAsia"/>
        </w:rPr>
        <w:t>依據</w:t>
      </w:r>
      <w:r w:rsidRPr="00DE14CF">
        <w:rPr>
          <w:rFonts w:hint="eastAsia"/>
          <w:color w:val="993300"/>
        </w:rPr>
        <w:t>「</w:t>
      </w:r>
      <w:hyperlink r:id="rId46" w:history="1">
        <w:r w:rsidRPr="009416E5">
          <w:rPr>
            <w:rStyle w:val="a3"/>
            <w:rFonts w:ascii="Arial Unicode MS" w:hAnsi="Arial Unicode MS" w:hint="eastAsia"/>
          </w:rPr>
          <w:t>教育人員任用條例</w:t>
        </w:r>
      </w:hyperlink>
      <w:r>
        <w:rPr>
          <w:rFonts w:hint="eastAsia"/>
        </w:rPr>
        <w:t>」之規定，學校校長、教師及運動教練之職務等級表，由下列何單位定之？答案顯示</w:t>
      </w:r>
      <w:r>
        <w:rPr>
          <w:rFonts w:hint="eastAsia"/>
        </w:rPr>
        <w:t>:</w:t>
      </w:r>
      <w:r>
        <w:rPr>
          <w:rFonts w:hint="eastAsia"/>
        </w:rPr>
        <w:t>【</w:t>
      </w:r>
      <w:r w:rsidRPr="00524947">
        <w:rPr>
          <w:rFonts w:hint="eastAsia"/>
          <w:color w:val="FFFFFF"/>
        </w:rPr>
        <w:t>B</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）考選部（</w:t>
      </w:r>
      <w:r>
        <w:rPr>
          <w:rFonts w:ascii="Arial Unicode MS" w:hAnsi="Arial Unicode MS" w:hint="eastAsia"/>
          <w:szCs w:val="20"/>
        </w:rPr>
        <w:t>B</w:t>
      </w:r>
      <w:r>
        <w:rPr>
          <w:rFonts w:ascii="Arial Unicode MS" w:hAnsi="Arial Unicode MS" w:hint="eastAsia"/>
          <w:szCs w:val="20"/>
        </w:rPr>
        <w:t>）教育部（</w:t>
      </w:r>
      <w:r>
        <w:rPr>
          <w:rFonts w:ascii="Arial Unicode MS" w:hAnsi="Arial Unicode MS" w:hint="eastAsia"/>
          <w:szCs w:val="20"/>
        </w:rPr>
        <w:t>C</w:t>
      </w:r>
      <w:r>
        <w:rPr>
          <w:rFonts w:ascii="Arial Unicode MS" w:hAnsi="Arial Unicode MS" w:hint="eastAsia"/>
          <w:szCs w:val="20"/>
        </w:rPr>
        <w:t>）銓敘部（</w:t>
      </w:r>
      <w:r>
        <w:rPr>
          <w:rFonts w:ascii="Arial Unicode MS" w:hAnsi="Arial Unicode MS" w:hint="eastAsia"/>
          <w:szCs w:val="20"/>
        </w:rPr>
        <w:t>D</w:t>
      </w:r>
      <w:r>
        <w:rPr>
          <w:rFonts w:ascii="Arial Unicode MS" w:hAnsi="Arial Unicode MS" w:hint="eastAsia"/>
          <w:szCs w:val="20"/>
        </w:rPr>
        <w:t>）行政院人事行政局</w:t>
      </w:r>
    </w:p>
    <w:p w:rsidR="00C81FBE" w:rsidRDefault="00C81FBE" w:rsidP="00C81FBE">
      <w:pPr>
        <w:pStyle w:val="3"/>
      </w:pPr>
      <w:r>
        <w:rPr>
          <w:rFonts w:hint="eastAsia"/>
        </w:rPr>
        <w:t xml:space="preserve">19 </w:t>
      </w:r>
      <w:r>
        <w:rPr>
          <w:rFonts w:hint="eastAsia"/>
        </w:rPr>
        <w:t>依據</w:t>
      </w:r>
      <w:r w:rsidRPr="00DE14CF">
        <w:rPr>
          <w:rFonts w:hint="eastAsia"/>
        </w:rPr>
        <w:t>「</w:t>
      </w:r>
      <w:hyperlink r:id="rId47" w:history="1">
        <w:r w:rsidRPr="00283A91">
          <w:rPr>
            <w:rStyle w:val="a3"/>
            <w:rFonts w:hint="eastAsia"/>
          </w:rPr>
          <w:t>教師請假規則</w:t>
        </w:r>
      </w:hyperlink>
      <w:r>
        <w:rPr>
          <w:rFonts w:hint="eastAsia"/>
        </w:rPr>
        <w:t>」之規定，男教師陪產假，應於配偶分娩日前後幾日內請畢？答案顯示</w:t>
      </w:r>
      <w:r>
        <w:rPr>
          <w:rFonts w:hint="eastAsia"/>
        </w:rPr>
        <w:t>:</w:t>
      </w:r>
      <w:r>
        <w:rPr>
          <w:rFonts w:hint="eastAsia"/>
        </w:rPr>
        <w:t>【</w:t>
      </w:r>
      <w:r w:rsidRPr="00524947">
        <w:rPr>
          <w:rFonts w:hint="eastAsia"/>
          <w:color w:val="FFFFFF"/>
        </w:rPr>
        <w:t>C</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lastRenderedPageBreak/>
        <w:t>（</w:t>
      </w:r>
      <w:r>
        <w:rPr>
          <w:rFonts w:ascii="Arial Unicode MS" w:hAnsi="Arial Unicode MS" w:hint="eastAsia"/>
          <w:szCs w:val="20"/>
        </w:rPr>
        <w:t>A</w:t>
      </w:r>
      <w:r>
        <w:rPr>
          <w:rFonts w:ascii="Arial Unicode MS" w:hAnsi="Arial Unicode MS" w:hint="eastAsia"/>
          <w:szCs w:val="20"/>
        </w:rPr>
        <w:t>）一日（</w:t>
      </w:r>
      <w:r>
        <w:rPr>
          <w:rFonts w:ascii="Arial Unicode MS" w:hAnsi="Arial Unicode MS" w:hint="eastAsia"/>
          <w:szCs w:val="20"/>
        </w:rPr>
        <w:t>B</w:t>
      </w:r>
      <w:r>
        <w:rPr>
          <w:rFonts w:ascii="Arial Unicode MS" w:hAnsi="Arial Unicode MS" w:hint="eastAsia"/>
          <w:szCs w:val="20"/>
        </w:rPr>
        <w:t>）二日（</w:t>
      </w:r>
      <w:r>
        <w:rPr>
          <w:rFonts w:ascii="Arial Unicode MS" w:hAnsi="Arial Unicode MS" w:hint="eastAsia"/>
          <w:szCs w:val="20"/>
        </w:rPr>
        <w:t>C</w:t>
      </w:r>
      <w:r>
        <w:rPr>
          <w:rFonts w:ascii="Arial Unicode MS" w:hAnsi="Arial Unicode MS" w:hint="eastAsia"/>
          <w:szCs w:val="20"/>
        </w:rPr>
        <w:t>）三日（</w:t>
      </w:r>
      <w:r>
        <w:rPr>
          <w:rFonts w:ascii="Arial Unicode MS" w:hAnsi="Arial Unicode MS" w:hint="eastAsia"/>
          <w:szCs w:val="20"/>
        </w:rPr>
        <w:t>D</w:t>
      </w:r>
      <w:r>
        <w:rPr>
          <w:rFonts w:ascii="Arial Unicode MS" w:hAnsi="Arial Unicode MS" w:hint="eastAsia"/>
          <w:szCs w:val="20"/>
        </w:rPr>
        <w:t>）四日</w:t>
      </w:r>
    </w:p>
    <w:p w:rsidR="00C81FBE" w:rsidRDefault="00C81FBE" w:rsidP="00C81FBE">
      <w:pPr>
        <w:pStyle w:val="3"/>
      </w:pPr>
      <w:r>
        <w:rPr>
          <w:rFonts w:hint="eastAsia"/>
        </w:rPr>
        <w:t xml:space="preserve">20 </w:t>
      </w:r>
      <w:r>
        <w:rPr>
          <w:rFonts w:hint="eastAsia"/>
        </w:rPr>
        <w:t>依據</w:t>
      </w:r>
      <w:r w:rsidRPr="00DE14CF">
        <w:rPr>
          <w:rFonts w:hint="eastAsia"/>
        </w:rPr>
        <w:t>「</w:t>
      </w:r>
      <w:hyperlink r:id="rId48" w:history="1">
        <w:r w:rsidRPr="00283A91">
          <w:rPr>
            <w:rStyle w:val="a3"/>
            <w:rFonts w:hint="eastAsia"/>
          </w:rPr>
          <w:t>教師請假規則</w:t>
        </w:r>
      </w:hyperlink>
      <w:r>
        <w:rPr>
          <w:rFonts w:hint="eastAsia"/>
        </w:rPr>
        <w:t>」之規定，分娩前已請畢產前假者，必要時得於分娩前先申請部分娩假，並以幾日為限？答案顯示</w:t>
      </w:r>
      <w:r>
        <w:rPr>
          <w:rFonts w:hint="eastAsia"/>
        </w:rPr>
        <w:t>:</w:t>
      </w:r>
      <w:r>
        <w:rPr>
          <w:rFonts w:hint="eastAsia"/>
        </w:rPr>
        <w:t>【</w:t>
      </w:r>
      <w:r w:rsidRPr="00524947">
        <w:rPr>
          <w:rFonts w:hint="eastAsia"/>
          <w:color w:val="FFFFFF"/>
        </w:rPr>
        <w:t>D</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）七日（</w:t>
      </w:r>
      <w:r>
        <w:rPr>
          <w:rFonts w:ascii="Arial Unicode MS" w:hAnsi="Arial Unicode MS" w:hint="eastAsia"/>
          <w:szCs w:val="20"/>
        </w:rPr>
        <w:t>B</w:t>
      </w:r>
      <w:r>
        <w:rPr>
          <w:rFonts w:ascii="Arial Unicode MS" w:hAnsi="Arial Unicode MS" w:hint="eastAsia"/>
          <w:szCs w:val="20"/>
        </w:rPr>
        <w:t>）十日（</w:t>
      </w:r>
      <w:r>
        <w:rPr>
          <w:rFonts w:ascii="Arial Unicode MS" w:hAnsi="Arial Unicode MS" w:hint="eastAsia"/>
          <w:szCs w:val="20"/>
        </w:rPr>
        <w:t>C</w:t>
      </w:r>
      <w:r>
        <w:rPr>
          <w:rFonts w:ascii="Arial Unicode MS" w:hAnsi="Arial Unicode MS" w:hint="eastAsia"/>
          <w:szCs w:val="20"/>
        </w:rPr>
        <w:t>）二十日（</w:t>
      </w:r>
      <w:r>
        <w:rPr>
          <w:rFonts w:ascii="Arial Unicode MS" w:hAnsi="Arial Unicode MS" w:hint="eastAsia"/>
          <w:szCs w:val="20"/>
        </w:rPr>
        <w:t>D</w:t>
      </w:r>
      <w:r>
        <w:rPr>
          <w:rFonts w:ascii="Arial Unicode MS" w:hAnsi="Arial Unicode MS" w:hint="eastAsia"/>
          <w:szCs w:val="20"/>
        </w:rPr>
        <w:t>）二十一日</w:t>
      </w:r>
    </w:p>
    <w:p w:rsidR="00C81FBE" w:rsidRDefault="00C81FBE" w:rsidP="00C81FBE">
      <w:pPr>
        <w:pStyle w:val="3"/>
      </w:pPr>
      <w:r>
        <w:rPr>
          <w:rFonts w:hint="eastAsia"/>
        </w:rPr>
        <w:t xml:space="preserve">21 </w:t>
      </w:r>
      <w:r>
        <w:rPr>
          <w:rFonts w:hint="eastAsia"/>
        </w:rPr>
        <w:t>依據</w:t>
      </w:r>
      <w:r w:rsidRPr="00DE14CF">
        <w:rPr>
          <w:rFonts w:hint="eastAsia"/>
          <w:color w:val="993300"/>
        </w:rPr>
        <w:t>「</w:t>
      </w:r>
      <w:hyperlink r:id="rId49" w:history="1">
        <w:r w:rsidRPr="00072261">
          <w:rPr>
            <w:rStyle w:val="a3"/>
            <w:rFonts w:ascii="Arial Unicode MS" w:hAnsi="Arial Unicode MS" w:hint="eastAsia"/>
          </w:rPr>
          <w:t>特殊教育法</w:t>
        </w:r>
      </w:hyperlink>
      <w:r>
        <w:rPr>
          <w:rFonts w:hint="eastAsia"/>
        </w:rPr>
        <w:t>」之規定，高級中等以下各教育階段學校辦理特殊教育之成效，主管機關應至少每幾年辦理一次評鑑？答案顯示</w:t>
      </w:r>
      <w:r>
        <w:rPr>
          <w:rFonts w:hint="eastAsia"/>
        </w:rPr>
        <w:t>:</w:t>
      </w:r>
      <w:r>
        <w:rPr>
          <w:rFonts w:hint="eastAsia"/>
        </w:rPr>
        <w:t>【</w:t>
      </w:r>
      <w:r w:rsidRPr="00524947">
        <w:rPr>
          <w:rFonts w:hint="eastAsia"/>
          <w:color w:val="FFFFFF"/>
        </w:rPr>
        <w:t>C</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）一年（</w:t>
      </w:r>
      <w:r>
        <w:rPr>
          <w:rFonts w:ascii="Arial Unicode MS" w:hAnsi="Arial Unicode MS" w:hint="eastAsia"/>
          <w:szCs w:val="20"/>
        </w:rPr>
        <w:t>B</w:t>
      </w:r>
      <w:r>
        <w:rPr>
          <w:rFonts w:ascii="Arial Unicode MS" w:hAnsi="Arial Unicode MS" w:hint="eastAsia"/>
          <w:szCs w:val="20"/>
        </w:rPr>
        <w:t>）二年（</w:t>
      </w:r>
      <w:r>
        <w:rPr>
          <w:rFonts w:ascii="Arial Unicode MS" w:hAnsi="Arial Unicode MS" w:hint="eastAsia"/>
          <w:szCs w:val="20"/>
        </w:rPr>
        <w:t>C</w:t>
      </w:r>
      <w:r>
        <w:rPr>
          <w:rFonts w:ascii="Arial Unicode MS" w:hAnsi="Arial Unicode MS" w:hint="eastAsia"/>
          <w:szCs w:val="20"/>
        </w:rPr>
        <w:t>）三年（</w:t>
      </w:r>
      <w:r>
        <w:rPr>
          <w:rFonts w:ascii="Arial Unicode MS" w:hAnsi="Arial Unicode MS" w:hint="eastAsia"/>
          <w:szCs w:val="20"/>
        </w:rPr>
        <w:t>D</w:t>
      </w:r>
      <w:r>
        <w:rPr>
          <w:rFonts w:ascii="Arial Unicode MS" w:hAnsi="Arial Unicode MS" w:hint="eastAsia"/>
          <w:szCs w:val="20"/>
        </w:rPr>
        <w:t>）四年</w:t>
      </w:r>
    </w:p>
    <w:p w:rsidR="00C81FBE" w:rsidRDefault="00C81FBE" w:rsidP="00C81FBE">
      <w:pPr>
        <w:pStyle w:val="3"/>
      </w:pPr>
      <w:r>
        <w:rPr>
          <w:rFonts w:hint="eastAsia"/>
        </w:rPr>
        <w:t xml:space="preserve">22 </w:t>
      </w:r>
      <w:r>
        <w:rPr>
          <w:rFonts w:hint="eastAsia"/>
        </w:rPr>
        <w:t>依據</w:t>
      </w:r>
      <w:r w:rsidRPr="00DE14CF">
        <w:rPr>
          <w:rFonts w:hint="eastAsia"/>
          <w:color w:val="993300"/>
        </w:rPr>
        <w:t>「</w:t>
      </w:r>
      <w:hyperlink r:id="rId50" w:history="1">
        <w:r w:rsidRPr="00072261">
          <w:rPr>
            <w:rStyle w:val="a3"/>
            <w:rFonts w:ascii="Arial Unicode MS" w:hAnsi="Arial Unicode MS" w:hint="eastAsia"/>
          </w:rPr>
          <w:t>特殊教育法</w:t>
        </w:r>
      </w:hyperlink>
      <w:r>
        <w:rPr>
          <w:rFonts w:hint="eastAsia"/>
        </w:rPr>
        <w:t>」之規定，國內特殊教育之實施，分成下列幾個階段？答案顯示</w:t>
      </w:r>
      <w:r>
        <w:rPr>
          <w:rFonts w:hint="eastAsia"/>
        </w:rPr>
        <w:t>:</w:t>
      </w:r>
      <w:r>
        <w:rPr>
          <w:rFonts w:hint="eastAsia"/>
        </w:rPr>
        <w:t>【</w:t>
      </w:r>
      <w:r w:rsidRPr="00524947">
        <w:rPr>
          <w:rFonts w:hint="eastAsia"/>
          <w:color w:val="FFFFFF"/>
        </w:rPr>
        <w:t>C</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）學前教育、國民教育兩階段（</w:t>
      </w:r>
      <w:r>
        <w:rPr>
          <w:rFonts w:ascii="Arial Unicode MS" w:hAnsi="Arial Unicode MS" w:hint="eastAsia"/>
          <w:szCs w:val="20"/>
        </w:rPr>
        <w:t>B</w:t>
      </w:r>
      <w:r>
        <w:rPr>
          <w:rFonts w:ascii="Arial Unicode MS" w:hAnsi="Arial Unicode MS" w:hint="eastAsia"/>
          <w:szCs w:val="20"/>
        </w:rPr>
        <w:t>）學前教育、國民教育、高級中等教育三階段</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）學前教育、國民教育、高級中等教育、高等教育及成人教育四階段</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）學前教育、國民教育、高級中等教育、高等教育、成人教育五階段</w:t>
      </w:r>
    </w:p>
    <w:p w:rsidR="00C81FBE" w:rsidRDefault="00C81FBE" w:rsidP="00C81FBE">
      <w:pPr>
        <w:pStyle w:val="3"/>
      </w:pPr>
      <w:r>
        <w:rPr>
          <w:rFonts w:hint="eastAsia"/>
        </w:rPr>
        <w:t xml:space="preserve">23 </w:t>
      </w:r>
      <w:r>
        <w:rPr>
          <w:rFonts w:hint="eastAsia"/>
        </w:rPr>
        <w:t>依據</w:t>
      </w:r>
      <w:r w:rsidRPr="00DE14CF">
        <w:rPr>
          <w:rFonts w:hint="eastAsia"/>
          <w:color w:val="993300"/>
        </w:rPr>
        <w:t>「</w:t>
      </w:r>
      <w:hyperlink r:id="rId51" w:history="1">
        <w:r w:rsidRPr="009416E5">
          <w:rPr>
            <w:rStyle w:val="a3"/>
            <w:rFonts w:ascii="Arial Unicode MS" w:hAnsi="Arial Unicode MS" w:hint="eastAsia"/>
          </w:rPr>
          <w:t>教育人員任用條例</w:t>
        </w:r>
      </w:hyperlink>
      <w:r>
        <w:rPr>
          <w:rFonts w:hint="eastAsia"/>
        </w:rPr>
        <w:t>」之規定，各級學校校長不得任用其配偶或幾親等以內血親、姻親為該校職員或命與其具有各該親屬關係之教師兼任行政職務？答案顯示</w:t>
      </w:r>
      <w:r>
        <w:rPr>
          <w:rFonts w:hint="eastAsia"/>
        </w:rPr>
        <w:t>:</w:t>
      </w:r>
      <w:r>
        <w:rPr>
          <w:rFonts w:hint="eastAsia"/>
        </w:rPr>
        <w:t>【</w:t>
      </w:r>
      <w:r w:rsidRPr="00524947">
        <w:rPr>
          <w:rFonts w:hint="eastAsia"/>
          <w:color w:val="FFFFFF"/>
        </w:rPr>
        <w:t>B</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）二親等（</w:t>
      </w:r>
      <w:r>
        <w:rPr>
          <w:rFonts w:ascii="Arial Unicode MS" w:hAnsi="Arial Unicode MS" w:hint="eastAsia"/>
          <w:szCs w:val="20"/>
        </w:rPr>
        <w:t>B</w:t>
      </w:r>
      <w:r>
        <w:rPr>
          <w:rFonts w:ascii="Arial Unicode MS" w:hAnsi="Arial Unicode MS" w:hint="eastAsia"/>
          <w:szCs w:val="20"/>
        </w:rPr>
        <w:t>）三親等（</w:t>
      </w:r>
      <w:r>
        <w:rPr>
          <w:rFonts w:ascii="Arial Unicode MS" w:hAnsi="Arial Unicode MS" w:hint="eastAsia"/>
          <w:szCs w:val="20"/>
        </w:rPr>
        <w:t>C</w:t>
      </w:r>
      <w:r>
        <w:rPr>
          <w:rFonts w:ascii="Arial Unicode MS" w:hAnsi="Arial Unicode MS" w:hint="eastAsia"/>
          <w:szCs w:val="20"/>
        </w:rPr>
        <w:t>）四親等（</w:t>
      </w:r>
      <w:r>
        <w:rPr>
          <w:rFonts w:ascii="Arial Unicode MS" w:hAnsi="Arial Unicode MS" w:hint="eastAsia"/>
          <w:szCs w:val="20"/>
        </w:rPr>
        <w:t>D</w:t>
      </w:r>
      <w:r>
        <w:rPr>
          <w:rFonts w:ascii="Arial Unicode MS" w:hAnsi="Arial Unicode MS" w:hint="eastAsia"/>
          <w:szCs w:val="20"/>
        </w:rPr>
        <w:t>）五親等</w:t>
      </w:r>
    </w:p>
    <w:p w:rsidR="00C81FBE" w:rsidRDefault="00C81FBE" w:rsidP="00C81FBE">
      <w:pPr>
        <w:pStyle w:val="3"/>
      </w:pPr>
      <w:r>
        <w:rPr>
          <w:rFonts w:hint="eastAsia"/>
        </w:rPr>
        <w:t xml:space="preserve">24 </w:t>
      </w:r>
      <w:r>
        <w:rPr>
          <w:rFonts w:hint="eastAsia"/>
        </w:rPr>
        <w:t>依據</w:t>
      </w:r>
      <w:r w:rsidRPr="00DE14CF">
        <w:rPr>
          <w:rFonts w:hint="eastAsia"/>
          <w:color w:val="993300"/>
        </w:rPr>
        <w:t>「</w:t>
      </w:r>
      <w:hyperlink r:id="rId52" w:history="1">
        <w:r w:rsidRPr="009416E5">
          <w:rPr>
            <w:rStyle w:val="a3"/>
            <w:rFonts w:ascii="Arial Unicode MS" w:hAnsi="Arial Unicode MS" w:hint="eastAsia"/>
          </w:rPr>
          <w:t>教育人員任用條例</w:t>
        </w:r>
      </w:hyperlink>
      <w:r>
        <w:rPr>
          <w:rFonts w:hint="eastAsia"/>
        </w:rPr>
        <w:t>」之規定，副教授需服務滿多少年以上，成績優良，並有重要專門著作者，可升等教授？答案顯示</w:t>
      </w:r>
      <w:r>
        <w:rPr>
          <w:rFonts w:hint="eastAsia"/>
        </w:rPr>
        <w:t>:</w:t>
      </w:r>
      <w:r>
        <w:rPr>
          <w:rFonts w:hint="eastAsia"/>
        </w:rPr>
        <w:t>【</w:t>
      </w:r>
      <w:r w:rsidRPr="00524947">
        <w:rPr>
          <w:rFonts w:hint="eastAsia"/>
          <w:color w:val="FFFFFF"/>
        </w:rPr>
        <w:t>B</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）二年（</w:t>
      </w:r>
      <w:r>
        <w:rPr>
          <w:rFonts w:ascii="Arial Unicode MS" w:hAnsi="Arial Unicode MS" w:hint="eastAsia"/>
          <w:szCs w:val="20"/>
        </w:rPr>
        <w:t>B</w:t>
      </w:r>
      <w:r>
        <w:rPr>
          <w:rFonts w:ascii="Arial Unicode MS" w:hAnsi="Arial Unicode MS" w:hint="eastAsia"/>
          <w:szCs w:val="20"/>
        </w:rPr>
        <w:t>）三年（</w:t>
      </w:r>
      <w:r>
        <w:rPr>
          <w:rFonts w:ascii="Arial Unicode MS" w:hAnsi="Arial Unicode MS" w:hint="eastAsia"/>
          <w:szCs w:val="20"/>
        </w:rPr>
        <w:t>C</w:t>
      </w:r>
      <w:r>
        <w:rPr>
          <w:rFonts w:ascii="Arial Unicode MS" w:hAnsi="Arial Unicode MS" w:hint="eastAsia"/>
          <w:szCs w:val="20"/>
        </w:rPr>
        <w:t>）四年（</w:t>
      </w:r>
      <w:r>
        <w:rPr>
          <w:rFonts w:ascii="Arial Unicode MS" w:hAnsi="Arial Unicode MS" w:hint="eastAsia"/>
          <w:szCs w:val="20"/>
        </w:rPr>
        <w:t>D</w:t>
      </w:r>
      <w:r>
        <w:rPr>
          <w:rFonts w:ascii="Arial Unicode MS" w:hAnsi="Arial Unicode MS" w:hint="eastAsia"/>
          <w:szCs w:val="20"/>
        </w:rPr>
        <w:t>）五年</w:t>
      </w:r>
    </w:p>
    <w:p w:rsidR="00C81FBE" w:rsidRDefault="00C81FBE" w:rsidP="00C81FBE">
      <w:pPr>
        <w:pStyle w:val="3"/>
      </w:pPr>
      <w:r>
        <w:rPr>
          <w:rFonts w:hint="eastAsia"/>
        </w:rPr>
        <w:t xml:space="preserve">25 </w:t>
      </w:r>
      <w:r>
        <w:rPr>
          <w:rFonts w:hint="eastAsia"/>
        </w:rPr>
        <w:t>依據</w:t>
      </w:r>
      <w:r w:rsidRPr="00DE14CF">
        <w:rPr>
          <w:rFonts w:hint="eastAsia"/>
          <w:color w:val="993300"/>
        </w:rPr>
        <w:t>「</w:t>
      </w:r>
      <w:hyperlink r:id="rId53" w:history="1">
        <w:r w:rsidRPr="00072261">
          <w:rPr>
            <w:rStyle w:val="a3"/>
            <w:rFonts w:ascii="Arial Unicode MS" w:hAnsi="Arial Unicode MS" w:hint="eastAsia"/>
          </w:rPr>
          <w:t>特殊教育法</w:t>
        </w:r>
      </w:hyperlink>
      <w:r>
        <w:rPr>
          <w:rFonts w:hint="eastAsia"/>
        </w:rPr>
        <w:t>」之規定，各級政府應從寬編列特殊教育預算，在中央不得低於當年度教育主管預算百分之多少？答案顯示</w:t>
      </w:r>
      <w:r>
        <w:rPr>
          <w:rFonts w:hint="eastAsia"/>
        </w:rPr>
        <w:t>:</w:t>
      </w:r>
      <w:r>
        <w:rPr>
          <w:rFonts w:hint="eastAsia"/>
        </w:rPr>
        <w:t>【</w:t>
      </w:r>
      <w:r w:rsidRPr="00524947">
        <w:rPr>
          <w:rFonts w:hint="eastAsia"/>
          <w:color w:val="FFFFFF"/>
        </w:rPr>
        <w:t>C</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Pr>
          <w:rFonts w:ascii="Arial Unicode MS" w:hAnsi="Arial Unicode MS" w:hint="eastAsia"/>
          <w:szCs w:val="20"/>
        </w:rPr>
        <w:t>2%</w:t>
      </w: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w:t>
      </w:r>
      <w:r>
        <w:rPr>
          <w:rFonts w:ascii="Arial Unicode MS" w:hAnsi="Arial Unicode MS" w:hint="eastAsia"/>
          <w:szCs w:val="20"/>
        </w:rPr>
        <w:t>3%</w:t>
      </w: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w:t>
      </w:r>
      <w:r>
        <w:rPr>
          <w:rFonts w:ascii="Arial Unicode MS" w:hAnsi="Arial Unicode MS" w:hint="eastAsia"/>
          <w:szCs w:val="20"/>
        </w:rPr>
        <w:t>4.5%</w:t>
      </w: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w:t>
      </w:r>
      <w:r>
        <w:rPr>
          <w:rFonts w:ascii="Arial Unicode MS" w:hAnsi="Arial Unicode MS" w:hint="eastAsia"/>
          <w:szCs w:val="20"/>
        </w:rPr>
        <w:t>5%</w:t>
      </w:r>
    </w:p>
    <w:p w:rsidR="00C81FBE" w:rsidRDefault="00C81FBE" w:rsidP="00C81FBE">
      <w:pPr>
        <w:pStyle w:val="3"/>
      </w:pPr>
      <w:r>
        <w:rPr>
          <w:rFonts w:hint="eastAsia"/>
        </w:rPr>
        <w:t xml:space="preserve">26 </w:t>
      </w:r>
      <w:r>
        <w:rPr>
          <w:rFonts w:hint="eastAsia"/>
        </w:rPr>
        <w:t>下列何者不屬於</w:t>
      </w:r>
      <w:r w:rsidRPr="00DE14CF">
        <w:rPr>
          <w:rFonts w:hint="eastAsia"/>
          <w:color w:val="993300"/>
        </w:rPr>
        <w:t>「</w:t>
      </w:r>
      <w:hyperlink r:id="rId54" w:history="1">
        <w:r w:rsidRPr="00736B78">
          <w:rPr>
            <w:rStyle w:val="a3"/>
            <w:rFonts w:ascii="Arial Unicode MS" w:hAnsi="Arial Unicode MS" w:hint="eastAsia"/>
          </w:rPr>
          <w:t>國</w:t>
        </w:r>
        <w:r>
          <w:rPr>
            <w:rStyle w:val="a3"/>
            <w:rFonts w:ascii="Arial Unicode MS" w:hAnsi="Arial Unicode MS" w:hint="eastAsia"/>
          </w:rPr>
          <w:t>民</w:t>
        </w:r>
        <w:r w:rsidRPr="00736B78">
          <w:rPr>
            <w:rStyle w:val="a3"/>
            <w:rFonts w:ascii="Arial Unicode MS" w:hAnsi="Arial Unicode MS" w:hint="eastAsia"/>
          </w:rPr>
          <w:t>教育法</w:t>
        </w:r>
      </w:hyperlink>
      <w:r>
        <w:rPr>
          <w:rFonts w:hint="eastAsia"/>
        </w:rPr>
        <w:t>」中，授權由各縣市政府訂定之事項？答案顯示</w:t>
      </w:r>
      <w:r>
        <w:rPr>
          <w:rFonts w:hint="eastAsia"/>
        </w:rPr>
        <w:t>:</w:t>
      </w:r>
      <w:r>
        <w:rPr>
          <w:rFonts w:hint="eastAsia"/>
        </w:rPr>
        <w:t>【</w:t>
      </w:r>
      <w:r w:rsidRPr="00524947">
        <w:rPr>
          <w:rFonts w:hint="eastAsia"/>
          <w:color w:val="FFFFFF"/>
        </w:rPr>
        <w:t>D</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）偏遠國中小學校長的任期（</w:t>
      </w:r>
      <w:r>
        <w:rPr>
          <w:rFonts w:ascii="Arial Unicode MS" w:hAnsi="Arial Unicode MS" w:hint="eastAsia"/>
          <w:szCs w:val="20"/>
        </w:rPr>
        <w:t>B</w:t>
      </w:r>
      <w:r>
        <w:rPr>
          <w:rFonts w:ascii="Arial Unicode MS" w:hAnsi="Arial Unicode MS" w:hint="eastAsia"/>
          <w:szCs w:val="20"/>
        </w:rPr>
        <w:t>）國民中小學公辦民營辦法</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）學區劃分原則與分發入學規定（</w:t>
      </w:r>
      <w:r>
        <w:rPr>
          <w:rFonts w:ascii="Arial Unicode MS" w:hAnsi="Arial Unicode MS" w:hint="eastAsia"/>
          <w:szCs w:val="20"/>
        </w:rPr>
        <w:t>D</w:t>
      </w:r>
      <w:r>
        <w:rPr>
          <w:rFonts w:ascii="Arial Unicode MS" w:hAnsi="Arial Unicode MS" w:hint="eastAsia"/>
          <w:szCs w:val="20"/>
        </w:rPr>
        <w:t>）</w:t>
      </w:r>
      <w:hyperlink r:id="rId55" w:history="1">
        <w:r w:rsidRPr="001268C2">
          <w:rPr>
            <w:rStyle w:val="a3"/>
            <w:rFonts w:ascii="Arial Unicode MS" w:hAnsi="Arial Unicode MS" w:hint="eastAsia"/>
            <w:szCs w:val="20"/>
          </w:rPr>
          <w:t>國民中小學教學支援工作人員聘任辦法</w:t>
        </w:r>
      </w:hyperlink>
    </w:p>
    <w:p w:rsidR="00C81FBE" w:rsidRDefault="00C81FBE" w:rsidP="00C81FBE">
      <w:pPr>
        <w:pStyle w:val="3"/>
      </w:pPr>
      <w:r>
        <w:rPr>
          <w:rFonts w:hint="eastAsia"/>
        </w:rPr>
        <w:t xml:space="preserve">27 </w:t>
      </w:r>
      <w:r>
        <w:rPr>
          <w:rFonts w:hint="eastAsia"/>
        </w:rPr>
        <w:t>下列</w:t>
      </w:r>
      <w:r w:rsidRPr="00DE14CF">
        <w:rPr>
          <w:rFonts w:hint="eastAsia"/>
        </w:rPr>
        <w:t>「</w:t>
      </w:r>
      <w:hyperlink r:id="rId56" w:history="1">
        <w:r w:rsidRPr="00736B78">
          <w:rPr>
            <w:rStyle w:val="a3"/>
            <w:rFonts w:ascii="Arial Unicode MS" w:hAnsi="Arial Unicode MS" w:hint="eastAsia"/>
          </w:rPr>
          <w:t>國</w:t>
        </w:r>
        <w:r>
          <w:rPr>
            <w:rStyle w:val="a3"/>
            <w:rFonts w:ascii="Arial Unicode MS" w:hAnsi="Arial Unicode MS" w:hint="eastAsia"/>
          </w:rPr>
          <w:t>民</w:t>
        </w:r>
        <w:r w:rsidRPr="00736B78">
          <w:rPr>
            <w:rStyle w:val="a3"/>
            <w:rFonts w:ascii="Arial Unicode MS" w:hAnsi="Arial Unicode MS" w:hint="eastAsia"/>
          </w:rPr>
          <w:t>教育法</w:t>
        </w:r>
      </w:hyperlink>
      <w:r>
        <w:rPr>
          <w:rFonts w:hint="eastAsia"/>
        </w:rPr>
        <w:t>」有關學生費用之規定，何者敘述不正確？答案顯示</w:t>
      </w:r>
      <w:r>
        <w:rPr>
          <w:rFonts w:hint="eastAsia"/>
        </w:rPr>
        <w:t>:</w:t>
      </w:r>
      <w:r>
        <w:rPr>
          <w:rFonts w:hint="eastAsia"/>
        </w:rPr>
        <w:t>【</w:t>
      </w:r>
      <w:r w:rsidRPr="00524947">
        <w:rPr>
          <w:rFonts w:hint="eastAsia"/>
          <w:color w:val="FFFFFF"/>
        </w:rPr>
        <w:t>A</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）國民中小學生免納學雜費（</w:t>
      </w:r>
      <w:r>
        <w:rPr>
          <w:rFonts w:ascii="Arial Unicode MS" w:hAnsi="Arial Unicode MS" w:hint="eastAsia"/>
          <w:szCs w:val="20"/>
        </w:rPr>
        <w:t>B</w:t>
      </w:r>
      <w:r>
        <w:rPr>
          <w:rFonts w:ascii="Arial Unicode MS" w:hAnsi="Arial Unicode MS" w:hint="eastAsia"/>
          <w:szCs w:val="20"/>
        </w:rPr>
        <w:t>）政府應免費提供貧苦學生書籍</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）國民中學另設獎、助學金獎助優秀、清寒學生</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）國民中小學各項代收代辦費之收支辦法由各地方政府定之</w:t>
      </w:r>
    </w:p>
    <w:p w:rsidR="00C81FBE" w:rsidRDefault="00C81FBE" w:rsidP="00C81FBE">
      <w:pPr>
        <w:pStyle w:val="3"/>
      </w:pPr>
      <w:r>
        <w:rPr>
          <w:rFonts w:hint="eastAsia"/>
        </w:rPr>
        <w:t xml:space="preserve">28 </w:t>
      </w:r>
      <w:r>
        <w:rPr>
          <w:rFonts w:hint="eastAsia"/>
        </w:rPr>
        <w:t>下列</w:t>
      </w:r>
      <w:r w:rsidRPr="00DE14CF">
        <w:rPr>
          <w:rFonts w:hint="eastAsia"/>
        </w:rPr>
        <w:t>「</w:t>
      </w:r>
      <w:hyperlink r:id="rId57" w:history="1">
        <w:r w:rsidRPr="00736B78">
          <w:rPr>
            <w:rStyle w:val="a3"/>
            <w:rFonts w:ascii="Arial Unicode MS" w:hAnsi="Arial Unicode MS" w:hint="eastAsia"/>
          </w:rPr>
          <w:t>國</w:t>
        </w:r>
        <w:r>
          <w:rPr>
            <w:rStyle w:val="a3"/>
            <w:rFonts w:ascii="Arial Unicode MS" w:hAnsi="Arial Unicode MS" w:hint="eastAsia"/>
          </w:rPr>
          <w:t>民</w:t>
        </w:r>
        <w:r w:rsidRPr="00736B78">
          <w:rPr>
            <w:rStyle w:val="a3"/>
            <w:rFonts w:ascii="Arial Unicode MS" w:hAnsi="Arial Unicode MS" w:hint="eastAsia"/>
          </w:rPr>
          <w:t>教育法</w:t>
        </w:r>
      </w:hyperlink>
      <w:r>
        <w:rPr>
          <w:rFonts w:hint="eastAsia"/>
        </w:rPr>
        <w:t>」有關保險事項之規定，何者敘述正確？答案顯示</w:t>
      </w:r>
      <w:r>
        <w:rPr>
          <w:rFonts w:hint="eastAsia"/>
        </w:rPr>
        <w:t>:</w:t>
      </w:r>
      <w:r>
        <w:rPr>
          <w:rFonts w:hint="eastAsia"/>
        </w:rPr>
        <w:t>【</w:t>
      </w:r>
      <w:r w:rsidRPr="00524947">
        <w:rPr>
          <w:rFonts w:hint="eastAsia"/>
          <w:color w:val="FFFFFF"/>
        </w:rPr>
        <w:t>D</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）國民小學及國民中學得辦理學生團體保險</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）學生團體保險有關事項之辦法，由教育部定之</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）各公私立國民中小學之場所，應由學校投保公共意外責任險</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）各公私立國民中小學投保公共意外責任險之經費，由教育部編列預算支應</w:t>
      </w:r>
    </w:p>
    <w:p w:rsidR="00C81FBE" w:rsidRDefault="00C81FBE" w:rsidP="00C81FBE">
      <w:pPr>
        <w:pStyle w:val="3"/>
      </w:pPr>
      <w:r>
        <w:rPr>
          <w:rFonts w:hint="eastAsia"/>
        </w:rPr>
        <w:t xml:space="preserve">29 </w:t>
      </w:r>
      <w:r>
        <w:rPr>
          <w:rFonts w:hint="eastAsia"/>
        </w:rPr>
        <w:t>依據</w:t>
      </w:r>
      <w:r w:rsidRPr="00DE14CF">
        <w:rPr>
          <w:rFonts w:hint="eastAsia"/>
          <w:color w:val="993300"/>
        </w:rPr>
        <w:t>「</w:t>
      </w:r>
      <w:hyperlink r:id="rId58" w:history="1">
        <w:r w:rsidRPr="00A77002">
          <w:rPr>
            <w:rStyle w:val="a3"/>
            <w:rFonts w:ascii="Arial Unicode MS" w:hAnsi="Arial Unicode MS" w:hint="eastAsia"/>
          </w:rPr>
          <w:t>教育經費編列與管</w:t>
        </w:r>
        <w:r>
          <w:rPr>
            <w:rStyle w:val="a3"/>
            <w:rFonts w:ascii="Arial Unicode MS" w:hAnsi="Arial Unicode MS" w:hint="eastAsia"/>
          </w:rPr>
          <w:t>理</w:t>
        </w:r>
        <w:r w:rsidRPr="00A77002">
          <w:rPr>
            <w:rStyle w:val="a3"/>
            <w:rFonts w:ascii="Arial Unicode MS" w:hAnsi="Arial Unicode MS" w:hint="eastAsia"/>
          </w:rPr>
          <w:t>法</w:t>
        </w:r>
      </w:hyperlink>
      <w:r>
        <w:rPr>
          <w:rFonts w:hint="eastAsia"/>
        </w:rPr>
        <w:t>」之規定，中央政府為達成教育資源均衡分配之目的，用於各縣市政府所需之教育經費，不限定其支用方式及項目所為之補助，稱之為何者？答案顯示</w:t>
      </w:r>
      <w:r>
        <w:rPr>
          <w:rFonts w:hint="eastAsia"/>
        </w:rPr>
        <w:t>:</w:t>
      </w:r>
      <w:r>
        <w:rPr>
          <w:rFonts w:hint="eastAsia"/>
        </w:rPr>
        <w:t>【</w:t>
      </w:r>
      <w:r w:rsidRPr="00524947">
        <w:rPr>
          <w:rFonts w:hint="eastAsia"/>
          <w:color w:val="FFFFFF"/>
        </w:rPr>
        <w:t>A</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）一般教育補助（</w:t>
      </w:r>
      <w:r>
        <w:rPr>
          <w:rFonts w:ascii="Arial Unicode MS" w:hAnsi="Arial Unicode MS" w:hint="eastAsia"/>
          <w:szCs w:val="20"/>
        </w:rPr>
        <w:t>B</w:t>
      </w:r>
      <w:r>
        <w:rPr>
          <w:rFonts w:ascii="Arial Unicode MS" w:hAnsi="Arial Unicode MS" w:hint="eastAsia"/>
          <w:szCs w:val="20"/>
        </w:rPr>
        <w:t>）統籌教育補助（</w:t>
      </w:r>
      <w:r>
        <w:rPr>
          <w:rFonts w:ascii="Arial Unicode MS" w:hAnsi="Arial Unicode MS" w:hint="eastAsia"/>
          <w:szCs w:val="20"/>
        </w:rPr>
        <w:t>C</w:t>
      </w:r>
      <w:r>
        <w:rPr>
          <w:rFonts w:ascii="Arial Unicode MS" w:hAnsi="Arial Unicode MS" w:hint="eastAsia"/>
          <w:szCs w:val="20"/>
        </w:rPr>
        <w:t>）特殊教育補助（</w:t>
      </w:r>
      <w:r>
        <w:rPr>
          <w:rFonts w:ascii="Arial Unicode MS" w:hAnsi="Arial Unicode MS" w:hint="eastAsia"/>
          <w:szCs w:val="20"/>
        </w:rPr>
        <w:t>D</w:t>
      </w:r>
      <w:r>
        <w:rPr>
          <w:rFonts w:ascii="Arial Unicode MS" w:hAnsi="Arial Unicode MS" w:hint="eastAsia"/>
          <w:szCs w:val="20"/>
        </w:rPr>
        <w:t>）特定教育補助</w:t>
      </w:r>
    </w:p>
    <w:p w:rsidR="00C81FBE" w:rsidRDefault="00C81FBE" w:rsidP="00C81FBE">
      <w:pPr>
        <w:pStyle w:val="3"/>
      </w:pPr>
      <w:r>
        <w:rPr>
          <w:rFonts w:hint="eastAsia"/>
        </w:rPr>
        <w:t xml:space="preserve">30 </w:t>
      </w:r>
      <w:r>
        <w:rPr>
          <w:rFonts w:hint="eastAsia"/>
        </w:rPr>
        <w:t>某縣市政府依據</w:t>
      </w:r>
      <w:r w:rsidRPr="00DE14CF">
        <w:rPr>
          <w:rFonts w:hint="eastAsia"/>
          <w:color w:val="993300"/>
        </w:rPr>
        <w:t>「</w:t>
      </w:r>
      <w:hyperlink r:id="rId59" w:history="1">
        <w:r w:rsidRPr="009416E5">
          <w:rPr>
            <w:rStyle w:val="a3"/>
            <w:rFonts w:ascii="Arial Unicode MS" w:hAnsi="Arial Unicode MS" w:hint="eastAsia"/>
          </w:rPr>
          <w:t>教育基本法</w:t>
        </w:r>
      </w:hyperlink>
      <w:r>
        <w:rPr>
          <w:rFonts w:hint="eastAsia"/>
        </w:rPr>
        <w:t>」之規定組織該縣教育審議委員會，依規定下列何者不屬於法定之該會成員代表？答案顯示</w:t>
      </w:r>
      <w:r>
        <w:rPr>
          <w:rFonts w:hint="eastAsia"/>
        </w:rPr>
        <w:t>:</w:t>
      </w:r>
      <w:r>
        <w:rPr>
          <w:rFonts w:hint="eastAsia"/>
        </w:rPr>
        <w:t>【</w:t>
      </w:r>
      <w:r w:rsidRPr="00524947">
        <w:rPr>
          <w:rFonts w:hint="eastAsia"/>
          <w:color w:val="FFFFFF"/>
        </w:rPr>
        <w:t>C</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）弱勢族群代表（</w:t>
      </w:r>
      <w:r>
        <w:rPr>
          <w:rFonts w:ascii="Arial Unicode MS" w:hAnsi="Arial Unicode MS" w:hint="eastAsia"/>
          <w:szCs w:val="20"/>
        </w:rPr>
        <w:t>B</w:t>
      </w:r>
      <w:r>
        <w:rPr>
          <w:rFonts w:ascii="Arial Unicode MS" w:hAnsi="Arial Unicode MS" w:hint="eastAsia"/>
          <w:szCs w:val="20"/>
        </w:rPr>
        <w:t>）家長會代表（</w:t>
      </w:r>
      <w:r>
        <w:rPr>
          <w:rFonts w:ascii="Arial Unicode MS" w:hAnsi="Arial Unicode MS" w:hint="eastAsia"/>
          <w:szCs w:val="20"/>
        </w:rPr>
        <w:t>C</w:t>
      </w:r>
      <w:r>
        <w:rPr>
          <w:rFonts w:ascii="Arial Unicode MS" w:hAnsi="Arial Unicode MS" w:hint="eastAsia"/>
          <w:szCs w:val="20"/>
        </w:rPr>
        <w:t>）議會代表（</w:t>
      </w:r>
      <w:r>
        <w:rPr>
          <w:rFonts w:ascii="Arial Unicode MS" w:hAnsi="Arial Unicode MS" w:hint="eastAsia"/>
          <w:szCs w:val="20"/>
        </w:rPr>
        <w:t>D</w:t>
      </w:r>
      <w:r>
        <w:rPr>
          <w:rFonts w:ascii="Arial Unicode MS" w:hAnsi="Arial Unicode MS" w:hint="eastAsia"/>
          <w:szCs w:val="20"/>
        </w:rPr>
        <w:t>）社區代表</w:t>
      </w:r>
    </w:p>
    <w:p w:rsidR="00C81FBE" w:rsidRDefault="00C81FBE" w:rsidP="00C81FBE">
      <w:pPr>
        <w:pStyle w:val="3"/>
      </w:pPr>
      <w:r>
        <w:rPr>
          <w:rFonts w:hint="eastAsia"/>
        </w:rPr>
        <w:t xml:space="preserve">31 </w:t>
      </w:r>
      <w:r>
        <w:rPr>
          <w:rFonts w:hint="eastAsia"/>
        </w:rPr>
        <w:t>依據</w:t>
      </w:r>
      <w:r w:rsidRPr="00DE14CF">
        <w:rPr>
          <w:rFonts w:hint="eastAsia"/>
        </w:rPr>
        <w:t>「</w:t>
      </w:r>
      <w:hyperlink r:id="rId60" w:history="1">
        <w:r w:rsidRPr="00283A91">
          <w:rPr>
            <w:rStyle w:val="a3"/>
            <w:rFonts w:hint="eastAsia"/>
          </w:rPr>
          <w:t>國民教育法施行細則</w:t>
        </w:r>
      </w:hyperlink>
      <w:r>
        <w:rPr>
          <w:rFonts w:hint="eastAsia"/>
        </w:rPr>
        <w:t>」之規定，國民中小學有關學生智力、性向、人格等測驗之實施，是屬於下列那一處室之掌理事項？答案顯示</w:t>
      </w:r>
      <w:r>
        <w:rPr>
          <w:rFonts w:hint="eastAsia"/>
        </w:rPr>
        <w:t>:</w:t>
      </w:r>
      <w:r>
        <w:rPr>
          <w:rFonts w:hint="eastAsia"/>
        </w:rPr>
        <w:t>【</w:t>
      </w:r>
      <w:r w:rsidRPr="00524947">
        <w:rPr>
          <w:rFonts w:hint="eastAsia"/>
          <w:color w:val="FFFFFF"/>
        </w:rPr>
        <w:t>D</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）教務處（</w:t>
      </w:r>
      <w:r>
        <w:rPr>
          <w:rFonts w:ascii="Arial Unicode MS" w:hAnsi="Arial Unicode MS" w:hint="eastAsia"/>
          <w:szCs w:val="20"/>
        </w:rPr>
        <w:t>B</w:t>
      </w:r>
      <w:r>
        <w:rPr>
          <w:rFonts w:ascii="Arial Unicode MS" w:hAnsi="Arial Unicode MS" w:hint="eastAsia"/>
          <w:szCs w:val="20"/>
        </w:rPr>
        <w:t>）訓導處（</w:t>
      </w:r>
      <w:r>
        <w:rPr>
          <w:rFonts w:ascii="Arial Unicode MS" w:hAnsi="Arial Unicode MS" w:hint="eastAsia"/>
          <w:szCs w:val="20"/>
        </w:rPr>
        <w:t>C</w:t>
      </w:r>
      <w:r>
        <w:rPr>
          <w:rFonts w:ascii="Arial Unicode MS" w:hAnsi="Arial Unicode MS" w:hint="eastAsia"/>
          <w:szCs w:val="20"/>
        </w:rPr>
        <w:t>）總務處（</w:t>
      </w:r>
      <w:r>
        <w:rPr>
          <w:rFonts w:ascii="Arial Unicode MS" w:hAnsi="Arial Unicode MS" w:hint="eastAsia"/>
          <w:szCs w:val="20"/>
        </w:rPr>
        <w:t>D</w:t>
      </w:r>
      <w:r>
        <w:rPr>
          <w:rFonts w:ascii="Arial Unicode MS" w:hAnsi="Arial Unicode MS" w:hint="eastAsia"/>
          <w:szCs w:val="20"/>
        </w:rPr>
        <w:t>）輔導室</w:t>
      </w:r>
    </w:p>
    <w:p w:rsidR="00C81FBE" w:rsidRDefault="00C81FBE" w:rsidP="00C81FBE">
      <w:pPr>
        <w:pStyle w:val="3"/>
      </w:pPr>
      <w:r>
        <w:rPr>
          <w:rFonts w:hint="eastAsia"/>
        </w:rPr>
        <w:lastRenderedPageBreak/>
        <w:t xml:space="preserve">32 </w:t>
      </w:r>
      <w:r>
        <w:rPr>
          <w:rFonts w:hint="eastAsia"/>
        </w:rPr>
        <w:t>依據</w:t>
      </w:r>
      <w:r w:rsidRPr="00DE14CF">
        <w:rPr>
          <w:rFonts w:hint="eastAsia"/>
          <w:color w:val="993300"/>
        </w:rPr>
        <w:t>「</w:t>
      </w:r>
      <w:hyperlink r:id="rId61" w:history="1">
        <w:r w:rsidRPr="009416E5">
          <w:rPr>
            <w:rStyle w:val="a3"/>
            <w:rFonts w:ascii="Arial Unicode MS" w:hAnsi="Arial Unicode MS" w:hint="eastAsia"/>
          </w:rPr>
          <w:t>教育基本法</w:t>
        </w:r>
      </w:hyperlink>
      <w:r>
        <w:rPr>
          <w:rFonts w:hint="eastAsia"/>
        </w:rPr>
        <w:t>」之規定，下列何者為教育權之主體？答案顯示</w:t>
      </w:r>
      <w:r>
        <w:rPr>
          <w:rFonts w:hint="eastAsia"/>
        </w:rPr>
        <w:t>:</w:t>
      </w:r>
      <w:r>
        <w:rPr>
          <w:rFonts w:hint="eastAsia"/>
        </w:rPr>
        <w:t>【</w:t>
      </w:r>
      <w:r w:rsidRPr="00524947">
        <w:rPr>
          <w:rFonts w:hint="eastAsia"/>
          <w:color w:val="FFFFFF"/>
        </w:rPr>
        <w:t>A</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）人民（</w:t>
      </w:r>
      <w:r>
        <w:rPr>
          <w:rFonts w:ascii="Arial Unicode MS" w:hAnsi="Arial Unicode MS" w:hint="eastAsia"/>
          <w:szCs w:val="20"/>
        </w:rPr>
        <w:t>B</w:t>
      </w:r>
      <w:r>
        <w:rPr>
          <w:rFonts w:ascii="Arial Unicode MS" w:hAnsi="Arial Unicode MS" w:hint="eastAsia"/>
          <w:szCs w:val="20"/>
        </w:rPr>
        <w:t>）家長（</w:t>
      </w:r>
      <w:r>
        <w:rPr>
          <w:rFonts w:ascii="Arial Unicode MS" w:hAnsi="Arial Unicode MS" w:hint="eastAsia"/>
          <w:szCs w:val="20"/>
        </w:rPr>
        <w:t>C</w:t>
      </w:r>
      <w:r>
        <w:rPr>
          <w:rFonts w:ascii="Arial Unicode MS" w:hAnsi="Arial Unicode MS" w:hint="eastAsia"/>
          <w:szCs w:val="20"/>
        </w:rPr>
        <w:t>）教育局（</w:t>
      </w:r>
      <w:r>
        <w:rPr>
          <w:rFonts w:ascii="Arial Unicode MS" w:hAnsi="Arial Unicode MS" w:hint="eastAsia"/>
          <w:szCs w:val="20"/>
        </w:rPr>
        <w:t>D</w:t>
      </w:r>
      <w:r>
        <w:rPr>
          <w:rFonts w:ascii="Arial Unicode MS" w:hAnsi="Arial Unicode MS" w:hint="eastAsia"/>
          <w:szCs w:val="20"/>
        </w:rPr>
        <w:t>）學校</w:t>
      </w:r>
    </w:p>
    <w:p w:rsidR="00C81FBE" w:rsidRDefault="00C81FBE" w:rsidP="00C81FBE">
      <w:pPr>
        <w:pStyle w:val="3"/>
      </w:pPr>
      <w:r>
        <w:rPr>
          <w:rFonts w:hint="eastAsia"/>
        </w:rPr>
        <w:t xml:space="preserve">33 </w:t>
      </w:r>
      <w:r>
        <w:rPr>
          <w:rFonts w:hint="eastAsia"/>
        </w:rPr>
        <w:t>依據</w:t>
      </w:r>
      <w:r w:rsidRPr="00DE14CF">
        <w:rPr>
          <w:rFonts w:hint="eastAsia"/>
          <w:color w:val="993300"/>
        </w:rPr>
        <w:t>「</w:t>
      </w:r>
      <w:hyperlink r:id="rId62" w:history="1">
        <w:r w:rsidRPr="009416E5">
          <w:rPr>
            <w:rStyle w:val="a3"/>
            <w:rFonts w:ascii="Arial Unicode MS" w:hAnsi="Arial Unicode MS" w:hint="eastAsia"/>
          </w:rPr>
          <w:t>教育基本法</w:t>
        </w:r>
      </w:hyperlink>
      <w:r>
        <w:rPr>
          <w:rFonts w:hint="eastAsia"/>
        </w:rPr>
        <w:t>」之規定，以下敘述何者不正確？答案顯示</w:t>
      </w:r>
      <w:r>
        <w:rPr>
          <w:rFonts w:hint="eastAsia"/>
        </w:rPr>
        <w:t>:</w:t>
      </w:r>
      <w:r>
        <w:rPr>
          <w:rFonts w:hint="eastAsia"/>
        </w:rPr>
        <w:t>【</w:t>
      </w:r>
      <w:r w:rsidRPr="00524947">
        <w:rPr>
          <w:rFonts w:hint="eastAsia"/>
          <w:color w:val="FFFFFF"/>
        </w:rPr>
        <w:t>D</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）學校不得為特定政治團體或宗教信仰從事宣傳</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）國民基本教育應視社會發展需要延長其年限</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）主管教育行政機關及學校對任何政治團體或宗教活動採中立原則</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）國民基本教育各類學校之編制，應以小班大校為原則</w:t>
      </w:r>
    </w:p>
    <w:p w:rsidR="00C81FBE" w:rsidRDefault="00C81FBE" w:rsidP="00C81FBE">
      <w:pPr>
        <w:pStyle w:val="3"/>
      </w:pPr>
      <w:r>
        <w:rPr>
          <w:rFonts w:hint="eastAsia"/>
        </w:rPr>
        <w:t>34</w:t>
      </w:r>
      <w:r>
        <w:rPr>
          <w:rFonts w:hint="eastAsia"/>
        </w:rPr>
        <w:t>小玲老師因違反國內「零體罰」政策，不當體罰學生而受罰。請問該項政策是依據下列那一項法令之規定而來？答案顯示</w:t>
      </w:r>
      <w:r>
        <w:rPr>
          <w:rFonts w:hint="eastAsia"/>
        </w:rPr>
        <w:t>:</w:t>
      </w:r>
      <w:r>
        <w:rPr>
          <w:rFonts w:hint="eastAsia"/>
        </w:rPr>
        <w:t>【</w:t>
      </w:r>
      <w:r w:rsidRPr="00524947">
        <w:rPr>
          <w:rFonts w:hint="eastAsia"/>
          <w:color w:val="FFFFFF"/>
        </w:rPr>
        <w:t>B</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w:t>
      </w:r>
      <w:r w:rsidRPr="003758DE">
        <w:rPr>
          <w:rFonts w:ascii="Arial Unicode MS" w:hAnsi="Arial Unicode MS" w:hint="eastAsia"/>
          <w:szCs w:val="20"/>
        </w:rPr>
        <w:t>中華民</w:t>
      </w:r>
      <w:r w:rsidRPr="003758DE">
        <w:rPr>
          <w:rFonts w:ascii="Arial Unicode MS" w:hAnsi="Arial Unicode MS" w:hint="eastAsia"/>
        </w:rPr>
        <w:t>國</w:t>
      </w:r>
      <w:hyperlink r:id="rId63" w:history="1">
        <w:r w:rsidRPr="007029B3">
          <w:rPr>
            <w:rStyle w:val="a3"/>
            <w:rFonts w:ascii="Arial Unicode MS" w:hAnsi="Arial Unicode MS" w:hint="eastAsia"/>
          </w:rPr>
          <w:t>憲法增修條文</w:t>
        </w:r>
      </w:hyperlink>
      <w:r>
        <w:rPr>
          <w:rFonts w:ascii="Arial Unicode MS" w:hAnsi="Arial Unicode MS" w:hint="eastAsia"/>
          <w:szCs w:val="20"/>
        </w:rPr>
        <w:t>（</w:t>
      </w:r>
      <w:r>
        <w:rPr>
          <w:rFonts w:ascii="Arial Unicode MS" w:hAnsi="Arial Unicode MS" w:hint="eastAsia"/>
          <w:szCs w:val="20"/>
        </w:rPr>
        <w:t>B</w:t>
      </w:r>
      <w:r w:rsidRPr="00DE14CF">
        <w:rPr>
          <w:rFonts w:ascii="Arial Unicode MS" w:hAnsi="Arial Unicode MS" w:cs="細明體_HKSCS" w:hint="eastAsia"/>
          <w:szCs w:val="20"/>
        </w:rPr>
        <w:t>）</w:t>
      </w:r>
      <w:hyperlink r:id="rId64" w:history="1">
        <w:r w:rsidRPr="00283A91">
          <w:rPr>
            <w:rStyle w:val="a3"/>
            <w:rFonts w:hint="eastAsia"/>
          </w:rPr>
          <w:t>教育基本法</w:t>
        </w:r>
      </w:hyperlink>
      <w:r>
        <w:rPr>
          <w:rFonts w:ascii="Arial Unicode MS" w:hAnsi="Arial Unicode MS" w:hint="eastAsia"/>
          <w:szCs w:val="20"/>
        </w:rPr>
        <w:t>（</w:t>
      </w:r>
      <w:r>
        <w:rPr>
          <w:rFonts w:ascii="Arial Unicode MS" w:hAnsi="Arial Unicode MS" w:hint="eastAsia"/>
          <w:szCs w:val="20"/>
        </w:rPr>
        <w:t>C</w:t>
      </w:r>
      <w:r w:rsidRPr="00284FD1">
        <w:rPr>
          <w:rFonts w:ascii="Arial Unicode MS" w:hAnsi="Arial Unicode MS" w:hint="eastAsia"/>
        </w:rPr>
        <w:t>）</w:t>
      </w:r>
      <w:hyperlink r:id="rId65" w:history="1">
        <w:hyperlink r:id="rId66" w:history="1">
          <w:r w:rsidRPr="00283A91">
            <w:rPr>
              <w:rStyle w:val="a3"/>
              <w:rFonts w:hint="eastAsia"/>
            </w:rPr>
            <w:t>國民教育法</w:t>
          </w:r>
        </w:hyperlink>
      </w:hyperlink>
      <w:r>
        <w:rPr>
          <w:rFonts w:ascii="Arial Unicode MS" w:hAnsi="Arial Unicode MS" w:hint="eastAsia"/>
          <w:szCs w:val="20"/>
        </w:rPr>
        <w:t>（</w:t>
      </w:r>
      <w:r>
        <w:rPr>
          <w:rFonts w:ascii="Arial Unicode MS" w:hAnsi="Arial Unicode MS" w:hint="eastAsia"/>
          <w:szCs w:val="20"/>
        </w:rPr>
        <w:t>D</w:t>
      </w:r>
      <w:r w:rsidRPr="00284FD1">
        <w:rPr>
          <w:rFonts w:ascii="Arial Unicode MS" w:hAnsi="Arial Unicode MS" w:hint="eastAsia"/>
        </w:rPr>
        <w:t>）</w:t>
      </w:r>
      <w:hyperlink r:id="rId67" w:history="1">
        <w:r w:rsidRPr="00283A91">
          <w:rPr>
            <w:rStyle w:val="a3"/>
            <w:rFonts w:hint="eastAsia"/>
          </w:rPr>
          <w:t>特殊教育法</w:t>
        </w:r>
      </w:hyperlink>
    </w:p>
    <w:p w:rsidR="00C81FBE" w:rsidRDefault="00C81FBE" w:rsidP="00C81FBE">
      <w:pPr>
        <w:pStyle w:val="3"/>
      </w:pPr>
      <w:r>
        <w:rPr>
          <w:rFonts w:hint="eastAsia"/>
        </w:rPr>
        <w:t xml:space="preserve">35 </w:t>
      </w:r>
      <w:r>
        <w:rPr>
          <w:rFonts w:hint="eastAsia"/>
        </w:rPr>
        <w:t>依據</w:t>
      </w:r>
      <w:r w:rsidRPr="00DE14CF">
        <w:rPr>
          <w:rFonts w:hint="eastAsia"/>
        </w:rPr>
        <w:t>「</w:t>
      </w:r>
      <w:hyperlink r:id="rId68" w:history="1">
        <w:r w:rsidRPr="00283A91">
          <w:rPr>
            <w:rStyle w:val="a3"/>
            <w:rFonts w:hint="eastAsia"/>
          </w:rPr>
          <w:t>國民教育法施行細則</w:t>
        </w:r>
      </w:hyperlink>
      <w:r>
        <w:rPr>
          <w:rFonts w:hint="eastAsia"/>
        </w:rPr>
        <w:t>」之規定，國民小學及國民中學之設置，以不超過幾班為原則？答案顯示</w:t>
      </w:r>
      <w:r>
        <w:rPr>
          <w:rFonts w:hint="eastAsia"/>
        </w:rPr>
        <w:t>:</w:t>
      </w:r>
      <w:r>
        <w:rPr>
          <w:rFonts w:hint="eastAsia"/>
        </w:rPr>
        <w:t>【</w:t>
      </w:r>
      <w:r w:rsidRPr="00524947">
        <w:rPr>
          <w:rFonts w:hint="eastAsia"/>
          <w:color w:val="FFFFFF"/>
        </w:rPr>
        <w:t>D</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）六十班（</w:t>
      </w:r>
      <w:r>
        <w:rPr>
          <w:rFonts w:ascii="Arial Unicode MS" w:hAnsi="Arial Unicode MS" w:hint="eastAsia"/>
          <w:szCs w:val="20"/>
        </w:rPr>
        <w:t>B</w:t>
      </w:r>
      <w:r>
        <w:rPr>
          <w:rFonts w:ascii="Arial Unicode MS" w:hAnsi="Arial Unicode MS" w:hint="eastAsia"/>
          <w:szCs w:val="20"/>
        </w:rPr>
        <w:t>）五十班（</w:t>
      </w:r>
      <w:r>
        <w:rPr>
          <w:rFonts w:ascii="Arial Unicode MS" w:hAnsi="Arial Unicode MS" w:hint="eastAsia"/>
          <w:szCs w:val="20"/>
        </w:rPr>
        <w:t>C</w:t>
      </w:r>
      <w:r>
        <w:rPr>
          <w:rFonts w:ascii="Arial Unicode MS" w:hAnsi="Arial Unicode MS" w:hint="eastAsia"/>
          <w:szCs w:val="20"/>
        </w:rPr>
        <w:t>）四十班（</w:t>
      </w:r>
      <w:r>
        <w:rPr>
          <w:rFonts w:ascii="Arial Unicode MS" w:hAnsi="Arial Unicode MS" w:hint="eastAsia"/>
          <w:szCs w:val="20"/>
        </w:rPr>
        <w:t>D</w:t>
      </w:r>
      <w:r>
        <w:rPr>
          <w:rFonts w:ascii="Arial Unicode MS" w:hAnsi="Arial Unicode MS" w:hint="eastAsia"/>
          <w:szCs w:val="20"/>
        </w:rPr>
        <w:t>）四十八班</w:t>
      </w:r>
    </w:p>
    <w:p w:rsidR="00C81FBE" w:rsidRDefault="00C81FBE" w:rsidP="00C81FBE">
      <w:pPr>
        <w:pStyle w:val="3"/>
      </w:pPr>
      <w:r>
        <w:rPr>
          <w:rFonts w:hint="eastAsia"/>
        </w:rPr>
        <w:t xml:space="preserve">36 </w:t>
      </w:r>
      <w:r>
        <w:rPr>
          <w:rFonts w:hint="eastAsia"/>
        </w:rPr>
        <w:t>依憲法增修條</w:t>
      </w:r>
      <w:r w:rsidRPr="00DE14CF">
        <w:rPr>
          <w:rFonts w:hint="eastAsia"/>
        </w:rPr>
        <w:t>文</w:t>
      </w:r>
      <w:hyperlink r:id="rId69" w:anchor="b10" w:history="1">
        <w:r w:rsidRPr="000455FC">
          <w:rPr>
            <w:rStyle w:val="a3"/>
            <w:rFonts w:ascii="Arial Unicode MS" w:hAnsi="Arial Unicode MS" w:hint="eastAsia"/>
          </w:rPr>
          <w:t>第</w:t>
        </w:r>
        <w:r w:rsidRPr="000455FC">
          <w:rPr>
            <w:rStyle w:val="a3"/>
            <w:rFonts w:ascii="Arial Unicode MS" w:hAnsi="Arial Unicode MS" w:hint="eastAsia"/>
          </w:rPr>
          <w:t>10</w:t>
        </w:r>
        <w:r w:rsidRPr="000455FC">
          <w:rPr>
            <w:rStyle w:val="a3"/>
            <w:rFonts w:ascii="Arial Unicode MS" w:hAnsi="Arial Unicode MS" w:hint="eastAsia"/>
          </w:rPr>
          <w:t>條</w:t>
        </w:r>
      </w:hyperlink>
      <w:r>
        <w:rPr>
          <w:rFonts w:hint="eastAsia"/>
        </w:rPr>
        <w:t>第</w:t>
      </w:r>
      <w:r>
        <w:rPr>
          <w:rFonts w:hint="eastAsia"/>
        </w:rPr>
        <w:t>10</w:t>
      </w:r>
      <w:r>
        <w:rPr>
          <w:rFonts w:hint="eastAsia"/>
        </w:rPr>
        <w:t>項之規定，教育、科學、文化之經費中，何者應優先編列？答案顯示</w:t>
      </w:r>
      <w:r>
        <w:rPr>
          <w:rFonts w:hint="eastAsia"/>
        </w:rPr>
        <w:t>:</w:t>
      </w:r>
      <w:r>
        <w:rPr>
          <w:rFonts w:hint="eastAsia"/>
        </w:rPr>
        <w:t>【</w:t>
      </w:r>
      <w:r w:rsidRPr="00524947">
        <w:rPr>
          <w:rFonts w:hint="eastAsia"/>
          <w:color w:val="FFFFFF"/>
        </w:rPr>
        <w:t>A</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）國民教育（</w:t>
      </w:r>
      <w:r>
        <w:rPr>
          <w:rFonts w:ascii="Arial Unicode MS" w:hAnsi="Arial Unicode MS" w:hint="eastAsia"/>
          <w:szCs w:val="20"/>
        </w:rPr>
        <w:t>B</w:t>
      </w:r>
      <w:r>
        <w:rPr>
          <w:rFonts w:ascii="Arial Unicode MS" w:hAnsi="Arial Unicode MS" w:hint="eastAsia"/>
          <w:szCs w:val="20"/>
        </w:rPr>
        <w:t>）特殊教育（</w:t>
      </w:r>
      <w:r>
        <w:rPr>
          <w:rFonts w:ascii="Arial Unicode MS" w:hAnsi="Arial Unicode MS" w:hint="eastAsia"/>
          <w:szCs w:val="20"/>
        </w:rPr>
        <w:t>C</w:t>
      </w:r>
      <w:r>
        <w:rPr>
          <w:rFonts w:ascii="Arial Unicode MS" w:hAnsi="Arial Unicode MS" w:hint="eastAsia"/>
          <w:szCs w:val="20"/>
        </w:rPr>
        <w:t>）原住民族教育（</w:t>
      </w:r>
      <w:r>
        <w:rPr>
          <w:rFonts w:ascii="Arial Unicode MS" w:hAnsi="Arial Unicode MS" w:hint="eastAsia"/>
          <w:szCs w:val="20"/>
        </w:rPr>
        <w:t>D</w:t>
      </w:r>
      <w:r>
        <w:rPr>
          <w:rFonts w:ascii="Arial Unicode MS" w:hAnsi="Arial Unicode MS" w:hint="eastAsia"/>
          <w:szCs w:val="20"/>
        </w:rPr>
        <w:t>）偏遠離島地區之教育</w:t>
      </w:r>
    </w:p>
    <w:p w:rsidR="00C81FBE" w:rsidRDefault="00C81FBE" w:rsidP="00C81FBE">
      <w:pPr>
        <w:pStyle w:val="3"/>
      </w:pPr>
      <w:r>
        <w:rPr>
          <w:rFonts w:hint="eastAsia"/>
        </w:rPr>
        <w:t xml:space="preserve">37 </w:t>
      </w:r>
      <w:r>
        <w:rPr>
          <w:rFonts w:hint="eastAsia"/>
        </w:rPr>
        <w:t>某縣某一新興地區因人口快速成長，亟需新設一所國民小學。依</w:t>
      </w:r>
      <w:r w:rsidRPr="00DE14CF">
        <w:rPr>
          <w:rFonts w:hint="eastAsia"/>
          <w:color w:val="993300"/>
        </w:rPr>
        <w:t>「</w:t>
      </w:r>
      <w:hyperlink r:id="rId70" w:history="1">
        <w:r w:rsidRPr="00736B78">
          <w:rPr>
            <w:rStyle w:val="a3"/>
            <w:rFonts w:ascii="Arial Unicode MS" w:hAnsi="Arial Unicode MS" w:hint="eastAsia"/>
          </w:rPr>
          <w:t>國</w:t>
        </w:r>
        <w:r>
          <w:rPr>
            <w:rStyle w:val="a3"/>
            <w:rFonts w:ascii="Arial Unicode MS" w:hAnsi="Arial Unicode MS" w:hint="eastAsia"/>
          </w:rPr>
          <w:t>民</w:t>
        </w:r>
        <w:r w:rsidRPr="00736B78">
          <w:rPr>
            <w:rStyle w:val="a3"/>
            <w:rFonts w:ascii="Arial Unicode MS" w:hAnsi="Arial Unicode MS" w:hint="eastAsia"/>
          </w:rPr>
          <w:t>教育法</w:t>
        </w:r>
      </w:hyperlink>
      <w:r>
        <w:rPr>
          <w:rFonts w:hint="eastAsia"/>
        </w:rPr>
        <w:t>」之規定，若該區域內已規劃之學校用地屬於國有財產局之土地，該縣為取得該建校土地，得依法採取何種作為？答案顯示</w:t>
      </w:r>
      <w:r>
        <w:rPr>
          <w:rFonts w:hint="eastAsia"/>
        </w:rPr>
        <w:t>:</w:t>
      </w:r>
      <w:r>
        <w:rPr>
          <w:rFonts w:hint="eastAsia"/>
        </w:rPr>
        <w:t>【</w:t>
      </w:r>
      <w:r w:rsidRPr="00524947">
        <w:rPr>
          <w:rFonts w:hint="eastAsia"/>
          <w:color w:val="FFFFFF"/>
        </w:rPr>
        <w:t>A</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）撥用（</w:t>
      </w:r>
      <w:r>
        <w:rPr>
          <w:rFonts w:ascii="Arial Unicode MS" w:hAnsi="Arial Unicode MS" w:hint="eastAsia"/>
          <w:szCs w:val="20"/>
        </w:rPr>
        <w:t>B</w:t>
      </w:r>
      <w:r>
        <w:rPr>
          <w:rFonts w:ascii="Arial Unicode MS" w:hAnsi="Arial Unicode MS" w:hint="eastAsia"/>
          <w:szCs w:val="20"/>
        </w:rPr>
        <w:t>）徵收（</w:t>
      </w:r>
      <w:r>
        <w:rPr>
          <w:rFonts w:ascii="Arial Unicode MS" w:hAnsi="Arial Unicode MS" w:hint="eastAsia"/>
          <w:szCs w:val="20"/>
        </w:rPr>
        <w:t>C</w:t>
      </w:r>
      <w:r>
        <w:rPr>
          <w:rFonts w:ascii="Arial Unicode MS" w:hAnsi="Arial Unicode MS" w:hint="eastAsia"/>
          <w:szCs w:val="20"/>
        </w:rPr>
        <w:t>）收回（</w:t>
      </w:r>
      <w:r>
        <w:rPr>
          <w:rFonts w:ascii="Arial Unicode MS" w:hAnsi="Arial Unicode MS" w:hint="eastAsia"/>
          <w:szCs w:val="20"/>
        </w:rPr>
        <w:t>D</w:t>
      </w:r>
      <w:r>
        <w:rPr>
          <w:rFonts w:ascii="Arial Unicode MS" w:hAnsi="Arial Unicode MS" w:hint="eastAsia"/>
          <w:szCs w:val="20"/>
        </w:rPr>
        <w:t>）直接使用</w:t>
      </w:r>
    </w:p>
    <w:p w:rsidR="00C81FBE" w:rsidRDefault="00C81FBE" w:rsidP="00C81FBE">
      <w:pPr>
        <w:pStyle w:val="3"/>
      </w:pPr>
      <w:r>
        <w:rPr>
          <w:rFonts w:hint="eastAsia"/>
        </w:rPr>
        <w:t xml:space="preserve">38 </w:t>
      </w:r>
      <w:r>
        <w:rPr>
          <w:rFonts w:hint="eastAsia"/>
        </w:rPr>
        <w:t>依據</w:t>
      </w:r>
      <w:r w:rsidRPr="00DE14CF">
        <w:rPr>
          <w:rFonts w:hint="eastAsia"/>
        </w:rPr>
        <w:t>「</w:t>
      </w:r>
      <w:hyperlink r:id="rId71" w:history="1">
        <w:r w:rsidRPr="00283A91">
          <w:rPr>
            <w:rStyle w:val="a3"/>
            <w:rFonts w:hint="eastAsia"/>
          </w:rPr>
          <w:t>國民小學與國民中學班級編制及教職員員額編制準則</w:t>
        </w:r>
      </w:hyperlink>
      <w:r>
        <w:rPr>
          <w:rFonts w:hint="eastAsia"/>
        </w:rPr>
        <w:t>」之規定，下列之敘述何者有誤？答案顯示</w:t>
      </w:r>
      <w:r>
        <w:rPr>
          <w:rFonts w:hint="eastAsia"/>
        </w:rPr>
        <w:t>:</w:t>
      </w:r>
      <w:r>
        <w:rPr>
          <w:rFonts w:hint="eastAsia"/>
        </w:rPr>
        <w:t>【</w:t>
      </w:r>
      <w:r w:rsidRPr="00524947">
        <w:rPr>
          <w:rFonts w:hint="eastAsia"/>
          <w:color w:val="FFFFFF"/>
        </w:rPr>
        <w:t>B</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）國民小學每班人數自</w:t>
      </w:r>
      <w:r>
        <w:rPr>
          <w:rFonts w:ascii="Arial Unicode MS" w:hAnsi="Arial Unicode MS" w:hint="eastAsia"/>
          <w:szCs w:val="20"/>
        </w:rPr>
        <w:t>99</w:t>
      </w:r>
      <w:r>
        <w:rPr>
          <w:rFonts w:ascii="Arial Unicode MS" w:hAnsi="Arial Unicode MS" w:hint="eastAsia"/>
          <w:szCs w:val="20"/>
        </w:rPr>
        <w:t>學年度一年級起，逐年以</w:t>
      </w:r>
      <w:r>
        <w:rPr>
          <w:rFonts w:ascii="Arial Unicode MS" w:hAnsi="Arial Unicode MS" w:hint="eastAsia"/>
          <w:szCs w:val="20"/>
        </w:rPr>
        <w:t>29</w:t>
      </w:r>
      <w:r>
        <w:rPr>
          <w:rFonts w:ascii="Arial Unicode MS" w:hAnsi="Arial Unicode MS" w:hint="eastAsia"/>
          <w:szCs w:val="20"/>
        </w:rPr>
        <w:t>人為基準</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）國民中學每班人數自</w:t>
      </w:r>
      <w:r>
        <w:rPr>
          <w:rFonts w:ascii="Arial Unicode MS" w:hAnsi="Arial Unicode MS" w:hint="eastAsia"/>
          <w:szCs w:val="20"/>
        </w:rPr>
        <w:t>100</w:t>
      </w:r>
      <w:r>
        <w:rPr>
          <w:rFonts w:ascii="Arial Unicode MS" w:hAnsi="Arial Unicode MS" w:hint="eastAsia"/>
          <w:szCs w:val="20"/>
        </w:rPr>
        <w:t>學年度一年級起，逐年以</w:t>
      </w:r>
      <w:r>
        <w:rPr>
          <w:rFonts w:ascii="Arial Unicode MS" w:hAnsi="Arial Unicode MS" w:hint="eastAsia"/>
          <w:szCs w:val="20"/>
        </w:rPr>
        <w:t>30</w:t>
      </w:r>
      <w:r>
        <w:rPr>
          <w:rFonts w:ascii="Arial Unicode MS" w:hAnsi="Arial Unicode MS" w:hint="eastAsia"/>
          <w:szCs w:val="20"/>
        </w:rPr>
        <w:t>人為基準</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）國民小學二十四班以下者，置輔導教師一人</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）國民中學十五班以下者，置輔導教師一人</w:t>
      </w:r>
    </w:p>
    <w:p w:rsidR="00C81FBE" w:rsidRDefault="00C81FBE" w:rsidP="00C81FBE">
      <w:pPr>
        <w:pStyle w:val="3"/>
      </w:pPr>
      <w:r>
        <w:rPr>
          <w:rFonts w:hint="eastAsia"/>
        </w:rPr>
        <w:t xml:space="preserve">39 </w:t>
      </w:r>
      <w:r>
        <w:rPr>
          <w:rFonts w:hint="eastAsia"/>
        </w:rPr>
        <w:t>依據</w:t>
      </w:r>
      <w:r w:rsidRPr="00DE14CF">
        <w:rPr>
          <w:rFonts w:hint="eastAsia"/>
          <w:color w:val="993300"/>
        </w:rPr>
        <w:t>「</w:t>
      </w:r>
      <w:hyperlink r:id="rId72" w:history="1">
        <w:r w:rsidRPr="00115066">
          <w:rPr>
            <w:rStyle w:val="a3"/>
            <w:rFonts w:ascii="Arial Unicode MS" w:hAnsi="Arial Unicode MS" w:hint="eastAsia"/>
          </w:rPr>
          <w:t>國</w:t>
        </w:r>
        <w:r>
          <w:rPr>
            <w:rStyle w:val="a3"/>
            <w:rFonts w:ascii="Arial Unicode MS" w:hAnsi="Arial Unicode MS" w:hint="eastAsia"/>
          </w:rPr>
          <w:t>立</w:t>
        </w:r>
        <w:r w:rsidRPr="00115066">
          <w:rPr>
            <w:rStyle w:val="a3"/>
            <w:rFonts w:ascii="Arial Unicode MS" w:hAnsi="Arial Unicode MS" w:hint="eastAsia"/>
          </w:rPr>
          <w:t>大學校院校務基金設置條例</w:t>
        </w:r>
      </w:hyperlink>
      <w:r>
        <w:rPr>
          <w:rFonts w:hint="eastAsia"/>
        </w:rPr>
        <w:t>」之規定，國立大學校院校務基金之收支、保管及運用應設置管理委員會管理，管理委員會委員之任期為：答案顯示</w:t>
      </w:r>
      <w:r>
        <w:rPr>
          <w:rFonts w:hint="eastAsia"/>
        </w:rPr>
        <w:t>:</w:t>
      </w:r>
      <w:r>
        <w:rPr>
          <w:rFonts w:hint="eastAsia"/>
        </w:rPr>
        <w:t>【</w:t>
      </w:r>
      <w:r w:rsidRPr="00524947">
        <w:rPr>
          <w:rFonts w:hint="eastAsia"/>
          <w:color w:val="FFFFFF"/>
        </w:rPr>
        <w:t>D</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）一年（</w:t>
      </w:r>
      <w:r>
        <w:rPr>
          <w:rFonts w:ascii="Arial Unicode MS" w:hAnsi="Arial Unicode MS" w:hint="eastAsia"/>
          <w:szCs w:val="20"/>
        </w:rPr>
        <w:t>B</w:t>
      </w:r>
      <w:r>
        <w:rPr>
          <w:rFonts w:ascii="Arial Unicode MS" w:hAnsi="Arial Unicode MS" w:hint="eastAsia"/>
          <w:szCs w:val="20"/>
        </w:rPr>
        <w:t>）六個月（</w:t>
      </w:r>
      <w:r>
        <w:rPr>
          <w:rFonts w:ascii="Arial Unicode MS" w:hAnsi="Arial Unicode MS" w:hint="eastAsia"/>
          <w:szCs w:val="20"/>
        </w:rPr>
        <w:t>C</w:t>
      </w:r>
      <w:r>
        <w:rPr>
          <w:rFonts w:ascii="Arial Unicode MS" w:hAnsi="Arial Unicode MS" w:hint="eastAsia"/>
          <w:szCs w:val="20"/>
        </w:rPr>
        <w:t>）三年（</w:t>
      </w:r>
      <w:r>
        <w:rPr>
          <w:rFonts w:ascii="Arial Unicode MS" w:hAnsi="Arial Unicode MS" w:hint="eastAsia"/>
          <w:szCs w:val="20"/>
        </w:rPr>
        <w:t>D</w:t>
      </w:r>
      <w:r>
        <w:rPr>
          <w:rFonts w:ascii="Arial Unicode MS" w:hAnsi="Arial Unicode MS" w:hint="eastAsia"/>
          <w:szCs w:val="20"/>
        </w:rPr>
        <w:t>）兩年</w:t>
      </w:r>
    </w:p>
    <w:p w:rsidR="00C81FBE" w:rsidRDefault="00C81FBE" w:rsidP="00C81FBE">
      <w:pPr>
        <w:pStyle w:val="3"/>
      </w:pPr>
      <w:r>
        <w:rPr>
          <w:rFonts w:hint="eastAsia"/>
        </w:rPr>
        <w:t xml:space="preserve">40 </w:t>
      </w:r>
      <w:r>
        <w:rPr>
          <w:rFonts w:hint="eastAsia"/>
        </w:rPr>
        <w:t>依據</w:t>
      </w:r>
      <w:r w:rsidRPr="00DE14CF">
        <w:rPr>
          <w:rFonts w:hint="eastAsia"/>
          <w:color w:val="993300"/>
        </w:rPr>
        <w:t>「</w:t>
      </w:r>
      <w:hyperlink r:id="rId73" w:history="1">
        <w:r w:rsidRPr="00736B78">
          <w:rPr>
            <w:rStyle w:val="a3"/>
            <w:rFonts w:ascii="Arial Unicode MS" w:hAnsi="Arial Unicode MS" w:hint="eastAsia"/>
          </w:rPr>
          <w:t>國</w:t>
        </w:r>
        <w:r>
          <w:rPr>
            <w:rStyle w:val="a3"/>
            <w:rFonts w:ascii="Arial Unicode MS" w:hAnsi="Arial Unicode MS" w:hint="eastAsia"/>
          </w:rPr>
          <w:t>民</w:t>
        </w:r>
        <w:r w:rsidRPr="00736B78">
          <w:rPr>
            <w:rStyle w:val="a3"/>
            <w:rFonts w:ascii="Arial Unicode MS" w:hAnsi="Arial Unicode MS" w:hint="eastAsia"/>
          </w:rPr>
          <w:t>教育法</w:t>
        </w:r>
      </w:hyperlink>
      <w:r>
        <w:rPr>
          <w:rFonts w:hint="eastAsia"/>
        </w:rPr>
        <w:t>」之規定，國民小學及國民中學應辦理學生團體保險，學生申請理賠時，下列何者應主動協助辦理？答案顯示</w:t>
      </w:r>
      <w:r>
        <w:rPr>
          <w:rFonts w:hint="eastAsia"/>
        </w:rPr>
        <w:t>:</w:t>
      </w:r>
      <w:r>
        <w:rPr>
          <w:rFonts w:hint="eastAsia"/>
        </w:rPr>
        <w:t>【</w:t>
      </w:r>
      <w:r w:rsidRPr="00524947">
        <w:rPr>
          <w:rFonts w:hint="eastAsia"/>
          <w:color w:val="FFFFFF"/>
        </w:rPr>
        <w:t>D</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）教師會（</w:t>
      </w:r>
      <w:r>
        <w:rPr>
          <w:rFonts w:ascii="Arial Unicode MS" w:hAnsi="Arial Unicode MS" w:hint="eastAsia"/>
          <w:szCs w:val="20"/>
        </w:rPr>
        <w:t>B</w:t>
      </w:r>
      <w:r>
        <w:rPr>
          <w:rFonts w:ascii="Arial Unicode MS" w:hAnsi="Arial Unicode MS" w:hint="eastAsia"/>
          <w:szCs w:val="20"/>
        </w:rPr>
        <w:t>）教育局（</w:t>
      </w:r>
      <w:r>
        <w:rPr>
          <w:rFonts w:ascii="Arial Unicode MS" w:hAnsi="Arial Unicode MS" w:hint="eastAsia"/>
          <w:szCs w:val="20"/>
        </w:rPr>
        <w:t>C</w:t>
      </w:r>
      <w:r>
        <w:rPr>
          <w:rFonts w:ascii="Arial Unicode MS" w:hAnsi="Arial Unicode MS" w:hint="eastAsia"/>
          <w:szCs w:val="20"/>
        </w:rPr>
        <w:t>）中央健康保險局（</w:t>
      </w:r>
      <w:r>
        <w:rPr>
          <w:rFonts w:ascii="Arial Unicode MS" w:hAnsi="Arial Unicode MS" w:hint="eastAsia"/>
          <w:szCs w:val="20"/>
        </w:rPr>
        <w:t>D</w:t>
      </w:r>
      <w:r>
        <w:rPr>
          <w:rFonts w:ascii="Arial Unicode MS" w:hAnsi="Arial Unicode MS" w:hint="eastAsia"/>
          <w:szCs w:val="20"/>
        </w:rPr>
        <w:t>）學校</w:t>
      </w:r>
    </w:p>
    <w:p w:rsidR="00C81FBE" w:rsidRDefault="00C81FBE" w:rsidP="00C81FBE">
      <w:pPr>
        <w:pStyle w:val="3"/>
      </w:pPr>
      <w:r>
        <w:rPr>
          <w:rFonts w:hint="eastAsia"/>
        </w:rPr>
        <w:t xml:space="preserve">41 </w:t>
      </w:r>
      <w:r>
        <w:rPr>
          <w:rFonts w:hint="eastAsia"/>
        </w:rPr>
        <w:t>依據</w:t>
      </w:r>
      <w:r w:rsidRPr="00DE14CF">
        <w:rPr>
          <w:rFonts w:hint="eastAsia"/>
        </w:rPr>
        <w:t>「</w:t>
      </w:r>
      <w:hyperlink r:id="rId74" w:history="1">
        <w:r w:rsidRPr="00115066">
          <w:rPr>
            <w:rStyle w:val="a3"/>
            <w:rFonts w:ascii="Arial Unicode MS" w:hAnsi="Arial Unicode MS" w:hint="eastAsia"/>
          </w:rPr>
          <w:t>國</w:t>
        </w:r>
        <w:r>
          <w:rPr>
            <w:rStyle w:val="a3"/>
            <w:rFonts w:ascii="Arial Unicode MS" w:hAnsi="Arial Unicode MS" w:hint="eastAsia"/>
          </w:rPr>
          <w:t>立</w:t>
        </w:r>
        <w:r w:rsidRPr="00115066">
          <w:rPr>
            <w:rStyle w:val="a3"/>
            <w:rFonts w:ascii="Arial Unicode MS" w:hAnsi="Arial Unicode MS" w:hint="eastAsia"/>
          </w:rPr>
          <w:t>大學校院校務基金設置條例</w:t>
        </w:r>
      </w:hyperlink>
      <w:r>
        <w:rPr>
          <w:rFonts w:hint="eastAsia"/>
        </w:rPr>
        <w:t>」之規定，國立大學校院校務基金應由下列何者進行監督？答案顯示</w:t>
      </w:r>
      <w:r>
        <w:rPr>
          <w:rFonts w:hint="eastAsia"/>
        </w:rPr>
        <w:t>:</w:t>
      </w:r>
      <w:r>
        <w:rPr>
          <w:rFonts w:hint="eastAsia"/>
        </w:rPr>
        <w:t>【</w:t>
      </w:r>
      <w:r w:rsidRPr="00524947">
        <w:rPr>
          <w:rFonts w:hint="eastAsia"/>
          <w:color w:val="FFFFFF"/>
        </w:rPr>
        <w:t>B</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）經費審議委員會（</w:t>
      </w:r>
      <w:r>
        <w:rPr>
          <w:rFonts w:ascii="Arial Unicode MS" w:hAnsi="Arial Unicode MS" w:hint="eastAsia"/>
          <w:szCs w:val="20"/>
        </w:rPr>
        <w:t>B</w:t>
      </w:r>
      <w:r>
        <w:rPr>
          <w:rFonts w:ascii="Arial Unicode MS" w:hAnsi="Arial Unicode MS" w:hint="eastAsia"/>
          <w:szCs w:val="20"/>
        </w:rPr>
        <w:t>）經費稽核委員會（</w:t>
      </w:r>
      <w:r>
        <w:rPr>
          <w:rFonts w:ascii="Arial Unicode MS" w:hAnsi="Arial Unicode MS" w:hint="eastAsia"/>
          <w:szCs w:val="20"/>
        </w:rPr>
        <w:t>C</w:t>
      </w:r>
      <w:r>
        <w:rPr>
          <w:rFonts w:ascii="Arial Unicode MS" w:hAnsi="Arial Unicode MS" w:hint="eastAsia"/>
          <w:szCs w:val="20"/>
        </w:rPr>
        <w:t>）校務基金管理委員會（</w:t>
      </w:r>
      <w:r>
        <w:rPr>
          <w:rFonts w:ascii="Arial Unicode MS" w:hAnsi="Arial Unicode MS" w:hint="eastAsia"/>
          <w:szCs w:val="20"/>
        </w:rPr>
        <w:t>D</w:t>
      </w:r>
      <w:r>
        <w:rPr>
          <w:rFonts w:ascii="Arial Unicode MS" w:hAnsi="Arial Unicode MS" w:hint="eastAsia"/>
          <w:szCs w:val="20"/>
        </w:rPr>
        <w:t>）會計室</w:t>
      </w:r>
    </w:p>
    <w:p w:rsidR="00C81FBE" w:rsidRDefault="00C81FBE" w:rsidP="00C81FBE">
      <w:pPr>
        <w:pStyle w:val="3"/>
      </w:pPr>
      <w:r>
        <w:rPr>
          <w:rFonts w:hint="eastAsia"/>
        </w:rPr>
        <w:t xml:space="preserve">42 </w:t>
      </w:r>
      <w:r>
        <w:rPr>
          <w:rFonts w:hint="eastAsia"/>
        </w:rPr>
        <w:t>依據</w:t>
      </w:r>
      <w:r w:rsidRPr="00DE14CF">
        <w:rPr>
          <w:rFonts w:hint="eastAsia"/>
          <w:color w:val="993300"/>
        </w:rPr>
        <w:t>「</w:t>
      </w:r>
      <w:hyperlink r:id="rId75" w:history="1">
        <w:r w:rsidRPr="009416E5">
          <w:rPr>
            <w:rStyle w:val="a3"/>
            <w:rFonts w:ascii="Arial Unicode MS" w:hAnsi="Arial Unicode MS" w:hint="eastAsia"/>
          </w:rPr>
          <w:t>教育人員任用條例</w:t>
        </w:r>
      </w:hyperlink>
      <w:r>
        <w:rPr>
          <w:rFonts w:hint="eastAsia"/>
        </w:rPr>
        <w:t>」之規定，未具專科以上學校畢業學歷，而在學術上有特殊貢獻，經何單位決議通過，得任大學或專科學校教師？答案顯示</w:t>
      </w:r>
      <w:r>
        <w:rPr>
          <w:rFonts w:hint="eastAsia"/>
        </w:rPr>
        <w:t>:</w:t>
      </w:r>
      <w:r>
        <w:rPr>
          <w:rFonts w:hint="eastAsia"/>
        </w:rPr>
        <w:t>【</w:t>
      </w:r>
      <w:r w:rsidRPr="00524947">
        <w:rPr>
          <w:rFonts w:hint="eastAsia"/>
          <w:color w:val="FFFFFF"/>
        </w:rPr>
        <w:t>B</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）考選部（</w:t>
      </w:r>
      <w:r>
        <w:rPr>
          <w:rFonts w:ascii="Arial Unicode MS" w:hAnsi="Arial Unicode MS" w:hint="eastAsia"/>
          <w:szCs w:val="20"/>
        </w:rPr>
        <w:t>B</w:t>
      </w:r>
      <w:r>
        <w:rPr>
          <w:rFonts w:ascii="Arial Unicode MS" w:hAnsi="Arial Unicode MS" w:hint="eastAsia"/>
          <w:szCs w:val="20"/>
        </w:rPr>
        <w:t>）教育部（</w:t>
      </w:r>
      <w:r>
        <w:rPr>
          <w:rFonts w:ascii="Arial Unicode MS" w:hAnsi="Arial Unicode MS" w:hint="eastAsia"/>
          <w:szCs w:val="20"/>
        </w:rPr>
        <w:t>C</w:t>
      </w:r>
      <w:r>
        <w:rPr>
          <w:rFonts w:ascii="Arial Unicode MS" w:hAnsi="Arial Unicode MS" w:hint="eastAsia"/>
          <w:szCs w:val="20"/>
        </w:rPr>
        <w:t>）銓敘部（</w:t>
      </w:r>
      <w:r>
        <w:rPr>
          <w:rFonts w:ascii="Arial Unicode MS" w:hAnsi="Arial Unicode MS" w:hint="eastAsia"/>
          <w:szCs w:val="20"/>
        </w:rPr>
        <w:t>D</w:t>
      </w:r>
      <w:r>
        <w:rPr>
          <w:rFonts w:ascii="Arial Unicode MS" w:hAnsi="Arial Unicode MS" w:hint="eastAsia"/>
          <w:szCs w:val="20"/>
        </w:rPr>
        <w:t>）行政院人事行政局</w:t>
      </w:r>
    </w:p>
    <w:p w:rsidR="00C81FBE" w:rsidRDefault="00C81FBE" w:rsidP="00C81FBE">
      <w:pPr>
        <w:pStyle w:val="3"/>
      </w:pPr>
      <w:r>
        <w:rPr>
          <w:rFonts w:hint="eastAsia"/>
        </w:rPr>
        <w:t xml:space="preserve">43 </w:t>
      </w:r>
      <w:r>
        <w:rPr>
          <w:rFonts w:hint="eastAsia"/>
        </w:rPr>
        <w:t>依據</w:t>
      </w:r>
      <w:r w:rsidRPr="00DE14CF">
        <w:rPr>
          <w:rFonts w:hint="eastAsia"/>
        </w:rPr>
        <w:t>「</w:t>
      </w:r>
      <w:hyperlink r:id="rId76" w:history="1">
        <w:r w:rsidRPr="007E02D3">
          <w:rPr>
            <w:rStyle w:val="a3"/>
            <w:rFonts w:ascii="Arial Unicode MS" w:hAnsi="Arial Unicode MS" w:hint="eastAsia"/>
          </w:rPr>
          <w:t>各級學校學生學年學期假期辦法</w:t>
        </w:r>
      </w:hyperlink>
      <w:r>
        <w:rPr>
          <w:rFonts w:hint="eastAsia"/>
        </w:rPr>
        <w:t>」之規定，各級學校暑假、寒假日數：答案顯示</w:t>
      </w:r>
      <w:r>
        <w:rPr>
          <w:rFonts w:hint="eastAsia"/>
        </w:rPr>
        <w:t>:</w:t>
      </w:r>
      <w:r>
        <w:rPr>
          <w:rFonts w:hint="eastAsia"/>
        </w:rPr>
        <w:t>【</w:t>
      </w:r>
      <w:r w:rsidRPr="00524947">
        <w:rPr>
          <w:rFonts w:hint="eastAsia"/>
          <w:color w:val="FFFFFF"/>
        </w:rPr>
        <w:t>B</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）暑假：以五十日為限，寒假：以二十日為限（</w:t>
      </w:r>
      <w:r>
        <w:rPr>
          <w:rFonts w:ascii="Arial Unicode MS" w:hAnsi="Arial Unicode MS" w:hint="eastAsia"/>
          <w:szCs w:val="20"/>
        </w:rPr>
        <w:t>B</w:t>
      </w:r>
      <w:r>
        <w:rPr>
          <w:rFonts w:ascii="Arial Unicode MS" w:hAnsi="Arial Unicode MS" w:hint="eastAsia"/>
          <w:szCs w:val="20"/>
        </w:rPr>
        <w:t>）暑假：以六十日為限，寒假：以二十一日為限</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）暑假：以五十日為限，寒假：以二十一日為限（</w:t>
      </w:r>
      <w:r>
        <w:rPr>
          <w:rFonts w:ascii="Arial Unicode MS" w:hAnsi="Arial Unicode MS" w:hint="eastAsia"/>
          <w:szCs w:val="20"/>
        </w:rPr>
        <w:t>D</w:t>
      </w:r>
      <w:r>
        <w:rPr>
          <w:rFonts w:ascii="Arial Unicode MS" w:hAnsi="Arial Unicode MS" w:hint="eastAsia"/>
          <w:szCs w:val="20"/>
        </w:rPr>
        <w:t>）暑假：以六十日為限，寒假：以二十日為限</w:t>
      </w:r>
    </w:p>
    <w:p w:rsidR="00C81FBE" w:rsidRDefault="00C81FBE" w:rsidP="00C81FBE">
      <w:pPr>
        <w:pStyle w:val="3"/>
      </w:pPr>
      <w:r>
        <w:rPr>
          <w:rFonts w:hint="eastAsia"/>
        </w:rPr>
        <w:t xml:space="preserve">44 </w:t>
      </w:r>
      <w:r>
        <w:rPr>
          <w:rFonts w:hint="eastAsia"/>
        </w:rPr>
        <w:t>下列有關</w:t>
      </w:r>
      <w:r w:rsidRPr="00DE14CF">
        <w:rPr>
          <w:rFonts w:hint="eastAsia"/>
        </w:rPr>
        <w:t>「</w:t>
      </w:r>
      <w:hyperlink r:id="rId77" w:history="1">
        <w:r w:rsidRPr="00A77002">
          <w:rPr>
            <w:rStyle w:val="a3"/>
            <w:rFonts w:ascii="Arial Unicode MS" w:hAnsi="Arial Unicode MS" w:hint="eastAsia"/>
          </w:rPr>
          <w:t>教育經費編列與管</w:t>
        </w:r>
        <w:r>
          <w:rPr>
            <w:rStyle w:val="a3"/>
            <w:rFonts w:ascii="Arial Unicode MS" w:hAnsi="Arial Unicode MS" w:hint="eastAsia"/>
          </w:rPr>
          <w:t>理</w:t>
        </w:r>
        <w:r w:rsidRPr="00A77002">
          <w:rPr>
            <w:rStyle w:val="a3"/>
            <w:rFonts w:ascii="Arial Unicode MS" w:hAnsi="Arial Unicode MS" w:hint="eastAsia"/>
          </w:rPr>
          <w:t>法</w:t>
        </w:r>
      </w:hyperlink>
      <w:r>
        <w:rPr>
          <w:rFonts w:hint="eastAsia"/>
        </w:rPr>
        <w:t>」之規定，何者敘述有誤？答案顯示</w:t>
      </w:r>
      <w:r>
        <w:rPr>
          <w:rFonts w:hint="eastAsia"/>
        </w:rPr>
        <w:t>:</w:t>
      </w:r>
      <w:r>
        <w:rPr>
          <w:rFonts w:hint="eastAsia"/>
        </w:rPr>
        <w:t>【</w:t>
      </w:r>
      <w:r w:rsidRPr="00524947">
        <w:rPr>
          <w:rFonts w:hint="eastAsia"/>
          <w:color w:val="FFFFFF"/>
        </w:rPr>
        <w:t>D</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）各級政府對偏遠及特殊地區教育經費之補助應優先編列</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）政府應鼓勵私人興學，並給予適當之經費補助與獎勵</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）教育部對地方政府辦理國民教育績效優良者，應予獎勵</w:t>
      </w:r>
    </w:p>
    <w:p w:rsidR="00C81FBE" w:rsidRDefault="00C81FBE" w:rsidP="00C81FBE">
      <w:pPr>
        <w:rPr>
          <w:rFonts w:ascii="Arial Unicode MS" w:hAnsi="Arial Unicode MS"/>
          <w:szCs w:val="20"/>
        </w:rPr>
      </w:pPr>
      <w:r>
        <w:rPr>
          <w:rFonts w:ascii="Arial Unicode MS" w:hAnsi="Arial Unicode MS" w:hint="eastAsia"/>
          <w:szCs w:val="20"/>
        </w:rPr>
        <w:lastRenderedPageBreak/>
        <w:t>（</w:t>
      </w:r>
      <w:r>
        <w:rPr>
          <w:rFonts w:ascii="Arial Unicode MS" w:hAnsi="Arial Unicode MS" w:hint="eastAsia"/>
          <w:szCs w:val="20"/>
        </w:rPr>
        <w:t>D</w:t>
      </w:r>
      <w:r>
        <w:rPr>
          <w:rFonts w:ascii="Arial Unicode MS" w:hAnsi="Arial Unicode MS" w:hint="eastAsia"/>
          <w:szCs w:val="20"/>
        </w:rPr>
        <w:t>）教育部對地方政府國民教育經費支出占其預算歲出比重成長較高者，應予獎勵</w:t>
      </w:r>
    </w:p>
    <w:p w:rsidR="00C81FBE" w:rsidRDefault="00C81FBE" w:rsidP="00C81FBE">
      <w:pPr>
        <w:pStyle w:val="3"/>
      </w:pPr>
      <w:r>
        <w:rPr>
          <w:rFonts w:hint="eastAsia"/>
        </w:rPr>
        <w:t xml:space="preserve">45 </w:t>
      </w:r>
      <w:r>
        <w:rPr>
          <w:rFonts w:hint="eastAsia"/>
        </w:rPr>
        <w:t>依據</w:t>
      </w:r>
      <w:r w:rsidRPr="00DE14CF">
        <w:rPr>
          <w:rFonts w:hint="eastAsia"/>
          <w:color w:val="993300"/>
        </w:rPr>
        <w:t>「</w:t>
      </w:r>
      <w:hyperlink r:id="rId78" w:history="1">
        <w:r w:rsidRPr="00C07C68">
          <w:rPr>
            <w:rStyle w:val="a3"/>
            <w:rFonts w:ascii="Arial Unicode MS" w:hAnsi="Arial Unicode MS" w:hint="eastAsia"/>
          </w:rPr>
          <w:t>私</w:t>
        </w:r>
        <w:r>
          <w:rPr>
            <w:rStyle w:val="a3"/>
            <w:rFonts w:ascii="Arial Unicode MS" w:hAnsi="Arial Unicode MS" w:hint="eastAsia"/>
          </w:rPr>
          <w:t>立</w:t>
        </w:r>
        <w:r w:rsidRPr="00C07C68">
          <w:rPr>
            <w:rStyle w:val="a3"/>
            <w:rFonts w:ascii="Arial Unicode MS" w:hAnsi="Arial Unicode MS" w:hint="eastAsia"/>
          </w:rPr>
          <w:t>學校法</w:t>
        </w:r>
      </w:hyperlink>
      <w:r>
        <w:rPr>
          <w:rFonts w:hint="eastAsia"/>
        </w:rPr>
        <w:t>」之規定，董事長、董事、監察人為無給職者，得酌支：答案顯示</w:t>
      </w:r>
      <w:r>
        <w:rPr>
          <w:rFonts w:hint="eastAsia"/>
        </w:rPr>
        <w:t>:</w:t>
      </w:r>
      <w:r>
        <w:rPr>
          <w:rFonts w:hint="eastAsia"/>
        </w:rPr>
        <w:t>【</w:t>
      </w:r>
      <w:r w:rsidRPr="00524947">
        <w:rPr>
          <w:rFonts w:hint="eastAsia"/>
          <w:color w:val="FFFFFF"/>
        </w:rPr>
        <w:t>A</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）出席費及交通費（</w:t>
      </w:r>
      <w:r>
        <w:rPr>
          <w:rFonts w:ascii="Arial Unicode MS" w:hAnsi="Arial Unicode MS" w:hint="eastAsia"/>
          <w:szCs w:val="20"/>
        </w:rPr>
        <w:t>B</w:t>
      </w:r>
      <w:r>
        <w:rPr>
          <w:rFonts w:ascii="Arial Unicode MS" w:hAnsi="Arial Unicode MS" w:hint="eastAsia"/>
          <w:szCs w:val="20"/>
        </w:rPr>
        <w:t>）膳雜費及交通費（</w:t>
      </w:r>
      <w:r>
        <w:rPr>
          <w:rFonts w:ascii="Arial Unicode MS" w:hAnsi="Arial Unicode MS" w:hint="eastAsia"/>
          <w:szCs w:val="20"/>
        </w:rPr>
        <w:t>C</w:t>
      </w:r>
      <w:r>
        <w:rPr>
          <w:rFonts w:ascii="Arial Unicode MS" w:hAnsi="Arial Unicode MS" w:hint="eastAsia"/>
          <w:szCs w:val="20"/>
        </w:rPr>
        <w:t>）出席費及演講費（</w:t>
      </w:r>
      <w:r>
        <w:rPr>
          <w:rFonts w:ascii="Arial Unicode MS" w:hAnsi="Arial Unicode MS" w:hint="eastAsia"/>
          <w:szCs w:val="20"/>
        </w:rPr>
        <w:t>D</w:t>
      </w:r>
      <w:r>
        <w:rPr>
          <w:rFonts w:ascii="Arial Unicode MS" w:hAnsi="Arial Unicode MS" w:hint="eastAsia"/>
          <w:szCs w:val="20"/>
        </w:rPr>
        <w:t>）研究費及交通費</w:t>
      </w:r>
    </w:p>
    <w:p w:rsidR="00C81FBE" w:rsidRDefault="00C81FBE" w:rsidP="00C81FBE">
      <w:pPr>
        <w:pStyle w:val="3"/>
      </w:pPr>
      <w:r>
        <w:rPr>
          <w:rFonts w:hint="eastAsia"/>
        </w:rPr>
        <w:t xml:space="preserve">46 </w:t>
      </w:r>
      <w:r>
        <w:rPr>
          <w:rFonts w:hint="eastAsia"/>
        </w:rPr>
        <w:t>依據</w:t>
      </w:r>
      <w:r w:rsidRPr="00DE14CF">
        <w:rPr>
          <w:rFonts w:hint="eastAsia"/>
          <w:color w:val="993300"/>
        </w:rPr>
        <w:t>「</w:t>
      </w:r>
      <w:hyperlink r:id="rId79" w:history="1">
        <w:r w:rsidRPr="00C07C68">
          <w:rPr>
            <w:rStyle w:val="a3"/>
            <w:rFonts w:ascii="Arial Unicode MS" w:hAnsi="Arial Unicode MS" w:hint="eastAsia"/>
          </w:rPr>
          <w:t>私</w:t>
        </w:r>
        <w:r>
          <w:rPr>
            <w:rStyle w:val="a3"/>
            <w:rFonts w:ascii="Arial Unicode MS" w:hAnsi="Arial Unicode MS" w:hint="eastAsia"/>
          </w:rPr>
          <w:t>立</w:t>
        </w:r>
        <w:r w:rsidRPr="00C07C68">
          <w:rPr>
            <w:rStyle w:val="a3"/>
            <w:rFonts w:ascii="Arial Unicode MS" w:hAnsi="Arial Unicode MS" w:hint="eastAsia"/>
          </w:rPr>
          <w:t>學校法</w:t>
        </w:r>
      </w:hyperlink>
      <w:r>
        <w:rPr>
          <w:rFonts w:hint="eastAsia"/>
        </w:rPr>
        <w:t>」之規定，學校法人及所設立私立學校應於會計年度終了後多久時間內完成決算？答案顯示</w:t>
      </w:r>
      <w:r>
        <w:rPr>
          <w:rFonts w:hint="eastAsia"/>
        </w:rPr>
        <w:t>:</w:t>
      </w:r>
      <w:r>
        <w:rPr>
          <w:rFonts w:hint="eastAsia"/>
        </w:rPr>
        <w:t>【</w:t>
      </w:r>
      <w:r w:rsidRPr="00524947">
        <w:rPr>
          <w:rFonts w:hint="eastAsia"/>
          <w:color w:val="FFFFFF"/>
        </w:rPr>
        <w:t>C</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）一年（</w:t>
      </w:r>
      <w:r>
        <w:rPr>
          <w:rFonts w:ascii="Arial Unicode MS" w:hAnsi="Arial Unicode MS" w:hint="eastAsia"/>
          <w:szCs w:val="20"/>
        </w:rPr>
        <w:t>B</w:t>
      </w:r>
      <w:r>
        <w:rPr>
          <w:rFonts w:ascii="Arial Unicode MS" w:hAnsi="Arial Unicode MS" w:hint="eastAsia"/>
          <w:szCs w:val="20"/>
        </w:rPr>
        <w:t>）六個月（</w:t>
      </w:r>
      <w:r>
        <w:rPr>
          <w:rFonts w:ascii="Arial Unicode MS" w:hAnsi="Arial Unicode MS" w:hint="eastAsia"/>
          <w:szCs w:val="20"/>
        </w:rPr>
        <w:t>C</w:t>
      </w:r>
      <w:r>
        <w:rPr>
          <w:rFonts w:ascii="Arial Unicode MS" w:hAnsi="Arial Unicode MS" w:hint="eastAsia"/>
          <w:szCs w:val="20"/>
        </w:rPr>
        <w:t>）四個月（</w:t>
      </w:r>
      <w:r>
        <w:rPr>
          <w:rFonts w:ascii="Arial Unicode MS" w:hAnsi="Arial Unicode MS" w:hint="eastAsia"/>
          <w:szCs w:val="20"/>
        </w:rPr>
        <w:t>D</w:t>
      </w:r>
      <w:r>
        <w:rPr>
          <w:rFonts w:ascii="Arial Unicode MS" w:hAnsi="Arial Unicode MS" w:hint="eastAsia"/>
          <w:szCs w:val="20"/>
        </w:rPr>
        <w:t>）一個月</w:t>
      </w:r>
    </w:p>
    <w:p w:rsidR="00C81FBE" w:rsidRDefault="00C81FBE" w:rsidP="00C81FBE">
      <w:pPr>
        <w:pStyle w:val="3"/>
      </w:pPr>
      <w:r>
        <w:rPr>
          <w:rFonts w:hint="eastAsia"/>
        </w:rPr>
        <w:t xml:space="preserve">47 </w:t>
      </w:r>
      <w:r>
        <w:rPr>
          <w:rFonts w:hint="eastAsia"/>
        </w:rPr>
        <w:t>依據</w:t>
      </w:r>
      <w:r w:rsidRPr="00DE14CF">
        <w:rPr>
          <w:rFonts w:hint="eastAsia"/>
          <w:color w:val="993300"/>
        </w:rPr>
        <w:t>「</w:t>
      </w:r>
      <w:hyperlink r:id="rId80" w:history="1">
        <w:r w:rsidRPr="00A77002">
          <w:rPr>
            <w:rStyle w:val="a3"/>
            <w:rFonts w:ascii="Arial Unicode MS" w:hAnsi="Arial Unicode MS" w:hint="eastAsia"/>
          </w:rPr>
          <w:t>教育經費編列與管</w:t>
        </w:r>
        <w:r>
          <w:rPr>
            <w:rStyle w:val="a3"/>
            <w:rFonts w:ascii="Arial Unicode MS" w:hAnsi="Arial Unicode MS" w:hint="eastAsia"/>
          </w:rPr>
          <w:t>理</w:t>
        </w:r>
        <w:r w:rsidRPr="00A77002">
          <w:rPr>
            <w:rStyle w:val="a3"/>
            <w:rFonts w:ascii="Arial Unicode MS" w:hAnsi="Arial Unicode MS" w:hint="eastAsia"/>
          </w:rPr>
          <w:t>法</w:t>
        </w:r>
      </w:hyperlink>
      <w:r>
        <w:rPr>
          <w:rFonts w:hint="eastAsia"/>
        </w:rPr>
        <w:t>」之規定，各級政府教育經費預算合計應不低於該年度預算籌編時之下列何種規定？答案顯示</w:t>
      </w:r>
      <w:r>
        <w:rPr>
          <w:rFonts w:hint="eastAsia"/>
        </w:rPr>
        <w:t>:</w:t>
      </w:r>
      <w:r>
        <w:rPr>
          <w:rFonts w:hint="eastAsia"/>
        </w:rPr>
        <w:t>【</w:t>
      </w:r>
      <w:r w:rsidRPr="00524947">
        <w:rPr>
          <w:rFonts w:hint="eastAsia"/>
          <w:color w:val="FFFFFF"/>
        </w:rPr>
        <w:t>D</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）前三年度預算歲出淨額平均值之百分之二十一點五</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）前三年度預算歲入淨額平均值之百分之二十一點五</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）前三年度決算歲出淨額平均值之百分之二十一點五</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）前三年度決算歲入淨額平均值之百分之二十一點五</w:t>
      </w:r>
    </w:p>
    <w:p w:rsidR="00C81FBE" w:rsidRDefault="00C81FBE" w:rsidP="00C81FBE">
      <w:pPr>
        <w:pStyle w:val="3"/>
      </w:pPr>
      <w:r>
        <w:rPr>
          <w:rFonts w:hint="eastAsia"/>
        </w:rPr>
        <w:t xml:space="preserve">48 </w:t>
      </w:r>
      <w:r>
        <w:rPr>
          <w:rFonts w:hint="eastAsia"/>
        </w:rPr>
        <w:t>依據</w:t>
      </w:r>
      <w:r w:rsidRPr="00DE14CF">
        <w:rPr>
          <w:rFonts w:hint="eastAsia"/>
        </w:rPr>
        <w:t>「</w:t>
      </w:r>
      <w:hyperlink r:id="rId81" w:history="1">
        <w:r w:rsidRPr="00283A91">
          <w:rPr>
            <w:rStyle w:val="a3"/>
            <w:rFonts w:hint="eastAsia"/>
          </w:rPr>
          <w:t>國民教育法施行細則</w:t>
        </w:r>
      </w:hyperlink>
      <w:r>
        <w:rPr>
          <w:rFonts w:hint="eastAsia"/>
        </w:rPr>
        <w:t>」之規定，國民小學學齡兒童入學年齡之計算，以入學當年度幾月幾日滿六足歲者，均可列冊？答案顯示</w:t>
      </w:r>
      <w:r>
        <w:rPr>
          <w:rFonts w:hint="eastAsia"/>
        </w:rPr>
        <w:t>:</w:t>
      </w:r>
      <w:r>
        <w:rPr>
          <w:rFonts w:hint="eastAsia"/>
        </w:rPr>
        <w:t>【</w:t>
      </w:r>
      <w:r w:rsidRPr="00524947">
        <w:rPr>
          <w:rFonts w:hint="eastAsia"/>
          <w:color w:val="FFFFFF"/>
        </w:rPr>
        <w:t>A</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）九月一日（</w:t>
      </w:r>
      <w:r>
        <w:rPr>
          <w:rFonts w:ascii="Arial Unicode MS" w:hAnsi="Arial Unicode MS" w:hint="eastAsia"/>
          <w:szCs w:val="20"/>
        </w:rPr>
        <w:t>B</w:t>
      </w:r>
      <w:r>
        <w:rPr>
          <w:rFonts w:ascii="Arial Unicode MS" w:hAnsi="Arial Unicode MS" w:hint="eastAsia"/>
          <w:szCs w:val="20"/>
        </w:rPr>
        <w:t>）八月一日（</w:t>
      </w:r>
      <w:r>
        <w:rPr>
          <w:rFonts w:ascii="Arial Unicode MS" w:hAnsi="Arial Unicode MS" w:hint="eastAsia"/>
          <w:szCs w:val="20"/>
        </w:rPr>
        <w:t>C</w:t>
      </w:r>
      <w:r>
        <w:rPr>
          <w:rFonts w:ascii="Arial Unicode MS" w:hAnsi="Arial Unicode MS" w:hint="eastAsia"/>
          <w:szCs w:val="20"/>
        </w:rPr>
        <w:t>）七月一日（</w:t>
      </w:r>
      <w:r>
        <w:rPr>
          <w:rFonts w:ascii="Arial Unicode MS" w:hAnsi="Arial Unicode MS" w:hint="eastAsia"/>
          <w:szCs w:val="20"/>
        </w:rPr>
        <w:t>D</w:t>
      </w:r>
      <w:r>
        <w:rPr>
          <w:rFonts w:ascii="Arial Unicode MS" w:hAnsi="Arial Unicode MS" w:hint="eastAsia"/>
          <w:szCs w:val="20"/>
        </w:rPr>
        <w:t>）六月一日</w:t>
      </w:r>
    </w:p>
    <w:p w:rsidR="00C81FBE" w:rsidRDefault="00C81FBE" w:rsidP="00C81FBE">
      <w:pPr>
        <w:pStyle w:val="3"/>
      </w:pPr>
      <w:r>
        <w:rPr>
          <w:rFonts w:hint="eastAsia"/>
        </w:rPr>
        <w:t xml:space="preserve">49 </w:t>
      </w:r>
      <w:r>
        <w:rPr>
          <w:rFonts w:hint="eastAsia"/>
        </w:rPr>
        <w:t>依據</w:t>
      </w:r>
      <w:r w:rsidRPr="00DE14CF">
        <w:rPr>
          <w:rFonts w:hint="eastAsia"/>
          <w:color w:val="993300"/>
        </w:rPr>
        <w:t>「</w:t>
      </w:r>
      <w:hyperlink r:id="rId82" w:history="1">
        <w:r w:rsidRPr="00A77002">
          <w:rPr>
            <w:rStyle w:val="a3"/>
            <w:rFonts w:ascii="Arial Unicode MS" w:hAnsi="Arial Unicode MS" w:hint="eastAsia"/>
          </w:rPr>
          <w:t>教育經費編列與管</w:t>
        </w:r>
        <w:r>
          <w:rPr>
            <w:rStyle w:val="a3"/>
            <w:rFonts w:ascii="Arial Unicode MS" w:hAnsi="Arial Unicode MS" w:hint="eastAsia"/>
          </w:rPr>
          <w:t>理</w:t>
        </w:r>
        <w:r w:rsidRPr="00A77002">
          <w:rPr>
            <w:rStyle w:val="a3"/>
            <w:rFonts w:ascii="Arial Unicode MS" w:hAnsi="Arial Unicode MS" w:hint="eastAsia"/>
          </w:rPr>
          <w:t>法</w:t>
        </w:r>
      </w:hyperlink>
      <w:r>
        <w:rPr>
          <w:rFonts w:hint="eastAsia"/>
        </w:rPr>
        <w:t>」之規定，下列何者不屬於行政院教育經費基準委員會之任務？答案顯示</w:t>
      </w:r>
      <w:r>
        <w:rPr>
          <w:rFonts w:hint="eastAsia"/>
        </w:rPr>
        <w:t>:</w:t>
      </w:r>
      <w:r>
        <w:rPr>
          <w:rFonts w:hint="eastAsia"/>
        </w:rPr>
        <w:t>【</w:t>
      </w:r>
      <w:r w:rsidRPr="00524947">
        <w:rPr>
          <w:rFonts w:hint="eastAsia"/>
          <w:color w:val="FFFFFF"/>
        </w:rPr>
        <w:t>B</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）教育經費計算基準之研訂（</w:t>
      </w:r>
      <w:r>
        <w:rPr>
          <w:rFonts w:ascii="Arial Unicode MS" w:hAnsi="Arial Unicode MS" w:hint="eastAsia"/>
          <w:szCs w:val="20"/>
        </w:rPr>
        <w:t>B</w:t>
      </w:r>
      <w:r>
        <w:rPr>
          <w:rFonts w:ascii="Arial Unicode MS" w:hAnsi="Arial Unicode MS" w:hint="eastAsia"/>
          <w:szCs w:val="20"/>
        </w:rPr>
        <w:t>）各級政府教育補助經費之分配</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）各級政府教育經費基本需求之計算（</w:t>
      </w:r>
      <w:r>
        <w:rPr>
          <w:rFonts w:ascii="Arial Unicode MS" w:hAnsi="Arial Unicode MS" w:hint="eastAsia"/>
          <w:szCs w:val="20"/>
        </w:rPr>
        <w:t>D</w:t>
      </w:r>
      <w:r>
        <w:rPr>
          <w:rFonts w:ascii="Arial Unicode MS" w:hAnsi="Arial Unicode MS" w:hint="eastAsia"/>
          <w:szCs w:val="20"/>
        </w:rPr>
        <w:t>）各級政府教育經費應分擔數額之計算</w:t>
      </w:r>
    </w:p>
    <w:p w:rsidR="00C81FBE" w:rsidRDefault="00C81FBE" w:rsidP="00C81FBE">
      <w:pPr>
        <w:pStyle w:val="3"/>
      </w:pPr>
      <w:r>
        <w:rPr>
          <w:rFonts w:hint="eastAsia"/>
        </w:rPr>
        <w:t xml:space="preserve">50 </w:t>
      </w:r>
      <w:r>
        <w:rPr>
          <w:rFonts w:hint="eastAsia"/>
        </w:rPr>
        <w:t>下列</w:t>
      </w:r>
      <w:r w:rsidRPr="00DE14CF">
        <w:rPr>
          <w:rFonts w:hint="eastAsia"/>
        </w:rPr>
        <w:t>「</w:t>
      </w:r>
      <w:hyperlink r:id="rId83" w:history="1">
        <w:r w:rsidRPr="00283A91">
          <w:rPr>
            <w:rStyle w:val="a3"/>
            <w:rFonts w:hint="eastAsia"/>
          </w:rPr>
          <w:t>國民教育法施行細則</w:t>
        </w:r>
      </w:hyperlink>
      <w:r>
        <w:rPr>
          <w:rFonts w:hint="eastAsia"/>
        </w:rPr>
        <w:t>」中有關國民中小學之名稱寫法，何者正確？答案顯示</w:t>
      </w:r>
      <w:r>
        <w:rPr>
          <w:rFonts w:hint="eastAsia"/>
        </w:rPr>
        <w:t>:</w:t>
      </w:r>
      <w:r>
        <w:rPr>
          <w:rFonts w:hint="eastAsia"/>
        </w:rPr>
        <w:t>【</w:t>
      </w:r>
      <w:r w:rsidRPr="00524947">
        <w:rPr>
          <w:rFonts w:hint="eastAsia"/>
          <w:color w:val="FFFFFF"/>
        </w:rPr>
        <w:t>A</w:t>
      </w:r>
      <w:r>
        <w:rPr>
          <w:rFonts w:hint="eastAsia"/>
        </w:rPr>
        <w:t>】</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A</w:t>
      </w:r>
      <w:r>
        <w:rPr>
          <w:rFonts w:ascii="Arial Unicode MS" w:hAnsi="Arial Unicode MS" w:hint="eastAsia"/>
          <w:szCs w:val="20"/>
        </w:rPr>
        <w:t>）公立國民中學之稱呼：○○縣立○○國民中學</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B</w:t>
      </w:r>
      <w:r>
        <w:rPr>
          <w:rFonts w:ascii="Arial Unicode MS" w:hAnsi="Arial Unicode MS" w:hint="eastAsia"/>
          <w:szCs w:val="20"/>
        </w:rPr>
        <w:t>）公立國民中學之稱呼：○○縣○○鄉○○國民中學</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C</w:t>
      </w:r>
      <w:r>
        <w:rPr>
          <w:rFonts w:ascii="Arial Unicode MS" w:hAnsi="Arial Unicode MS" w:hint="eastAsia"/>
          <w:szCs w:val="20"/>
        </w:rPr>
        <w:t>）公立國民小學之稱呼：○○縣立○○國民小學</w:t>
      </w:r>
    </w:p>
    <w:p w:rsidR="00C81FBE" w:rsidRDefault="00C81FBE" w:rsidP="00C81FBE">
      <w:pPr>
        <w:rPr>
          <w:rFonts w:ascii="Arial Unicode MS" w:hAnsi="Arial Unicode MS"/>
          <w:szCs w:val="20"/>
        </w:rPr>
      </w:pPr>
      <w:r>
        <w:rPr>
          <w:rFonts w:ascii="Arial Unicode MS" w:hAnsi="Arial Unicode MS" w:hint="eastAsia"/>
          <w:szCs w:val="20"/>
        </w:rPr>
        <w:t>（</w:t>
      </w:r>
      <w:r>
        <w:rPr>
          <w:rFonts w:ascii="Arial Unicode MS" w:hAnsi="Arial Unicode MS" w:hint="eastAsia"/>
          <w:szCs w:val="20"/>
        </w:rPr>
        <w:t>D</w:t>
      </w:r>
      <w:r>
        <w:rPr>
          <w:rFonts w:ascii="Arial Unicode MS" w:hAnsi="Arial Unicode MS" w:hint="eastAsia"/>
          <w:szCs w:val="20"/>
        </w:rPr>
        <w:t>）私立國民小學之稱呼：○○縣○○鄉私立○○國民小學</w:t>
      </w:r>
    </w:p>
    <w:p w:rsidR="000441E8" w:rsidRPr="00DD683E" w:rsidRDefault="000441E8" w:rsidP="00DD683E"/>
    <w:sectPr w:rsidR="000441E8" w:rsidRPr="00DD683E">
      <w:footerReference w:type="even" r:id="rId84"/>
      <w:footerReference w:type="default" r:id="rId85"/>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19B" w:rsidRDefault="001F519B">
      <w:r>
        <w:separator/>
      </w:r>
    </w:p>
  </w:endnote>
  <w:endnote w:type="continuationSeparator" w:id="0">
    <w:p w:rsidR="001F519B" w:rsidRDefault="001F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_HKSCS">
    <w:panose1 w:val="02020500000000000000"/>
    <w:charset w:val="88"/>
    <w:family w:val="roman"/>
    <w:pitch w:val="variable"/>
    <w:sig w:usb0="A00002FF" w:usb1="3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94" w:rsidRDefault="00ED79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D7994" w:rsidRDefault="00ED799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994" w:rsidRDefault="00ED799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557E9">
      <w:rPr>
        <w:rStyle w:val="a7"/>
        <w:noProof/>
      </w:rPr>
      <w:t>1</w:t>
    </w:r>
    <w:r>
      <w:rPr>
        <w:rStyle w:val="a7"/>
      </w:rPr>
      <w:fldChar w:fldCharType="end"/>
    </w:r>
  </w:p>
  <w:p w:rsidR="00ED7994" w:rsidRPr="004B3695" w:rsidRDefault="00ED7994">
    <w:pPr>
      <w:pStyle w:val="a5"/>
      <w:ind w:right="360"/>
      <w:jc w:val="right"/>
      <w:rPr>
        <w:rFonts w:ascii="Arial Unicode MS" w:hAnsi="Arial Unicode MS"/>
        <w:sz w:val="18"/>
      </w:rPr>
    </w:pPr>
    <w:r w:rsidRPr="004B3695">
      <w:rPr>
        <w:rFonts w:ascii="Arial Unicode MS" w:hAnsi="Arial Unicode MS" w:hint="eastAsia"/>
        <w:sz w:val="18"/>
      </w:rPr>
      <w:t>&lt;&lt;</w:t>
    </w:r>
    <w:r w:rsidRPr="004B3695">
      <w:rPr>
        <w:rFonts w:ascii="Arial Unicode MS" w:hAnsi="Arial Unicode MS" w:hint="eastAsia"/>
        <w:sz w:val="18"/>
      </w:rPr>
      <w:t>教育法規測驗題庫彙編</w:t>
    </w:r>
    <w:r w:rsidRPr="004B3695">
      <w:rPr>
        <w:rFonts w:ascii="Arial Unicode MS" w:hAnsi="Arial Unicode MS" w:hint="eastAsia"/>
        <w:sz w:val="18"/>
      </w:rPr>
      <w:t>01~91-99&gt;&gt;S-link</w:t>
    </w:r>
    <w:r w:rsidRPr="004B3695">
      <w:rPr>
        <w:rFonts w:ascii="Arial Unicode MS" w:hAnsi="Arial Unicode MS" w:hint="eastAsia"/>
        <w:sz w:val="18"/>
      </w:rPr>
      <w:t>電子六法全書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19B" w:rsidRDefault="001F519B">
      <w:r>
        <w:separator/>
      </w:r>
    </w:p>
  </w:footnote>
  <w:footnote w:type="continuationSeparator" w:id="0">
    <w:p w:rsidR="001F519B" w:rsidRDefault="001F5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5EE77BA"/>
    <w:multiLevelType w:val="hybridMultilevel"/>
    <w:tmpl w:val="C8D41F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4F2457E"/>
    <w:multiLevelType w:val="hybridMultilevel"/>
    <w:tmpl w:val="E8467832"/>
    <w:lvl w:ilvl="0" w:tplc="8A429CD6">
      <w:start w:val="1"/>
      <w:numFmt w:val="upperLetter"/>
      <w:lvlText w:val="（%1）"/>
      <w:lvlJc w:val="left"/>
      <w:pPr>
        <w:ind w:left="862" w:hanging="720"/>
      </w:pPr>
      <w:rPr>
        <w:rFonts w:cs="細明體_HKSCS" w:hint="default"/>
        <w:lang w:val="en-US"/>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B33"/>
    <w:rsid w:val="000047B6"/>
    <w:rsid w:val="00004A71"/>
    <w:rsid w:val="00005B6F"/>
    <w:rsid w:val="00010989"/>
    <w:rsid w:val="00012DA4"/>
    <w:rsid w:val="0001612E"/>
    <w:rsid w:val="00024C01"/>
    <w:rsid w:val="0002656B"/>
    <w:rsid w:val="00035D54"/>
    <w:rsid w:val="00036532"/>
    <w:rsid w:val="000441E8"/>
    <w:rsid w:val="00044FEE"/>
    <w:rsid w:val="000455FC"/>
    <w:rsid w:val="00047067"/>
    <w:rsid w:val="0005348F"/>
    <w:rsid w:val="00055165"/>
    <w:rsid w:val="000553D0"/>
    <w:rsid w:val="00072261"/>
    <w:rsid w:val="00077ADA"/>
    <w:rsid w:val="00085CC9"/>
    <w:rsid w:val="00092EAE"/>
    <w:rsid w:val="00094C79"/>
    <w:rsid w:val="000A29CD"/>
    <w:rsid w:val="000A7947"/>
    <w:rsid w:val="000B0E9F"/>
    <w:rsid w:val="000B1CAF"/>
    <w:rsid w:val="000B7058"/>
    <w:rsid w:val="000C0F7E"/>
    <w:rsid w:val="000E51E0"/>
    <w:rsid w:val="000F0413"/>
    <w:rsid w:val="000F4F35"/>
    <w:rsid w:val="000F4F7B"/>
    <w:rsid w:val="000F6C76"/>
    <w:rsid w:val="0010469D"/>
    <w:rsid w:val="00110DEF"/>
    <w:rsid w:val="00115066"/>
    <w:rsid w:val="001153A8"/>
    <w:rsid w:val="00117D34"/>
    <w:rsid w:val="001268C2"/>
    <w:rsid w:val="0013526E"/>
    <w:rsid w:val="00140F62"/>
    <w:rsid w:val="00141E42"/>
    <w:rsid w:val="00143D05"/>
    <w:rsid w:val="001471F3"/>
    <w:rsid w:val="00150A9B"/>
    <w:rsid w:val="0015159C"/>
    <w:rsid w:val="00153F01"/>
    <w:rsid w:val="00160698"/>
    <w:rsid w:val="00182972"/>
    <w:rsid w:val="001831E2"/>
    <w:rsid w:val="00184F14"/>
    <w:rsid w:val="00192DAC"/>
    <w:rsid w:val="001A1208"/>
    <w:rsid w:val="001B732C"/>
    <w:rsid w:val="001C225A"/>
    <w:rsid w:val="001C2C2C"/>
    <w:rsid w:val="001D2565"/>
    <w:rsid w:val="001F1A31"/>
    <w:rsid w:val="001F39C7"/>
    <w:rsid w:val="001F4760"/>
    <w:rsid w:val="001F519B"/>
    <w:rsid w:val="001F7B9D"/>
    <w:rsid w:val="00202B25"/>
    <w:rsid w:val="00204D6C"/>
    <w:rsid w:val="00205B55"/>
    <w:rsid w:val="00214D0A"/>
    <w:rsid w:val="0021583E"/>
    <w:rsid w:val="00230658"/>
    <w:rsid w:val="00233BE9"/>
    <w:rsid w:val="00241BE4"/>
    <w:rsid w:val="00250028"/>
    <w:rsid w:val="002521B3"/>
    <w:rsid w:val="00255218"/>
    <w:rsid w:val="002559B3"/>
    <w:rsid w:val="00283A91"/>
    <w:rsid w:val="00283D7F"/>
    <w:rsid w:val="00284FD1"/>
    <w:rsid w:val="002C5948"/>
    <w:rsid w:val="002D1970"/>
    <w:rsid w:val="002D2640"/>
    <w:rsid w:val="002E158C"/>
    <w:rsid w:val="002E764E"/>
    <w:rsid w:val="002F0189"/>
    <w:rsid w:val="002F249D"/>
    <w:rsid w:val="002F66A2"/>
    <w:rsid w:val="003050A2"/>
    <w:rsid w:val="00310FEF"/>
    <w:rsid w:val="00315914"/>
    <w:rsid w:val="00322478"/>
    <w:rsid w:val="003228F6"/>
    <w:rsid w:val="00323FB5"/>
    <w:rsid w:val="00331BD1"/>
    <w:rsid w:val="003320A9"/>
    <w:rsid w:val="00333AD1"/>
    <w:rsid w:val="00340C42"/>
    <w:rsid w:val="003430FB"/>
    <w:rsid w:val="0034732E"/>
    <w:rsid w:val="003532C1"/>
    <w:rsid w:val="003534EC"/>
    <w:rsid w:val="003539FA"/>
    <w:rsid w:val="00356BBD"/>
    <w:rsid w:val="0036339B"/>
    <w:rsid w:val="00366B59"/>
    <w:rsid w:val="003675F2"/>
    <w:rsid w:val="0037069F"/>
    <w:rsid w:val="00373354"/>
    <w:rsid w:val="003758DE"/>
    <w:rsid w:val="00383ECA"/>
    <w:rsid w:val="003859BD"/>
    <w:rsid w:val="00391033"/>
    <w:rsid w:val="003A1A1D"/>
    <w:rsid w:val="003A7738"/>
    <w:rsid w:val="003B1252"/>
    <w:rsid w:val="003B39F0"/>
    <w:rsid w:val="003E30C2"/>
    <w:rsid w:val="003F7334"/>
    <w:rsid w:val="004032B7"/>
    <w:rsid w:val="00410411"/>
    <w:rsid w:val="00413371"/>
    <w:rsid w:val="00415313"/>
    <w:rsid w:val="00425F67"/>
    <w:rsid w:val="00432F94"/>
    <w:rsid w:val="004422CC"/>
    <w:rsid w:val="004448BC"/>
    <w:rsid w:val="00446241"/>
    <w:rsid w:val="00450604"/>
    <w:rsid w:val="00460202"/>
    <w:rsid w:val="00460FF7"/>
    <w:rsid w:val="00463509"/>
    <w:rsid w:val="00465A26"/>
    <w:rsid w:val="00471B46"/>
    <w:rsid w:val="00474A8C"/>
    <w:rsid w:val="00477EB8"/>
    <w:rsid w:val="004848DD"/>
    <w:rsid w:val="00490294"/>
    <w:rsid w:val="00493DB1"/>
    <w:rsid w:val="004A3522"/>
    <w:rsid w:val="004A732D"/>
    <w:rsid w:val="004A73AB"/>
    <w:rsid w:val="004B3695"/>
    <w:rsid w:val="004B3991"/>
    <w:rsid w:val="004B7998"/>
    <w:rsid w:val="004E5CF0"/>
    <w:rsid w:val="004E65D1"/>
    <w:rsid w:val="00506A76"/>
    <w:rsid w:val="0051172C"/>
    <w:rsid w:val="00524947"/>
    <w:rsid w:val="00526EC6"/>
    <w:rsid w:val="00536CEE"/>
    <w:rsid w:val="005526B1"/>
    <w:rsid w:val="005630E4"/>
    <w:rsid w:val="005742E4"/>
    <w:rsid w:val="005A3486"/>
    <w:rsid w:val="005A48DD"/>
    <w:rsid w:val="005A4FC3"/>
    <w:rsid w:val="005A66B8"/>
    <w:rsid w:val="005C3C99"/>
    <w:rsid w:val="005D0267"/>
    <w:rsid w:val="005D33D6"/>
    <w:rsid w:val="005D5153"/>
    <w:rsid w:val="005D7323"/>
    <w:rsid w:val="005F0D0B"/>
    <w:rsid w:val="005F0FE5"/>
    <w:rsid w:val="005F736B"/>
    <w:rsid w:val="006066A8"/>
    <w:rsid w:val="00617BC4"/>
    <w:rsid w:val="00622E94"/>
    <w:rsid w:val="0065200A"/>
    <w:rsid w:val="00652942"/>
    <w:rsid w:val="006808D4"/>
    <w:rsid w:val="00680B7F"/>
    <w:rsid w:val="006951D2"/>
    <w:rsid w:val="006B1A0C"/>
    <w:rsid w:val="006E000B"/>
    <w:rsid w:val="006E66BA"/>
    <w:rsid w:val="006E76ED"/>
    <w:rsid w:val="006F0DE5"/>
    <w:rsid w:val="006F1884"/>
    <w:rsid w:val="00733AD9"/>
    <w:rsid w:val="00736B78"/>
    <w:rsid w:val="00737C6F"/>
    <w:rsid w:val="007468D1"/>
    <w:rsid w:val="00757844"/>
    <w:rsid w:val="00757C80"/>
    <w:rsid w:val="00765BCF"/>
    <w:rsid w:val="0078468E"/>
    <w:rsid w:val="007C4784"/>
    <w:rsid w:val="007C4A64"/>
    <w:rsid w:val="007C64F4"/>
    <w:rsid w:val="007D0B87"/>
    <w:rsid w:val="007D2264"/>
    <w:rsid w:val="007D593A"/>
    <w:rsid w:val="007E02D3"/>
    <w:rsid w:val="007E0C22"/>
    <w:rsid w:val="007E1B61"/>
    <w:rsid w:val="007F4E65"/>
    <w:rsid w:val="00800C62"/>
    <w:rsid w:val="00805141"/>
    <w:rsid w:val="00806A55"/>
    <w:rsid w:val="008337EF"/>
    <w:rsid w:val="008410DE"/>
    <w:rsid w:val="008557E9"/>
    <w:rsid w:val="0086130E"/>
    <w:rsid w:val="0086749A"/>
    <w:rsid w:val="00887072"/>
    <w:rsid w:val="0088731B"/>
    <w:rsid w:val="0089672B"/>
    <w:rsid w:val="008A049F"/>
    <w:rsid w:val="008A409E"/>
    <w:rsid w:val="008A73B0"/>
    <w:rsid w:val="008B428E"/>
    <w:rsid w:val="008B68C3"/>
    <w:rsid w:val="008E365A"/>
    <w:rsid w:val="008F3408"/>
    <w:rsid w:val="008F4562"/>
    <w:rsid w:val="0090003E"/>
    <w:rsid w:val="00901234"/>
    <w:rsid w:val="00902694"/>
    <w:rsid w:val="00910691"/>
    <w:rsid w:val="00913E28"/>
    <w:rsid w:val="00924634"/>
    <w:rsid w:val="00925952"/>
    <w:rsid w:val="009351A2"/>
    <w:rsid w:val="0093575E"/>
    <w:rsid w:val="00935E6D"/>
    <w:rsid w:val="009377B1"/>
    <w:rsid w:val="009416E5"/>
    <w:rsid w:val="00942305"/>
    <w:rsid w:val="0095144A"/>
    <w:rsid w:val="009732A9"/>
    <w:rsid w:val="0097444C"/>
    <w:rsid w:val="00975809"/>
    <w:rsid w:val="00975A21"/>
    <w:rsid w:val="00977890"/>
    <w:rsid w:val="00983086"/>
    <w:rsid w:val="0098718D"/>
    <w:rsid w:val="00996860"/>
    <w:rsid w:val="009A1CBB"/>
    <w:rsid w:val="009A36B2"/>
    <w:rsid w:val="009A3FC2"/>
    <w:rsid w:val="009A52AC"/>
    <w:rsid w:val="009B2F33"/>
    <w:rsid w:val="009C20C7"/>
    <w:rsid w:val="009C5B4D"/>
    <w:rsid w:val="009D6AAB"/>
    <w:rsid w:val="009E350C"/>
    <w:rsid w:val="009F0F7C"/>
    <w:rsid w:val="009F60E9"/>
    <w:rsid w:val="00A001CD"/>
    <w:rsid w:val="00A027DD"/>
    <w:rsid w:val="00A237EA"/>
    <w:rsid w:val="00A34EA0"/>
    <w:rsid w:val="00A37D10"/>
    <w:rsid w:val="00A4215E"/>
    <w:rsid w:val="00A5051F"/>
    <w:rsid w:val="00A575B8"/>
    <w:rsid w:val="00A70AD7"/>
    <w:rsid w:val="00A70D35"/>
    <w:rsid w:val="00A71A6A"/>
    <w:rsid w:val="00A7584E"/>
    <w:rsid w:val="00A76D34"/>
    <w:rsid w:val="00A77002"/>
    <w:rsid w:val="00A82817"/>
    <w:rsid w:val="00A82938"/>
    <w:rsid w:val="00A83C04"/>
    <w:rsid w:val="00A84843"/>
    <w:rsid w:val="00A909A4"/>
    <w:rsid w:val="00A9631F"/>
    <w:rsid w:val="00AA0D52"/>
    <w:rsid w:val="00AB3137"/>
    <w:rsid w:val="00AB3BBB"/>
    <w:rsid w:val="00AD7BD0"/>
    <w:rsid w:val="00AE12DF"/>
    <w:rsid w:val="00AE48E6"/>
    <w:rsid w:val="00AF26B6"/>
    <w:rsid w:val="00AF5286"/>
    <w:rsid w:val="00B0775C"/>
    <w:rsid w:val="00B11B18"/>
    <w:rsid w:val="00B475F1"/>
    <w:rsid w:val="00B53B33"/>
    <w:rsid w:val="00B5664C"/>
    <w:rsid w:val="00B576B4"/>
    <w:rsid w:val="00B65938"/>
    <w:rsid w:val="00B814CB"/>
    <w:rsid w:val="00B83EAA"/>
    <w:rsid w:val="00B8495F"/>
    <w:rsid w:val="00B90B6C"/>
    <w:rsid w:val="00B90B77"/>
    <w:rsid w:val="00B96780"/>
    <w:rsid w:val="00B97CF9"/>
    <w:rsid w:val="00BA6473"/>
    <w:rsid w:val="00BA6D92"/>
    <w:rsid w:val="00BB00DD"/>
    <w:rsid w:val="00BB587A"/>
    <w:rsid w:val="00BB7BAF"/>
    <w:rsid w:val="00BE0D8A"/>
    <w:rsid w:val="00BE3C62"/>
    <w:rsid w:val="00BE54F6"/>
    <w:rsid w:val="00BE7308"/>
    <w:rsid w:val="00BF425B"/>
    <w:rsid w:val="00C01681"/>
    <w:rsid w:val="00C05895"/>
    <w:rsid w:val="00C07C68"/>
    <w:rsid w:val="00C156D4"/>
    <w:rsid w:val="00C3280D"/>
    <w:rsid w:val="00C35F4C"/>
    <w:rsid w:val="00C40695"/>
    <w:rsid w:val="00C43D65"/>
    <w:rsid w:val="00C5049F"/>
    <w:rsid w:val="00C523BE"/>
    <w:rsid w:val="00C57A6D"/>
    <w:rsid w:val="00C61743"/>
    <w:rsid w:val="00C62BA7"/>
    <w:rsid w:val="00C64E01"/>
    <w:rsid w:val="00C669A3"/>
    <w:rsid w:val="00C74002"/>
    <w:rsid w:val="00C81440"/>
    <w:rsid w:val="00C81FBE"/>
    <w:rsid w:val="00C90B49"/>
    <w:rsid w:val="00C96CBC"/>
    <w:rsid w:val="00C9787A"/>
    <w:rsid w:val="00C9791A"/>
    <w:rsid w:val="00CB4C18"/>
    <w:rsid w:val="00CB6562"/>
    <w:rsid w:val="00CC1F46"/>
    <w:rsid w:val="00CC5906"/>
    <w:rsid w:val="00CD7416"/>
    <w:rsid w:val="00CD77C0"/>
    <w:rsid w:val="00CE399B"/>
    <w:rsid w:val="00CE6F48"/>
    <w:rsid w:val="00CE7A68"/>
    <w:rsid w:val="00CF2606"/>
    <w:rsid w:val="00D11B3E"/>
    <w:rsid w:val="00D11E56"/>
    <w:rsid w:val="00D125A3"/>
    <w:rsid w:val="00D50CD6"/>
    <w:rsid w:val="00D5642B"/>
    <w:rsid w:val="00D56C29"/>
    <w:rsid w:val="00D71A86"/>
    <w:rsid w:val="00D80600"/>
    <w:rsid w:val="00DA331F"/>
    <w:rsid w:val="00DB48CA"/>
    <w:rsid w:val="00DC243C"/>
    <w:rsid w:val="00DD06F4"/>
    <w:rsid w:val="00DD3956"/>
    <w:rsid w:val="00DD683E"/>
    <w:rsid w:val="00DD6B20"/>
    <w:rsid w:val="00DE14CF"/>
    <w:rsid w:val="00DE3D39"/>
    <w:rsid w:val="00E00E81"/>
    <w:rsid w:val="00E05D50"/>
    <w:rsid w:val="00E07D9B"/>
    <w:rsid w:val="00E1365C"/>
    <w:rsid w:val="00E231B3"/>
    <w:rsid w:val="00E374EA"/>
    <w:rsid w:val="00E560B4"/>
    <w:rsid w:val="00E6483B"/>
    <w:rsid w:val="00E64E57"/>
    <w:rsid w:val="00E662FF"/>
    <w:rsid w:val="00E72F60"/>
    <w:rsid w:val="00E743B2"/>
    <w:rsid w:val="00E74E49"/>
    <w:rsid w:val="00E811BF"/>
    <w:rsid w:val="00E8551E"/>
    <w:rsid w:val="00E926D7"/>
    <w:rsid w:val="00E92815"/>
    <w:rsid w:val="00EA0FBD"/>
    <w:rsid w:val="00EB06C7"/>
    <w:rsid w:val="00EB7BCE"/>
    <w:rsid w:val="00ED7994"/>
    <w:rsid w:val="00EF0803"/>
    <w:rsid w:val="00F128ED"/>
    <w:rsid w:val="00F2057B"/>
    <w:rsid w:val="00F24702"/>
    <w:rsid w:val="00F357D2"/>
    <w:rsid w:val="00F36E36"/>
    <w:rsid w:val="00F51057"/>
    <w:rsid w:val="00F62EE8"/>
    <w:rsid w:val="00F66B70"/>
    <w:rsid w:val="00F745D2"/>
    <w:rsid w:val="00F8070A"/>
    <w:rsid w:val="00FA78FD"/>
    <w:rsid w:val="00FB5533"/>
    <w:rsid w:val="00FC2653"/>
    <w:rsid w:val="00FC3721"/>
    <w:rsid w:val="00FE12A7"/>
    <w:rsid w:val="00FE2AF5"/>
    <w:rsid w:val="00FE34E9"/>
    <w:rsid w:val="00FF2924"/>
    <w:rsid w:val="00FF3A16"/>
    <w:rsid w:val="00FF4907"/>
    <w:rsid w:val="00FF5B58"/>
    <w:rsid w:val="00FF5F31"/>
    <w:rsid w:val="00FF62B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5C3C99"/>
    <w:pPr>
      <w:keepNext/>
      <w:adjustRightInd w:val="0"/>
      <w:textAlignment w:val="baseline"/>
      <w:outlineLvl w:val="0"/>
    </w:pPr>
    <w:rPr>
      <w:rFonts w:ascii="Arial Unicode MS" w:hAnsi="Arial Unicode MS"/>
      <w:b/>
      <w:bCs/>
      <w:color w:val="800000"/>
      <w:szCs w:val="20"/>
    </w:rPr>
  </w:style>
  <w:style w:type="paragraph" w:styleId="2">
    <w:name w:val="heading 2"/>
    <w:basedOn w:val="a"/>
    <w:next w:val="a"/>
    <w:link w:val="20"/>
    <w:autoRedefine/>
    <w:qFormat/>
    <w:rsid w:val="00536CEE"/>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autoRedefine/>
    <w:qFormat/>
    <w:rsid w:val="00ED7994"/>
    <w:pPr>
      <w:widowControl/>
      <w:adjustRightInd w:val="0"/>
      <w:snapToGrid w:val="0"/>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character" w:customStyle="1" w:styleId="a9">
    <w:name w:val="頁首 字元"/>
    <w:link w:val="a8"/>
    <w:uiPriority w:val="99"/>
    <w:rsid w:val="004A73AB"/>
    <w:rPr>
      <w:kern w:val="2"/>
    </w:rPr>
  </w:style>
  <w:style w:type="character" w:customStyle="1" w:styleId="a6">
    <w:name w:val="頁尾 字元"/>
    <w:link w:val="a5"/>
    <w:uiPriority w:val="99"/>
    <w:rsid w:val="004A73AB"/>
    <w:rPr>
      <w:kern w:val="2"/>
    </w:rPr>
  </w:style>
  <w:style w:type="character" w:customStyle="1" w:styleId="h21">
    <w:name w:val="h21"/>
    <w:rsid w:val="00E74E49"/>
    <w:rPr>
      <w:color w:val="009933"/>
      <w:sz w:val="16"/>
      <w:szCs w:val="16"/>
    </w:rPr>
  </w:style>
  <w:style w:type="character" w:customStyle="1" w:styleId="h61">
    <w:name w:val="h61"/>
    <w:rsid w:val="00E74E49"/>
    <w:rPr>
      <w:b/>
      <w:bCs/>
      <w:color w:val="0099CC"/>
      <w:sz w:val="16"/>
      <w:szCs w:val="16"/>
    </w:rPr>
  </w:style>
  <w:style w:type="character" w:styleId="ac">
    <w:name w:val="Strong"/>
    <w:uiPriority w:val="22"/>
    <w:qFormat/>
    <w:rsid w:val="00E74E49"/>
    <w:rPr>
      <w:b/>
      <w:bCs/>
    </w:rPr>
  </w:style>
  <w:style w:type="character" w:customStyle="1" w:styleId="20">
    <w:name w:val="標題 2 字元"/>
    <w:link w:val="2"/>
    <w:rsid w:val="00536CEE"/>
    <w:rPr>
      <w:rFonts w:ascii="Arial Unicode MS" w:hAnsi="Arial Unicode MS" w:cs="Arial Unicode MS"/>
      <w:b/>
      <w:bCs/>
      <w:color w:val="333399"/>
      <w:kern w:val="2"/>
    </w:rPr>
  </w:style>
  <w:style w:type="paragraph" w:styleId="ad">
    <w:name w:val="Balloon Text"/>
    <w:basedOn w:val="a"/>
    <w:link w:val="ae"/>
    <w:uiPriority w:val="99"/>
    <w:semiHidden/>
    <w:unhideWhenUsed/>
    <w:rsid w:val="00DD683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D683E"/>
    <w:rPr>
      <w:rFonts w:asciiTheme="majorHAnsi" w:eastAsiaTheme="majorEastAsia" w:hAnsiTheme="majorHAnsi" w:cstheme="majorBidi"/>
      <w:kern w:val="2"/>
      <w:sz w:val="18"/>
      <w:szCs w:val="18"/>
    </w:rPr>
  </w:style>
  <w:style w:type="character" w:customStyle="1" w:styleId="23">
    <w:name w:val="超連結2"/>
    <w:rsid w:val="00C81FBE"/>
    <w:rPr>
      <w:rFonts w:ascii="新細明體" w:eastAsia="新細明體"/>
      <w:color w:val="000080"/>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5809"/>
    <w:pPr>
      <w:widowControl w:val="0"/>
    </w:pPr>
    <w:rPr>
      <w:kern w:val="2"/>
      <w:szCs w:val="24"/>
    </w:rPr>
  </w:style>
  <w:style w:type="paragraph" w:styleId="1">
    <w:name w:val="heading 1"/>
    <w:basedOn w:val="a"/>
    <w:next w:val="a"/>
    <w:autoRedefine/>
    <w:qFormat/>
    <w:rsid w:val="005C3C99"/>
    <w:pPr>
      <w:keepNext/>
      <w:adjustRightInd w:val="0"/>
      <w:textAlignment w:val="baseline"/>
      <w:outlineLvl w:val="0"/>
    </w:pPr>
    <w:rPr>
      <w:rFonts w:ascii="Arial Unicode MS" w:hAnsi="Arial Unicode MS"/>
      <w:b/>
      <w:bCs/>
      <w:color w:val="800000"/>
      <w:szCs w:val="20"/>
    </w:rPr>
  </w:style>
  <w:style w:type="paragraph" w:styleId="2">
    <w:name w:val="heading 2"/>
    <w:basedOn w:val="a"/>
    <w:next w:val="a"/>
    <w:link w:val="20"/>
    <w:autoRedefine/>
    <w:qFormat/>
    <w:rsid w:val="00536CEE"/>
    <w:pPr>
      <w:keepNext/>
      <w:adjustRightInd w:val="0"/>
      <w:snapToGrid w:val="0"/>
      <w:spacing w:before="100" w:beforeAutospacing="1" w:after="100" w:afterAutospacing="1"/>
      <w:outlineLvl w:val="1"/>
    </w:pPr>
    <w:rPr>
      <w:rFonts w:ascii="Arial Unicode MS" w:hAnsi="Arial Unicode MS" w:cs="Arial Unicode MS"/>
      <w:b/>
      <w:bCs/>
      <w:color w:val="333399"/>
      <w:szCs w:val="20"/>
    </w:rPr>
  </w:style>
  <w:style w:type="paragraph" w:styleId="3">
    <w:name w:val="heading 3"/>
    <w:basedOn w:val="a"/>
    <w:autoRedefine/>
    <w:qFormat/>
    <w:rsid w:val="00ED7994"/>
    <w:pPr>
      <w:widowControl/>
      <w:adjustRightInd w:val="0"/>
      <w:snapToGrid w:val="0"/>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link w:val="a6"/>
    <w:uiPriority w:val="99"/>
    <w:pPr>
      <w:tabs>
        <w:tab w:val="center" w:pos="4153"/>
        <w:tab w:val="right" w:pos="8306"/>
      </w:tabs>
      <w:snapToGrid w:val="0"/>
    </w:pPr>
    <w:rPr>
      <w:szCs w:val="20"/>
    </w:rPr>
  </w:style>
  <w:style w:type="character" w:styleId="a7">
    <w:name w:val="page number"/>
    <w:basedOn w:val="a0"/>
  </w:style>
  <w:style w:type="paragraph" w:styleId="a8">
    <w:name w:val="header"/>
    <w:basedOn w:val="a"/>
    <w:link w:val="a9"/>
    <w:uiPriority w:val="99"/>
    <w:pPr>
      <w:tabs>
        <w:tab w:val="center" w:pos="4153"/>
        <w:tab w:val="right" w:pos="8306"/>
      </w:tabs>
      <w:snapToGrid w:val="0"/>
    </w:pPr>
    <w:rPr>
      <w:szCs w:val="20"/>
    </w:rPr>
  </w:style>
  <w:style w:type="paragraph" w:styleId="10">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1">
    <w:name w:val="超連結1"/>
    <w:rsid w:val="00410411"/>
    <w:rPr>
      <w:rFonts w:ascii="新細明體" w:eastAsia="新細明體"/>
      <w:color w:val="000080"/>
      <w:sz w:val="20"/>
      <w:u w:val="single"/>
    </w:rPr>
  </w:style>
  <w:style w:type="paragraph" w:customStyle="1" w:styleId="12">
    <w:name w:val="樣式1"/>
    <w:basedOn w:val="1"/>
    <w:autoRedefine/>
    <w:qFormat/>
    <w:rsid w:val="00887072"/>
  </w:style>
  <w:style w:type="paragraph" w:customStyle="1" w:styleId="22">
    <w:name w:val="樣式2"/>
    <w:basedOn w:val="2"/>
    <w:autoRedefine/>
    <w:qFormat/>
    <w:rsid w:val="00887072"/>
  </w:style>
  <w:style w:type="paragraph" w:styleId="aa">
    <w:name w:val="Document Map"/>
    <w:basedOn w:val="a"/>
    <w:link w:val="ab"/>
    <w:rsid w:val="00526EC6"/>
    <w:rPr>
      <w:rFonts w:ascii="新細明體" w:hAnsi="新細明體"/>
      <w:szCs w:val="18"/>
    </w:rPr>
  </w:style>
  <w:style w:type="character" w:customStyle="1" w:styleId="ab">
    <w:name w:val="文件引導模式 字元"/>
    <w:link w:val="aa"/>
    <w:rsid w:val="00526EC6"/>
    <w:rPr>
      <w:rFonts w:ascii="新細明體" w:hAnsi="新細明體"/>
      <w:kern w:val="2"/>
      <w:szCs w:val="18"/>
    </w:rPr>
  </w:style>
  <w:style w:type="character" w:customStyle="1" w:styleId="a9">
    <w:name w:val="頁首 字元"/>
    <w:link w:val="a8"/>
    <w:uiPriority w:val="99"/>
    <w:rsid w:val="004A73AB"/>
    <w:rPr>
      <w:kern w:val="2"/>
    </w:rPr>
  </w:style>
  <w:style w:type="character" w:customStyle="1" w:styleId="a6">
    <w:name w:val="頁尾 字元"/>
    <w:link w:val="a5"/>
    <w:uiPriority w:val="99"/>
    <w:rsid w:val="004A73AB"/>
    <w:rPr>
      <w:kern w:val="2"/>
    </w:rPr>
  </w:style>
  <w:style w:type="character" w:customStyle="1" w:styleId="h21">
    <w:name w:val="h21"/>
    <w:rsid w:val="00E74E49"/>
    <w:rPr>
      <w:color w:val="009933"/>
      <w:sz w:val="16"/>
      <w:szCs w:val="16"/>
    </w:rPr>
  </w:style>
  <w:style w:type="character" w:customStyle="1" w:styleId="h61">
    <w:name w:val="h61"/>
    <w:rsid w:val="00E74E49"/>
    <w:rPr>
      <w:b/>
      <w:bCs/>
      <w:color w:val="0099CC"/>
      <w:sz w:val="16"/>
      <w:szCs w:val="16"/>
    </w:rPr>
  </w:style>
  <w:style w:type="character" w:styleId="ac">
    <w:name w:val="Strong"/>
    <w:uiPriority w:val="22"/>
    <w:qFormat/>
    <w:rsid w:val="00E74E49"/>
    <w:rPr>
      <w:b/>
      <w:bCs/>
    </w:rPr>
  </w:style>
  <w:style w:type="character" w:customStyle="1" w:styleId="20">
    <w:name w:val="標題 2 字元"/>
    <w:link w:val="2"/>
    <w:rsid w:val="00536CEE"/>
    <w:rPr>
      <w:rFonts w:ascii="Arial Unicode MS" w:hAnsi="Arial Unicode MS" w:cs="Arial Unicode MS"/>
      <w:b/>
      <w:bCs/>
      <w:color w:val="333399"/>
      <w:kern w:val="2"/>
    </w:rPr>
  </w:style>
  <w:style w:type="paragraph" w:styleId="ad">
    <w:name w:val="Balloon Text"/>
    <w:basedOn w:val="a"/>
    <w:link w:val="ae"/>
    <w:uiPriority w:val="99"/>
    <w:semiHidden/>
    <w:unhideWhenUsed/>
    <w:rsid w:val="00DD683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DD683E"/>
    <w:rPr>
      <w:rFonts w:asciiTheme="majorHAnsi" w:eastAsiaTheme="majorEastAsia" w:hAnsiTheme="majorHAnsi" w:cstheme="majorBidi"/>
      <w:kern w:val="2"/>
      <w:sz w:val="18"/>
      <w:szCs w:val="18"/>
    </w:rPr>
  </w:style>
  <w:style w:type="character" w:customStyle="1" w:styleId="23">
    <w:name w:val="超連結2"/>
    <w:rsid w:val="00C81FBE"/>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20590">
      <w:bodyDiv w:val="1"/>
      <w:marLeft w:val="0"/>
      <w:marRight w:val="0"/>
      <w:marTop w:val="0"/>
      <w:marBottom w:val="0"/>
      <w:divBdr>
        <w:top w:val="none" w:sz="0" w:space="0" w:color="auto"/>
        <w:left w:val="none" w:sz="0" w:space="0" w:color="auto"/>
        <w:bottom w:val="none" w:sz="0" w:space="0" w:color="auto"/>
        <w:right w:val="none" w:sz="0" w:space="0" w:color="auto"/>
      </w:divBdr>
      <w:divsChild>
        <w:div w:id="401559351">
          <w:marLeft w:val="0"/>
          <w:marRight w:val="0"/>
          <w:marTop w:val="0"/>
          <w:marBottom w:val="0"/>
          <w:divBdr>
            <w:top w:val="none" w:sz="0" w:space="0" w:color="auto"/>
            <w:left w:val="none" w:sz="0" w:space="0" w:color="auto"/>
            <w:bottom w:val="none" w:sz="0" w:space="0" w:color="auto"/>
            <w:right w:val="none" w:sz="0" w:space="0" w:color="auto"/>
          </w:divBdr>
          <w:divsChild>
            <w:div w:id="570848158">
              <w:marLeft w:val="1964"/>
              <w:marRight w:val="0"/>
              <w:marTop w:val="0"/>
              <w:marBottom w:val="0"/>
              <w:divBdr>
                <w:top w:val="none" w:sz="0" w:space="0" w:color="auto"/>
                <w:left w:val="none" w:sz="0" w:space="0" w:color="auto"/>
                <w:bottom w:val="none" w:sz="0" w:space="0" w:color="auto"/>
                <w:right w:val="none" w:sz="0" w:space="0" w:color="auto"/>
              </w:divBdr>
              <w:divsChild>
                <w:div w:id="867455256">
                  <w:marLeft w:val="0"/>
                  <w:marRight w:val="0"/>
                  <w:marTop w:val="0"/>
                  <w:marBottom w:val="0"/>
                  <w:divBdr>
                    <w:top w:val="none" w:sz="0" w:space="0" w:color="auto"/>
                    <w:left w:val="none" w:sz="0" w:space="0" w:color="auto"/>
                    <w:bottom w:val="none" w:sz="0" w:space="0" w:color="auto"/>
                    <w:right w:val="none" w:sz="0" w:space="0" w:color="auto"/>
                  </w:divBdr>
                  <w:divsChild>
                    <w:div w:id="981927454">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30290655">
      <w:bodyDiv w:val="1"/>
      <w:marLeft w:val="0"/>
      <w:marRight w:val="0"/>
      <w:marTop w:val="0"/>
      <w:marBottom w:val="0"/>
      <w:divBdr>
        <w:top w:val="none" w:sz="0" w:space="0" w:color="auto"/>
        <w:left w:val="none" w:sz="0" w:space="0" w:color="auto"/>
        <w:bottom w:val="none" w:sz="0" w:space="0" w:color="auto"/>
        <w:right w:val="none" w:sz="0" w:space="0" w:color="auto"/>
      </w:divBdr>
      <w:divsChild>
        <w:div w:id="824056627">
          <w:marLeft w:val="0"/>
          <w:marRight w:val="0"/>
          <w:marTop w:val="0"/>
          <w:marBottom w:val="0"/>
          <w:divBdr>
            <w:top w:val="none" w:sz="0" w:space="0" w:color="auto"/>
            <w:left w:val="none" w:sz="0" w:space="0" w:color="auto"/>
            <w:bottom w:val="none" w:sz="0" w:space="0" w:color="auto"/>
            <w:right w:val="none" w:sz="0" w:space="0" w:color="auto"/>
          </w:divBdr>
          <w:divsChild>
            <w:div w:id="2045524073">
              <w:marLeft w:val="2445"/>
              <w:marRight w:val="0"/>
              <w:marTop w:val="0"/>
              <w:marBottom w:val="0"/>
              <w:divBdr>
                <w:top w:val="none" w:sz="0" w:space="0" w:color="auto"/>
                <w:left w:val="none" w:sz="0" w:space="0" w:color="auto"/>
                <w:bottom w:val="none" w:sz="0" w:space="0" w:color="auto"/>
                <w:right w:val="none" w:sz="0" w:space="0" w:color="auto"/>
              </w:divBdr>
              <w:divsChild>
                <w:div w:id="1025323288">
                  <w:marLeft w:val="0"/>
                  <w:marRight w:val="0"/>
                  <w:marTop w:val="0"/>
                  <w:marBottom w:val="0"/>
                  <w:divBdr>
                    <w:top w:val="none" w:sz="0" w:space="0" w:color="auto"/>
                    <w:left w:val="none" w:sz="0" w:space="0" w:color="auto"/>
                    <w:bottom w:val="none" w:sz="0" w:space="0" w:color="auto"/>
                    <w:right w:val="none" w:sz="0" w:space="0" w:color="auto"/>
                  </w:divBdr>
                  <w:divsChild>
                    <w:div w:id="1627545144">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63863430">
      <w:bodyDiv w:val="1"/>
      <w:marLeft w:val="0"/>
      <w:marRight w:val="0"/>
      <w:marTop w:val="0"/>
      <w:marBottom w:val="0"/>
      <w:divBdr>
        <w:top w:val="none" w:sz="0" w:space="0" w:color="auto"/>
        <w:left w:val="none" w:sz="0" w:space="0" w:color="auto"/>
        <w:bottom w:val="none" w:sz="0" w:space="0" w:color="auto"/>
        <w:right w:val="none" w:sz="0" w:space="0" w:color="auto"/>
      </w:divBdr>
      <w:divsChild>
        <w:div w:id="1244102108">
          <w:marLeft w:val="0"/>
          <w:marRight w:val="0"/>
          <w:marTop w:val="0"/>
          <w:marBottom w:val="0"/>
          <w:divBdr>
            <w:top w:val="none" w:sz="0" w:space="0" w:color="auto"/>
            <w:left w:val="none" w:sz="0" w:space="0" w:color="auto"/>
            <w:bottom w:val="none" w:sz="0" w:space="0" w:color="auto"/>
            <w:right w:val="none" w:sz="0" w:space="0" w:color="auto"/>
          </w:divBdr>
          <w:divsChild>
            <w:div w:id="655646238">
              <w:marLeft w:val="2160"/>
              <w:marRight w:val="0"/>
              <w:marTop w:val="0"/>
              <w:marBottom w:val="0"/>
              <w:divBdr>
                <w:top w:val="none" w:sz="0" w:space="0" w:color="auto"/>
                <w:left w:val="none" w:sz="0" w:space="0" w:color="auto"/>
                <w:bottom w:val="none" w:sz="0" w:space="0" w:color="auto"/>
                <w:right w:val="none" w:sz="0" w:space="0" w:color="auto"/>
              </w:divBdr>
              <w:divsChild>
                <w:div w:id="916330285">
                  <w:marLeft w:val="0"/>
                  <w:marRight w:val="0"/>
                  <w:marTop w:val="0"/>
                  <w:marBottom w:val="0"/>
                  <w:divBdr>
                    <w:top w:val="none" w:sz="0" w:space="0" w:color="auto"/>
                    <w:left w:val="none" w:sz="0" w:space="0" w:color="auto"/>
                    <w:bottom w:val="none" w:sz="0" w:space="0" w:color="auto"/>
                    <w:right w:val="none" w:sz="0" w:space="0" w:color="auto"/>
                  </w:divBdr>
                  <w:divsChild>
                    <w:div w:id="1568959230">
                      <w:marLeft w:val="0"/>
                      <w:marRight w:val="0"/>
                      <w:marTop w:val="60"/>
                      <w:marBottom w:val="60"/>
                      <w:divBdr>
                        <w:top w:val="single" w:sz="12" w:space="1" w:color="F7F7F7"/>
                        <w:left w:val="single" w:sz="12" w:space="0" w:color="F7F7F7"/>
                        <w:bottom w:val="single" w:sz="12" w:space="0" w:color="F7F7F7"/>
                        <w:right w:val="single" w:sz="12" w:space="0" w:color="F7F7F7"/>
                      </w:divBdr>
                    </w:div>
                  </w:divsChild>
                </w:div>
              </w:divsChild>
            </w:div>
          </w:divsChild>
        </w:div>
      </w:divsChild>
    </w:div>
    <w:div w:id="399526115">
      <w:bodyDiv w:val="1"/>
      <w:marLeft w:val="0"/>
      <w:marRight w:val="0"/>
      <w:marTop w:val="0"/>
      <w:marBottom w:val="0"/>
      <w:divBdr>
        <w:top w:val="none" w:sz="0" w:space="0" w:color="auto"/>
        <w:left w:val="none" w:sz="0" w:space="0" w:color="auto"/>
        <w:bottom w:val="none" w:sz="0" w:space="0" w:color="auto"/>
        <w:right w:val="none" w:sz="0" w:space="0" w:color="auto"/>
      </w:divBdr>
      <w:divsChild>
        <w:div w:id="827096851">
          <w:marLeft w:val="0"/>
          <w:marRight w:val="0"/>
          <w:marTop w:val="0"/>
          <w:marBottom w:val="0"/>
          <w:divBdr>
            <w:top w:val="none" w:sz="0" w:space="0" w:color="auto"/>
            <w:left w:val="none" w:sz="0" w:space="0" w:color="auto"/>
            <w:bottom w:val="none" w:sz="0" w:space="0" w:color="auto"/>
            <w:right w:val="none" w:sz="0" w:space="0" w:color="auto"/>
          </w:divBdr>
          <w:divsChild>
            <w:div w:id="67653836">
              <w:marLeft w:val="2445"/>
              <w:marRight w:val="0"/>
              <w:marTop w:val="0"/>
              <w:marBottom w:val="0"/>
              <w:divBdr>
                <w:top w:val="none" w:sz="0" w:space="0" w:color="auto"/>
                <w:left w:val="none" w:sz="0" w:space="0" w:color="auto"/>
                <w:bottom w:val="none" w:sz="0" w:space="0" w:color="auto"/>
                <w:right w:val="none" w:sz="0" w:space="0" w:color="auto"/>
              </w:divBdr>
              <w:divsChild>
                <w:div w:id="1579754212">
                  <w:marLeft w:val="0"/>
                  <w:marRight w:val="0"/>
                  <w:marTop w:val="0"/>
                  <w:marBottom w:val="0"/>
                  <w:divBdr>
                    <w:top w:val="none" w:sz="0" w:space="0" w:color="auto"/>
                    <w:left w:val="none" w:sz="0" w:space="0" w:color="auto"/>
                    <w:bottom w:val="none" w:sz="0" w:space="0" w:color="auto"/>
                    <w:right w:val="none" w:sz="0" w:space="0" w:color="auto"/>
                  </w:divBdr>
                  <w:divsChild>
                    <w:div w:id="1200781746">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509220346">
      <w:bodyDiv w:val="1"/>
      <w:marLeft w:val="0"/>
      <w:marRight w:val="0"/>
      <w:marTop w:val="0"/>
      <w:marBottom w:val="0"/>
      <w:divBdr>
        <w:top w:val="none" w:sz="0" w:space="0" w:color="auto"/>
        <w:left w:val="none" w:sz="0" w:space="0" w:color="auto"/>
        <w:bottom w:val="none" w:sz="0" w:space="0" w:color="auto"/>
        <w:right w:val="none" w:sz="0" w:space="0" w:color="auto"/>
      </w:divBdr>
      <w:divsChild>
        <w:div w:id="2065518972">
          <w:marLeft w:val="0"/>
          <w:marRight w:val="0"/>
          <w:marTop w:val="0"/>
          <w:marBottom w:val="0"/>
          <w:divBdr>
            <w:top w:val="none" w:sz="0" w:space="0" w:color="auto"/>
            <w:left w:val="none" w:sz="0" w:space="0" w:color="auto"/>
            <w:bottom w:val="none" w:sz="0" w:space="0" w:color="auto"/>
            <w:right w:val="none" w:sz="0" w:space="0" w:color="auto"/>
          </w:divBdr>
          <w:divsChild>
            <w:div w:id="932515824">
              <w:marLeft w:val="2160"/>
              <w:marRight w:val="0"/>
              <w:marTop w:val="0"/>
              <w:marBottom w:val="0"/>
              <w:divBdr>
                <w:top w:val="none" w:sz="0" w:space="0" w:color="auto"/>
                <w:left w:val="none" w:sz="0" w:space="0" w:color="auto"/>
                <w:bottom w:val="none" w:sz="0" w:space="0" w:color="auto"/>
                <w:right w:val="none" w:sz="0" w:space="0" w:color="auto"/>
              </w:divBdr>
              <w:divsChild>
                <w:div w:id="482161292">
                  <w:marLeft w:val="0"/>
                  <w:marRight w:val="0"/>
                  <w:marTop w:val="0"/>
                  <w:marBottom w:val="0"/>
                  <w:divBdr>
                    <w:top w:val="none" w:sz="0" w:space="0" w:color="auto"/>
                    <w:left w:val="none" w:sz="0" w:space="0" w:color="auto"/>
                    <w:bottom w:val="none" w:sz="0" w:space="0" w:color="auto"/>
                    <w:right w:val="none" w:sz="0" w:space="0" w:color="auto"/>
                  </w:divBdr>
                  <w:divsChild>
                    <w:div w:id="1534072647">
                      <w:marLeft w:val="0"/>
                      <w:marRight w:val="0"/>
                      <w:marTop w:val="60"/>
                      <w:marBottom w:val="60"/>
                      <w:divBdr>
                        <w:top w:val="single" w:sz="12" w:space="1" w:color="F7F7F7"/>
                        <w:left w:val="single" w:sz="12" w:space="0" w:color="F7F7F7"/>
                        <w:bottom w:val="single" w:sz="12" w:space="0" w:color="F7F7F7"/>
                        <w:right w:val="single" w:sz="12" w:space="0" w:color="F7F7F7"/>
                      </w:divBdr>
                    </w:div>
                  </w:divsChild>
                </w:div>
              </w:divsChild>
            </w:div>
          </w:divsChild>
        </w:div>
      </w:divsChild>
    </w:div>
    <w:div w:id="555900723">
      <w:bodyDiv w:val="1"/>
      <w:marLeft w:val="0"/>
      <w:marRight w:val="0"/>
      <w:marTop w:val="0"/>
      <w:marBottom w:val="0"/>
      <w:divBdr>
        <w:top w:val="none" w:sz="0" w:space="0" w:color="auto"/>
        <w:left w:val="none" w:sz="0" w:space="0" w:color="auto"/>
        <w:bottom w:val="none" w:sz="0" w:space="0" w:color="auto"/>
        <w:right w:val="none" w:sz="0" w:space="0" w:color="auto"/>
      </w:divBdr>
      <w:divsChild>
        <w:div w:id="941109879">
          <w:marLeft w:val="0"/>
          <w:marRight w:val="0"/>
          <w:marTop w:val="0"/>
          <w:marBottom w:val="0"/>
          <w:divBdr>
            <w:top w:val="none" w:sz="0" w:space="0" w:color="auto"/>
            <w:left w:val="none" w:sz="0" w:space="0" w:color="auto"/>
            <w:bottom w:val="none" w:sz="0" w:space="0" w:color="auto"/>
            <w:right w:val="none" w:sz="0" w:space="0" w:color="auto"/>
          </w:divBdr>
          <w:divsChild>
            <w:div w:id="1137339071">
              <w:marLeft w:val="2445"/>
              <w:marRight w:val="0"/>
              <w:marTop w:val="0"/>
              <w:marBottom w:val="0"/>
              <w:divBdr>
                <w:top w:val="none" w:sz="0" w:space="0" w:color="auto"/>
                <w:left w:val="none" w:sz="0" w:space="0" w:color="auto"/>
                <w:bottom w:val="none" w:sz="0" w:space="0" w:color="auto"/>
                <w:right w:val="none" w:sz="0" w:space="0" w:color="auto"/>
              </w:divBdr>
              <w:divsChild>
                <w:div w:id="324364424">
                  <w:marLeft w:val="0"/>
                  <w:marRight w:val="0"/>
                  <w:marTop w:val="0"/>
                  <w:marBottom w:val="0"/>
                  <w:divBdr>
                    <w:top w:val="none" w:sz="0" w:space="0" w:color="auto"/>
                    <w:left w:val="none" w:sz="0" w:space="0" w:color="auto"/>
                    <w:bottom w:val="none" w:sz="0" w:space="0" w:color="auto"/>
                    <w:right w:val="none" w:sz="0" w:space="0" w:color="auto"/>
                  </w:divBdr>
                  <w:divsChild>
                    <w:div w:id="236257487">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572392318">
      <w:bodyDiv w:val="1"/>
      <w:marLeft w:val="0"/>
      <w:marRight w:val="0"/>
      <w:marTop w:val="0"/>
      <w:marBottom w:val="0"/>
      <w:divBdr>
        <w:top w:val="none" w:sz="0" w:space="0" w:color="auto"/>
        <w:left w:val="none" w:sz="0" w:space="0" w:color="auto"/>
        <w:bottom w:val="none" w:sz="0" w:space="0" w:color="auto"/>
        <w:right w:val="none" w:sz="0" w:space="0" w:color="auto"/>
      </w:divBdr>
      <w:divsChild>
        <w:div w:id="1499613186">
          <w:marLeft w:val="0"/>
          <w:marRight w:val="0"/>
          <w:marTop w:val="0"/>
          <w:marBottom w:val="0"/>
          <w:divBdr>
            <w:top w:val="none" w:sz="0" w:space="0" w:color="auto"/>
            <w:left w:val="none" w:sz="0" w:space="0" w:color="auto"/>
            <w:bottom w:val="none" w:sz="0" w:space="0" w:color="auto"/>
            <w:right w:val="none" w:sz="0" w:space="0" w:color="auto"/>
          </w:divBdr>
          <w:divsChild>
            <w:div w:id="1906448415">
              <w:marLeft w:val="2445"/>
              <w:marRight w:val="0"/>
              <w:marTop w:val="0"/>
              <w:marBottom w:val="0"/>
              <w:divBdr>
                <w:top w:val="none" w:sz="0" w:space="0" w:color="auto"/>
                <w:left w:val="none" w:sz="0" w:space="0" w:color="auto"/>
                <w:bottom w:val="none" w:sz="0" w:space="0" w:color="auto"/>
                <w:right w:val="none" w:sz="0" w:space="0" w:color="auto"/>
              </w:divBdr>
              <w:divsChild>
                <w:div w:id="494108474">
                  <w:marLeft w:val="0"/>
                  <w:marRight w:val="0"/>
                  <w:marTop w:val="0"/>
                  <w:marBottom w:val="0"/>
                  <w:divBdr>
                    <w:top w:val="none" w:sz="0" w:space="0" w:color="auto"/>
                    <w:left w:val="none" w:sz="0" w:space="0" w:color="auto"/>
                    <w:bottom w:val="none" w:sz="0" w:space="0" w:color="auto"/>
                    <w:right w:val="none" w:sz="0" w:space="0" w:color="auto"/>
                  </w:divBdr>
                  <w:divsChild>
                    <w:div w:id="825245828">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597492960">
      <w:bodyDiv w:val="1"/>
      <w:marLeft w:val="0"/>
      <w:marRight w:val="0"/>
      <w:marTop w:val="0"/>
      <w:marBottom w:val="0"/>
      <w:divBdr>
        <w:top w:val="none" w:sz="0" w:space="0" w:color="auto"/>
        <w:left w:val="none" w:sz="0" w:space="0" w:color="auto"/>
        <w:bottom w:val="none" w:sz="0" w:space="0" w:color="auto"/>
        <w:right w:val="none" w:sz="0" w:space="0" w:color="auto"/>
      </w:divBdr>
      <w:divsChild>
        <w:div w:id="1674214843">
          <w:marLeft w:val="0"/>
          <w:marRight w:val="0"/>
          <w:marTop w:val="0"/>
          <w:marBottom w:val="0"/>
          <w:divBdr>
            <w:top w:val="none" w:sz="0" w:space="0" w:color="auto"/>
            <w:left w:val="none" w:sz="0" w:space="0" w:color="auto"/>
            <w:bottom w:val="none" w:sz="0" w:space="0" w:color="auto"/>
            <w:right w:val="none" w:sz="0" w:space="0" w:color="auto"/>
          </w:divBdr>
          <w:divsChild>
            <w:div w:id="874316419">
              <w:marLeft w:val="2160"/>
              <w:marRight w:val="0"/>
              <w:marTop w:val="0"/>
              <w:marBottom w:val="0"/>
              <w:divBdr>
                <w:top w:val="none" w:sz="0" w:space="0" w:color="auto"/>
                <w:left w:val="none" w:sz="0" w:space="0" w:color="auto"/>
                <w:bottom w:val="none" w:sz="0" w:space="0" w:color="auto"/>
                <w:right w:val="none" w:sz="0" w:space="0" w:color="auto"/>
              </w:divBdr>
              <w:divsChild>
                <w:div w:id="778793980">
                  <w:marLeft w:val="0"/>
                  <w:marRight w:val="0"/>
                  <w:marTop w:val="0"/>
                  <w:marBottom w:val="0"/>
                  <w:divBdr>
                    <w:top w:val="none" w:sz="0" w:space="0" w:color="auto"/>
                    <w:left w:val="none" w:sz="0" w:space="0" w:color="auto"/>
                    <w:bottom w:val="none" w:sz="0" w:space="0" w:color="auto"/>
                    <w:right w:val="none" w:sz="0" w:space="0" w:color="auto"/>
                  </w:divBdr>
                  <w:divsChild>
                    <w:div w:id="1178883272">
                      <w:marLeft w:val="0"/>
                      <w:marRight w:val="0"/>
                      <w:marTop w:val="60"/>
                      <w:marBottom w:val="60"/>
                      <w:divBdr>
                        <w:top w:val="single" w:sz="12" w:space="1" w:color="F7F7F7"/>
                        <w:left w:val="single" w:sz="12" w:space="0" w:color="F7F7F7"/>
                        <w:bottom w:val="single" w:sz="12" w:space="0" w:color="F7F7F7"/>
                        <w:right w:val="single" w:sz="12" w:space="0" w:color="F7F7F7"/>
                      </w:divBdr>
                    </w:div>
                  </w:divsChild>
                </w:div>
              </w:divsChild>
            </w:div>
          </w:divsChild>
        </w:div>
      </w:divsChild>
    </w:div>
    <w:div w:id="634986823">
      <w:bodyDiv w:val="1"/>
      <w:marLeft w:val="0"/>
      <w:marRight w:val="0"/>
      <w:marTop w:val="0"/>
      <w:marBottom w:val="0"/>
      <w:divBdr>
        <w:top w:val="none" w:sz="0" w:space="0" w:color="auto"/>
        <w:left w:val="none" w:sz="0" w:space="0" w:color="auto"/>
        <w:bottom w:val="none" w:sz="0" w:space="0" w:color="auto"/>
        <w:right w:val="none" w:sz="0" w:space="0" w:color="auto"/>
      </w:divBdr>
      <w:divsChild>
        <w:div w:id="1145395911">
          <w:marLeft w:val="0"/>
          <w:marRight w:val="0"/>
          <w:marTop w:val="0"/>
          <w:marBottom w:val="0"/>
          <w:divBdr>
            <w:top w:val="none" w:sz="0" w:space="0" w:color="auto"/>
            <w:left w:val="none" w:sz="0" w:space="0" w:color="auto"/>
            <w:bottom w:val="none" w:sz="0" w:space="0" w:color="auto"/>
            <w:right w:val="none" w:sz="0" w:space="0" w:color="auto"/>
          </w:divBdr>
          <w:divsChild>
            <w:div w:id="509179821">
              <w:marLeft w:val="1964"/>
              <w:marRight w:val="0"/>
              <w:marTop w:val="0"/>
              <w:marBottom w:val="0"/>
              <w:divBdr>
                <w:top w:val="none" w:sz="0" w:space="0" w:color="auto"/>
                <w:left w:val="none" w:sz="0" w:space="0" w:color="auto"/>
                <w:bottom w:val="none" w:sz="0" w:space="0" w:color="auto"/>
                <w:right w:val="none" w:sz="0" w:space="0" w:color="auto"/>
              </w:divBdr>
              <w:divsChild>
                <w:div w:id="2104452320">
                  <w:marLeft w:val="0"/>
                  <w:marRight w:val="0"/>
                  <w:marTop w:val="0"/>
                  <w:marBottom w:val="0"/>
                  <w:divBdr>
                    <w:top w:val="none" w:sz="0" w:space="0" w:color="auto"/>
                    <w:left w:val="none" w:sz="0" w:space="0" w:color="auto"/>
                    <w:bottom w:val="none" w:sz="0" w:space="0" w:color="auto"/>
                    <w:right w:val="none" w:sz="0" w:space="0" w:color="auto"/>
                  </w:divBdr>
                  <w:divsChild>
                    <w:div w:id="1182623060">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689987007">
      <w:bodyDiv w:val="1"/>
      <w:marLeft w:val="0"/>
      <w:marRight w:val="0"/>
      <w:marTop w:val="0"/>
      <w:marBottom w:val="0"/>
      <w:divBdr>
        <w:top w:val="none" w:sz="0" w:space="0" w:color="auto"/>
        <w:left w:val="none" w:sz="0" w:space="0" w:color="auto"/>
        <w:bottom w:val="none" w:sz="0" w:space="0" w:color="auto"/>
        <w:right w:val="none" w:sz="0" w:space="0" w:color="auto"/>
      </w:divBdr>
      <w:divsChild>
        <w:div w:id="1634797519">
          <w:marLeft w:val="0"/>
          <w:marRight w:val="0"/>
          <w:marTop w:val="0"/>
          <w:marBottom w:val="0"/>
          <w:divBdr>
            <w:top w:val="none" w:sz="0" w:space="0" w:color="auto"/>
            <w:left w:val="none" w:sz="0" w:space="0" w:color="auto"/>
            <w:bottom w:val="none" w:sz="0" w:space="0" w:color="auto"/>
            <w:right w:val="none" w:sz="0" w:space="0" w:color="auto"/>
          </w:divBdr>
          <w:divsChild>
            <w:div w:id="1579168687">
              <w:marLeft w:val="1964"/>
              <w:marRight w:val="0"/>
              <w:marTop w:val="0"/>
              <w:marBottom w:val="0"/>
              <w:divBdr>
                <w:top w:val="none" w:sz="0" w:space="0" w:color="auto"/>
                <w:left w:val="none" w:sz="0" w:space="0" w:color="auto"/>
                <w:bottom w:val="none" w:sz="0" w:space="0" w:color="auto"/>
                <w:right w:val="none" w:sz="0" w:space="0" w:color="auto"/>
              </w:divBdr>
              <w:divsChild>
                <w:div w:id="215552350">
                  <w:marLeft w:val="0"/>
                  <w:marRight w:val="0"/>
                  <w:marTop w:val="0"/>
                  <w:marBottom w:val="0"/>
                  <w:divBdr>
                    <w:top w:val="none" w:sz="0" w:space="0" w:color="auto"/>
                    <w:left w:val="none" w:sz="0" w:space="0" w:color="auto"/>
                    <w:bottom w:val="none" w:sz="0" w:space="0" w:color="auto"/>
                    <w:right w:val="none" w:sz="0" w:space="0" w:color="auto"/>
                  </w:divBdr>
                  <w:divsChild>
                    <w:div w:id="1659191437">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691688679">
      <w:bodyDiv w:val="1"/>
      <w:marLeft w:val="0"/>
      <w:marRight w:val="0"/>
      <w:marTop w:val="0"/>
      <w:marBottom w:val="0"/>
      <w:divBdr>
        <w:top w:val="none" w:sz="0" w:space="0" w:color="auto"/>
        <w:left w:val="none" w:sz="0" w:space="0" w:color="auto"/>
        <w:bottom w:val="none" w:sz="0" w:space="0" w:color="auto"/>
        <w:right w:val="none" w:sz="0" w:space="0" w:color="auto"/>
      </w:divBdr>
      <w:divsChild>
        <w:div w:id="1796100012">
          <w:marLeft w:val="0"/>
          <w:marRight w:val="0"/>
          <w:marTop w:val="0"/>
          <w:marBottom w:val="0"/>
          <w:divBdr>
            <w:top w:val="none" w:sz="0" w:space="0" w:color="auto"/>
            <w:left w:val="none" w:sz="0" w:space="0" w:color="auto"/>
            <w:bottom w:val="none" w:sz="0" w:space="0" w:color="auto"/>
            <w:right w:val="none" w:sz="0" w:space="0" w:color="auto"/>
          </w:divBdr>
          <w:divsChild>
            <w:div w:id="971789391">
              <w:marLeft w:val="2445"/>
              <w:marRight w:val="0"/>
              <w:marTop w:val="0"/>
              <w:marBottom w:val="0"/>
              <w:divBdr>
                <w:top w:val="none" w:sz="0" w:space="0" w:color="auto"/>
                <w:left w:val="none" w:sz="0" w:space="0" w:color="auto"/>
                <w:bottom w:val="none" w:sz="0" w:space="0" w:color="auto"/>
                <w:right w:val="none" w:sz="0" w:space="0" w:color="auto"/>
              </w:divBdr>
              <w:divsChild>
                <w:div w:id="1564564124">
                  <w:marLeft w:val="0"/>
                  <w:marRight w:val="0"/>
                  <w:marTop w:val="0"/>
                  <w:marBottom w:val="0"/>
                  <w:divBdr>
                    <w:top w:val="none" w:sz="0" w:space="0" w:color="auto"/>
                    <w:left w:val="none" w:sz="0" w:space="0" w:color="auto"/>
                    <w:bottom w:val="none" w:sz="0" w:space="0" w:color="auto"/>
                    <w:right w:val="none" w:sz="0" w:space="0" w:color="auto"/>
                  </w:divBdr>
                  <w:divsChild>
                    <w:div w:id="1720937765">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880282808">
      <w:bodyDiv w:val="1"/>
      <w:marLeft w:val="0"/>
      <w:marRight w:val="0"/>
      <w:marTop w:val="0"/>
      <w:marBottom w:val="0"/>
      <w:divBdr>
        <w:top w:val="none" w:sz="0" w:space="0" w:color="auto"/>
        <w:left w:val="none" w:sz="0" w:space="0" w:color="auto"/>
        <w:bottom w:val="none" w:sz="0" w:space="0" w:color="auto"/>
        <w:right w:val="none" w:sz="0" w:space="0" w:color="auto"/>
      </w:divBdr>
      <w:divsChild>
        <w:div w:id="685836336">
          <w:marLeft w:val="0"/>
          <w:marRight w:val="0"/>
          <w:marTop w:val="0"/>
          <w:marBottom w:val="0"/>
          <w:divBdr>
            <w:top w:val="none" w:sz="0" w:space="0" w:color="auto"/>
            <w:left w:val="none" w:sz="0" w:space="0" w:color="auto"/>
            <w:bottom w:val="none" w:sz="0" w:space="0" w:color="auto"/>
            <w:right w:val="none" w:sz="0" w:space="0" w:color="auto"/>
          </w:divBdr>
          <w:divsChild>
            <w:div w:id="671176121">
              <w:marLeft w:val="1964"/>
              <w:marRight w:val="0"/>
              <w:marTop w:val="0"/>
              <w:marBottom w:val="0"/>
              <w:divBdr>
                <w:top w:val="none" w:sz="0" w:space="0" w:color="auto"/>
                <w:left w:val="none" w:sz="0" w:space="0" w:color="auto"/>
                <w:bottom w:val="none" w:sz="0" w:space="0" w:color="auto"/>
                <w:right w:val="none" w:sz="0" w:space="0" w:color="auto"/>
              </w:divBdr>
              <w:divsChild>
                <w:div w:id="1935631952">
                  <w:marLeft w:val="0"/>
                  <w:marRight w:val="0"/>
                  <w:marTop w:val="0"/>
                  <w:marBottom w:val="0"/>
                  <w:divBdr>
                    <w:top w:val="none" w:sz="0" w:space="0" w:color="auto"/>
                    <w:left w:val="none" w:sz="0" w:space="0" w:color="auto"/>
                    <w:bottom w:val="none" w:sz="0" w:space="0" w:color="auto"/>
                    <w:right w:val="none" w:sz="0" w:space="0" w:color="auto"/>
                  </w:divBdr>
                  <w:divsChild>
                    <w:div w:id="427430719">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161777809">
      <w:bodyDiv w:val="1"/>
      <w:marLeft w:val="0"/>
      <w:marRight w:val="0"/>
      <w:marTop w:val="0"/>
      <w:marBottom w:val="0"/>
      <w:divBdr>
        <w:top w:val="none" w:sz="0" w:space="0" w:color="auto"/>
        <w:left w:val="none" w:sz="0" w:space="0" w:color="auto"/>
        <w:bottom w:val="none" w:sz="0" w:space="0" w:color="auto"/>
        <w:right w:val="none" w:sz="0" w:space="0" w:color="auto"/>
      </w:divBdr>
    </w:div>
    <w:div w:id="1312759365">
      <w:bodyDiv w:val="1"/>
      <w:marLeft w:val="0"/>
      <w:marRight w:val="0"/>
      <w:marTop w:val="0"/>
      <w:marBottom w:val="0"/>
      <w:divBdr>
        <w:top w:val="none" w:sz="0" w:space="0" w:color="auto"/>
        <w:left w:val="none" w:sz="0" w:space="0" w:color="auto"/>
        <w:bottom w:val="none" w:sz="0" w:space="0" w:color="auto"/>
        <w:right w:val="none" w:sz="0" w:space="0" w:color="auto"/>
      </w:divBdr>
      <w:divsChild>
        <w:div w:id="1447965545">
          <w:marLeft w:val="0"/>
          <w:marRight w:val="0"/>
          <w:marTop w:val="0"/>
          <w:marBottom w:val="0"/>
          <w:divBdr>
            <w:top w:val="none" w:sz="0" w:space="0" w:color="auto"/>
            <w:left w:val="none" w:sz="0" w:space="0" w:color="auto"/>
            <w:bottom w:val="none" w:sz="0" w:space="0" w:color="auto"/>
            <w:right w:val="none" w:sz="0" w:space="0" w:color="auto"/>
          </w:divBdr>
          <w:divsChild>
            <w:div w:id="897713208">
              <w:marLeft w:val="1964"/>
              <w:marRight w:val="0"/>
              <w:marTop w:val="0"/>
              <w:marBottom w:val="0"/>
              <w:divBdr>
                <w:top w:val="none" w:sz="0" w:space="0" w:color="auto"/>
                <w:left w:val="none" w:sz="0" w:space="0" w:color="auto"/>
                <w:bottom w:val="none" w:sz="0" w:space="0" w:color="auto"/>
                <w:right w:val="none" w:sz="0" w:space="0" w:color="auto"/>
              </w:divBdr>
              <w:divsChild>
                <w:div w:id="49311336">
                  <w:marLeft w:val="0"/>
                  <w:marRight w:val="0"/>
                  <w:marTop w:val="0"/>
                  <w:marBottom w:val="0"/>
                  <w:divBdr>
                    <w:top w:val="none" w:sz="0" w:space="0" w:color="auto"/>
                    <w:left w:val="none" w:sz="0" w:space="0" w:color="auto"/>
                    <w:bottom w:val="none" w:sz="0" w:space="0" w:color="auto"/>
                    <w:right w:val="none" w:sz="0" w:space="0" w:color="auto"/>
                  </w:divBdr>
                  <w:divsChild>
                    <w:div w:id="1179806574">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320041298">
      <w:bodyDiv w:val="1"/>
      <w:marLeft w:val="0"/>
      <w:marRight w:val="0"/>
      <w:marTop w:val="0"/>
      <w:marBottom w:val="0"/>
      <w:divBdr>
        <w:top w:val="none" w:sz="0" w:space="0" w:color="auto"/>
        <w:left w:val="none" w:sz="0" w:space="0" w:color="auto"/>
        <w:bottom w:val="none" w:sz="0" w:space="0" w:color="auto"/>
        <w:right w:val="none" w:sz="0" w:space="0" w:color="auto"/>
      </w:divBdr>
      <w:divsChild>
        <w:div w:id="867449989">
          <w:marLeft w:val="0"/>
          <w:marRight w:val="0"/>
          <w:marTop w:val="0"/>
          <w:marBottom w:val="0"/>
          <w:divBdr>
            <w:top w:val="none" w:sz="0" w:space="0" w:color="auto"/>
            <w:left w:val="none" w:sz="0" w:space="0" w:color="auto"/>
            <w:bottom w:val="none" w:sz="0" w:space="0" w:color="auto"/>
            <w:right w:val="none" w:sz="0" w:space="0" w:color="auto"/>
          </w:divBdr>
          <w:divsChild>
            <w:div w:id="1701736981">
              <w:marLeft w:val="2445"/>
              <w:marRight w:val="0"/>
              <w:marTop w:val="0"/>
              <w:marBottom w:val="0"/>
              <w:divBdr>
                <w:top w:val="none" w:sz="0" w:space="0" w:color="auto"/>
                <w:left w:val="none" w:sz="0" w:space="0" w:color="auto"/>
                <w:bottom w:val="none" w:sz="0" w:space="0" w:color="auto"/>
                <w:right w:val="none" w:sz="0" w:space="0" w:color="auto"/>
              </w:divBdr>
              <w:divsChild>
                <w:div w:id="739519534">
                  <w:marLeft w:val="0"/>
                  <w:marRight w:val="0"/>
                  <w:marTop w:val="0"/>
                  <w:marBottom w:val="0"/>
                  <w:divBdr>
                    <w:top w:val="none" w:sz="0" w:space="0" w:color="auto"/>
                    <w:left w:val="none" w:sz="0" w:space="0" w:color="auto"/>
                    <w:bottom w:val="none" w:sz="0" w:space="0" w:color="auto"/>
                    <w:right w:val="none" w:sz="0" w:space="0" w:color="auto"/>
                  </w:divBdr>
                  <w:divsChild>
                    <w:div w:id="1423532560">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405449369">
      <w:bodyDiv w:val="1"/>
      <w:marLeft w:val="0"/>
      <w:marRight w:val="0"/>
      <w:marTop w:val="0"/>
      <w:marBottom w:val="0"/>
      <w:divBdr>
        <w:top w:val="none" w:sz="0" w:space="0" w:color="auto"/>
        <w:left w:val="none" w:sz="0" w:space="0" w:color="auto"/>
        <w:bottom w:val="none" w:sz="0" w:space="0" w:color="auto"/>
        <w:right w:val="none" w:sz="0" w:space="0" w:color="auto"/>
      </w:divBdr>
      <w:divsChild>
        <w:div w:id="2047872810">
          <w:marLeft w:val="0"/>
          <w:marRight w:val="0"/>
          <w:marTop w:val="0"/>
          <w:marBottom w:val="0"/>
          <w:divBdr>
            <w:top w:val="none" w:sz="0" w:space="0" w:color="auto"/>
            <w:left w:val="none" w:sz="0" w:space="0" w:color="auto"/>
            <w:bottom w:val="none" w:sz="0" w:space="0" w:color="auto"/>
            <w:right w:val="none" w:sz="0" w:space="0" w:color="auto"/>
          </w:divBdr>
          <w:divsChild>
            <w:div w:id="1053191249">
              <w:marLeft w:val="1964"/>
              <w:marRight w:val="0"/>
              <w:marTop w:val="0"/>
              <w:marBottom w:val="0"/>
              <w:divBdr>
                <w:top w:val="none" w:sz="0" w:space="0" w:color="auto"/>
                <w:left w:val="none" w:sz="0" w:space="0" w:color="auto"/>
                <w:bottom w:val="none" w:sz="0" w:space="0" w:color="auto"/>
                <w:right w:val="none" w:sz="0" w:space="0" w:color="auto"/>
              </w:divBdr>
              <w:divsChild>
                <w:div w:id="905067335">
                  <w:marLeft w:val="0"/>
                  <w:marRight w:val="0"/>
                  <w:marTop w:val="0"/>
                  <w:marBottom w:val="0"/>
                  <w:divBdr>
                    <w:top w:val="none" w:sz="0" w:space="0" w:color="auto"/>
                    <w:left w:val="none" w:sz="0" w:space="0" w:color="auto"/>
                    <w:bottom w:val="none" w:sz="0" w:space="0" w:color="auto"/>
                    <w:right w:val="none" w:sz="0" w:space="0" w:color="auto"/>
                  </w:divBdr>
                  <w:divsChild>
                    <w:div w:id="1840778332">
                      <w:marLeft w:val="0"/>
                      <w:marRight w:val="0"/>
                      <w:marTop w:val="55"/>
                      <w:marBottom w:val="55"/>
                      <w:divBdr>
                        <w:top w:val="single" w:sz="8" w:space="1" w:color="F7F7F7"/>
                        <w:left w:val="single" w:sz="8" w:space="0" w:color="F7F7F7"/>
                        <w:bottom w:val="single" w:sz="8" w:space="0" w:color="F7F7F7"/>
                        <w:right w:val="single" w:sz="8" w:space="0" w:color="F7F7F7"/>
                      </w:divBdr>
                    </w:div>
                  </w:divsChild>
                </w:div>
              </w:divsChild>
            </w:div>
          </w:divsChild>
        </w:div>
      </w:divsChild>
    </w:div>
    <w:div w:id="1495753895">
      <w:bodyDiv w:val="1"/>
      <w:marLeft w:val="0"/>
      <w:marRight w:val="0"/>
      <w:marTop w:val="0"/>
      <w:marBottom w:val="0"/>
      <w:divBdr>
        <w:top w:val="none" w:sz="0" w:space="0" w:color="auto"/>
        <w:left w:val="none" w:sz="0" w:space="0" w:color="auto"/>
        <w:bottom w:val="none" w:sz="0" w:space="0" w:color="auto"/>
        <w:right w:val="none" w:sz="0" w:space="0" w:color="auto"/>
      </w:divBdr>
      <w:divsChild>
        <w:div w:id="330913640">
          <w:marLeft w:val="0"/>
          <w:marRight w:val="0"/>
          <w:marTop w:val="0"/>
          <w:marBottom w:val="0"/>
          <w:divBdr>
            <w:top w:val="none" w:sz="0" w:space="0" w:color="auto"/>
            <w:left w:val="none" w:sz="0" w:space="0" w:color="auto"/>
            <w:bottom w:val="none" w:sz="0" w:space="0" w:color="auto"/>
            <w:right w:val="none" w:sz="0" w:space="0" w:color="auto"/>
          </w:divBdr>
          <w:divsChild>
            <w:div w:id="1394767510">
              <w:marLeft w:val="2445"/>
              <w:marRight w:val="0"/>
              <w:marTop w:val="0"/>
              <w:marBottom w:val="0"/>
              <w:divBdr>
                <w:top w:val="none" w:sz="0" w:space="0" w:color="auto"/>
                <w:left w:val="none" w:sz="0" w:space="0" w:color="auto"/>
                <w:bottom w:val="none" w:sz="0" w:space="0" w:color="auto"/>
                <w:right w:val="none" w:sz="0" w:space="0" w:color="auto"/>
              </w:divBdr>
              <w:divsChild>
                <w:div w:id="722294315">
                  <w:marLeft w:val="0"/>
                  <w:marRight w:val="0"/>
                  <w:marTop w:val="0"/>
                  <w:marBottom w:val="0"/>
                  <w:divBdr>
                    <w:top w:val="none" w:sz="0" w:space="0" w:color="auto"/>
                    <w:left w:val="none" w:sz="0" w:space="0" w:color="auto"/>
                    <w:bottom w:val="none" w:sz="0" w:space="0" w:color="auto"/>
                    <w:right w:val="none" w:sz="0" w:space="0" w:color="auto"/>
                  </w:divBdr>
                  <w:divsChild>
                    <w:div w:id="105925962">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554849000">
      <w:bodyDiv w:val="1"/>
      <w:marLeft w:val="0"/>
      <w:marRight w:val="0"/>
      <w:marTop w:val="0"/>
      <w:marBottom w:val="0"/>
      <w:divBdr>
        <w:top w:val="none" w:sz="0" w:space="0" w:color="auto"/>
        <w:left w:val="none" w:sz="0" w:space="0" w:color="auto"/>
        <w:bottom w:val="none" w:sz="0" w:space="0" w:color="auto"/>
        <w:right w:val="none" w:sz="0" w:space="0" w:color="auto"/>
      </w:divBdr>
      <w:divsChild>
        <w:div w:id="347148675">
          <w:marLeft w:val="0"/>
          <w:marRight w:val="0"/>
          <w:marTop w:val="0"/>
          <w:marBottom w:val="0"/>
          <w:divBdr>
            <w:top w:val="none" w:sz="0" w:space="0" w:color="auto"/>
            <w:left w:val="none" w:sz="0" w:space="0" w:color="auto"/>
            <w:bottom w:val="none" w:sz="0" w:space="0" w:color="auto"/>
            <w:right w:val="none" w:sz="0" w:space="0" w:color="auto"/>
          </w:divBdr>
          <w:divsChild>
            <w:div w:id="985280773">
              <w:marLeft w:val="2445"/>
              <w:marRight w:val="0"/>
              <w:marTop w:val="0"/>
              <w:marBottom w:val="0"/>
              <w:divBdr>
                <w:top w:val="none" w:sz="0" w:space="0" w:color="auto"/>
                <w:left w:val="none" w:sz="0" w:space="0" w:color="auto"/>
                <w:bottom w:val="none" w:sz="0" w:space="0" w:color="auto"/>
                <w:right w:val="none" w:sz="0" w:space="0" w:color="auto"/>
              </w:divBdr>
              <w:divsChild>
                <w:div w:id="899945398">
                  <w:marLeft w:val="0"/>
                  <w:marRight w:val="0"/>
                  <w:marTop w:val="0"/>
                  <w:marBottom w:val="0"/>
                  <w:divBdr>
                    <w:top w:val="none" w:sz="0" w:space="0" w:color="auto"/>
                    <w:left w:val="none" w:sz="0" w:space="0" w:color="auto"/>
                    <w:bottom w:val="none" w:sz="0" w:space="0" w:color="auto"/>
                    <w:right w:val="none" w:sz="0" w:space="0" w:color="auto"/>
                  </w:divBdr>
                  <w:divsChild>
                    <w:div w:id="1622765147">
                      <w:marLeft w:val="0"/>
                      <w:marRight w:val="0"/>
                      <w:marTop w:val="68"/>
                      <w:marBottom w:val="68"/>
                      <w:divBdr>
                        <w:top w:val="single" w:sz="12" w:space="1" w:color="F7F7F7"/>
                        <w:left w:val="single" w:sz="12" w:space="0" w:color="F7F7F7"/>
                        <w:bottom w:val="single" w:sz="12" w:space="0" w:color="F7F7F7"/>
                        <w:right w:val="single" w:sz="12" w:space="0" w:color="F7F7F7"/>
                      </w:divBdr>
                    </w:div>
                  </w:divsChild>
                </w:div>
              </w:divsChild>
            </w:div>
          </w:divsChild>
        </w:div>
      </w:divsChild>
    </w:div>
    <w:div w:id="1691682030">
      <w:bodyDiv w:val="1"/>
      <w:marLeft w:val="0"/>
      <w:marRight w:val="0"/>
      <w:marTop w:val="0"/>
      <w:marBottom w:val="0"/>
      <w:divBdr>
        <w:top w:val="none" w:sz="0" w:space="0" w:color="auto"/>
        <w:left w:val="none" w:sz="0" w:space="0" w:color="auto"/>
        <w:bottom w:val="none" w:sz="0" w:space="0" w:color="auto"/>
        <w:right w:val="none" w:sz="0" w:space="0" w:color="auto"/>
      </w:divBdr>
      <w:divsChild>
        <w:div w:id="1265113643">
          <w:marLeft w:val="0"/>
          <w:marRight w:val="0"/>
          <w:marTop w:val="0"/>
          <w:marBottom w:val="0"/>
          <w:divBdr>
            <w:top w:val="none" w:sz="0" w:space="0" w:color="auto"/>
            <w:left w:val="none" w:sz="0" w:space="0" w:color="auto"/>
            <w:bottom w:val="none" w:sz="0" w:space="0" w:color="auto"/>
            <w:right w:val="none" w:sz="0" w:space="0" w:color="auto"/>
          </w:divBdr>
          <w:divsChild>
            <w:div w:id="1262420173">
              <w:marLeft w:val="2160"/>
              <w:marRight w:val="0"/>
              <w:marTop w:val="0"/>
              <w:marBottom w:val="0"/>
              <w:divBdr>
                <w:top w:val="none" w:sz="0" w:space="0" w:color="auto"/>
                <w:left w:val="none" w:sz="0" w:space="0" w:color="auto"/>
                <w:bottom w:val="none" w:sz="0" w:space="0" w:color="auto"/>
                <w:right w:val="none" w:sz="0" w:space="0" w:color="auto"/>
              </w:divBdr>
              <w:divsChild>
                <w:div w:id="1295327480">
                  <w:marLeft w:val="0"/>
                  <w:marRight w:val="0"/>
                  <w:marTop w:val="0"/>
                  <w:marBottom w:val="0"/>
                  <w:divBdr>
                    <w:top w:val="none" w:sz="0" w:space="0" w:color="auto"/>
                    <w:left w:val="none" w:sz="0" w:space="0" w:color="auto"/>
                    <w:bottom w:val="none" w:sz="0" w:space="0" w:color="auto"/>
                    <w:right w:val="none" w:sz="0" w:space="0" w:color="auto"/>
                  </w:divBdr>
                  <w:divsChild>
                    <w:div w:id="567230250">
                      <w:marLeft w:val="0"/>
                      <w:marRight w:val="0"/>
                      <w:marTop w:val="60"/>
                      <w:marBottom w:val="60"/>
                      <w:divBdr>
                        <w:top w:val="single" w:sz="12" w:space="1" w:color="F7F7F7"/>
                        <w:left w:val="single" w:sz="12" w:space="0" w:color="F7F7F7"/>
                        <w:bottom w:val="single" w:sz="12" w:space="0" w:color="F7F7F7"/>
                        <w:right w:val="single" w:sz="12" w:space="0" w:color="F7F7F7"/>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03&#25945;&#32946;&#27861;&#35215;&#28204;&#39511;&#38988;&#24235;.doc"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3/&#20844;&#31435;&#39640;&#32026;&#20013;&#31561;&#20197;&#19979;&#23416;&#26657;&#26657;&#38263;&#25104;&#32318;&#32771;&#26680;&#36774;&#27861;.doc" TargetMode="External"/><Relationship Id="rId39" Type="http://schemas.openxmlformats.org/officeDocument/2006/relationships/hyperlink" Target="../law/&#25945;&#24107;&#27861;.doc" TargetMode="External"/><Relationship Id="rId21" Type="http://schemas.openxmlformats.org/officeDocument/2006/relationships/hyperlink" Target="../S-link&#27511;&#24180;&#38988;&#24235;&#24409;&#32232;&#32034;&#24341;03.doc" TargetMode="External"/><Relationship Id="rId34" Type="http://schemas.openxmlformats.org/officeDocument/2006/relationships/hyperlink" Target="../law3/&#22823;&#23416;&#35413;&#37969;&#36774;&#27861;.doc" TargetMode="External"/><Relationship Id="rId42" Type="http://schemas.openxmlformats.org/officeDocument/2006/relationships/hyperlink" Target="../law3/&#24375;&#36843;&#20837;&#23416;&#26781;&#20363;&#26045;&#34892;&#32048;&#21063;.doc" TargetMode="External"/><Relationship Id="rId47" Type="http://schemas.openxmlformats.org/officeDocument/2006/relationships/hyperlink" Target="../law3/&#25945;&#24107;&#35531;&#20551;&#35215;&#21063;.doc" TargetMode="External"/><Relationship Id="rId50" Type="http://schemas.openxmlformats.org/officeDocument/2006/relationships/hyperlink" Target="../law/&#29305;&#27530;&#25945;&#32946;&#27861;.doc" TargetMode="External"/><Relationship Id="rId55" Type="http://schemas.openxmlformats.org/officeDocument/2006/relationships/hyperlink" Target="../law3/&#22283;&#27665;&#20013;&#23567;&#23416;&#25945;&#23416;&#25903;&#25588;&#24037;&#20316;&#20154;&#21729;&#32856;&#20219;&#36774;&#27861;.doc" TargetMode="External"/><Relationship Id="rId63" Type="http://schemas.openxmlformats.org/officeDocument/2006/relationships/hyperlink" Target="../law/&#20013;&#33775;&#27665;&#22283;&#25010;&#27861;&#22686;&#20462;&#26781;&#25991;.doc" TargetMode="External"/><Relationship Id="rId68" Type="http://schemas.openxmlformats.org/officeDocument/2006/relationships/hyperlink" Target="../law3/&#22283;&#27665;&#25945;&#32946;&#27861;&#26045;&#34892;&#32048;&#21063;.doc" TargetMode="External"/><Relationship Id="rId76" Type="http://schemas.openxmlformats.org/officeDocument/2006/relationships/hyperlink" Target="../law3/&#21508;&#32026;&#23416;&#26657;&#23416;&#29983;&#23416;&#24180;&#23416;&#26399;&#20551;&#26399;&#36774;&#27861;.doc"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law3/&#22283;&#27665;&#23567;&#23416;&#33287;&#22283;&#27665;&#20013;&#23416;&#29677;&#32026;&#32232;&#21046;&#21450;&#25945;&#32887;&#21729;&#21729;&#38989;&#32232;&#21046;&#28310;&#21063;.doc" TargetMode="Externa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9" Type="http://schemas.openxmlformats.org/officeDocument/2006/relationships/hyperlink" Target="../law/&#22823;&#23416;&#27861;.doc" TargetMode="External"/><Relationship Id="rId11" Type="http://schemas.openxmlformats.org/officeDocument/2006/relationships/hyperlink" Target="../../6law/law8/03&#25945;&#32946;&#27861;&#35215;&#28204;&#39511;&#38988;&#24235;.htm" TargetMode="External"/><Relationship Id="rId24" Type="http://schemas.openxmlformats.org/officeDocument/2006/relationships/hyperlink" Target="../law/&#39640;&#32026;&#20013;&#23416;&#27861;.doc" TargetMode="External"/><Relationship Id="rId32" Type="http://schemas.openxmlformats.org/officeDocument/2006/relationships/hyperlink" Target="../law3/&#22283;&#31435;&#22823;&#23416;&#26657;&#38498;&#26657;&#21209;&#22522;&#37329;&#31649;&#29702;&#21450;&#30435;&#30563;&#36774;&#27861;.doc" TargetMode="External"/><Relationship Id="rId37" Type="http://schemas.openxmlformats.org/officeDocument/2006/relationships/hyperlink" Target="../law/&#25945;&#24107;&#27861;.doc" TargetMode="External"/><Relationship Id="rId40" Type="http://schemas.openxmlformats.org/officeDocument/2006/relationships/hyperlink" Target="../law3/&#39640;&#32026;&#20013;&#23416;&#23416;&#29983;&#36628;&#23566;&#36774;&#27861;.doc" TargetMode="External"/><Relationship Id="rId45" Type="http://schemas.openxmlformats.org/officeDocument/2006/relationships/hyperlink" Target="../law3/&#24375;&#36843;&#20837;&#23416;&#26781;&#20363;&#26045;&#34892;&#32048;&#21063;.doc" TargetMode="External"/><Relationship Id="rId53" Type="http://schemas.openxmlformats.org/officeDocument/2006/relationships/hyperlink" Target="../law/&#29305;&#27530;&#25945;&#32946;&#27861;.doc" TargetMode="External"/><Relationship Id="rId58" Type="http://schemas.openxmlformats.org/officeDocument/2006/relationships/hyperlink" Target="../law/&#25945;&#32946;&#32147;&#36027;&#32232;&#21015;&#33287;&#31649;&#29702;&#27861;.doc" TargetMode="External"/><Relationship Id="rId66" Type="http://schemas.openxmlformats.org/officeDocument/2006/relationships/hyperlink" Target="../law/&#22283;&#27665;&#25945;&#32946;&#27861;.doc" TargetMode="External"/><Relationship Id="rId74" Type="http://schemas.openxmlformats.org/officeDocument/2006/relationships/hyperlink" Target="../law/&#22283;&#31435;&#22823;&#23416;&#26657;&#38498;&#26657;&#21209;&#22522;&#37329;&#35373;&#32622;&#26781;&#20363;.doc" TargetMode="External"/><Relationship Id="rId79" Type="http://schemas.openxmlformats.org/officeDocument/2006/relationships/hyperlink" Target="../law/&#31169;&#31435;&#23416;&#26657;&#27861;.doc"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law/&#25945;&#32946;&#22522;&#26412;&#27861;.doc" TargetMode="External"/><Relationship Id="rId82" Type="http://schemas.openxmlformats.org/officeDocument/2006/relationships/hyperlink" Target="../law/&#25945;&#32946;&#32147;&#36027;&#32232;&#21015;&#33287;&#31649;&#29702;&#27861;.doc" TargetMode="External"/><Relationship Id="rId19" Type="http://schemas.openxmlformats.org/officeDocument/2006/relationships/hyperlink" Target="03&#25945;&#32946;&#27861;&#35215;&#28204;&#39511;&#38988;&#24235;a.doc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6law.idv.tw/" TargetMode="External"/><Relationship Id="rId22" Type="http://schemas.openxmlformats.org/officeDocument/2006/relationships/hyperlink" Target="../S-link&#27511;&#24180;&#38988;&#24235;&#24409;&#32232;&#32034;&#24341;03.doc" TargetMode="External"/><Relationship Id="rId27" Type="http://schemas.openxmlformats.org/officeDocument/2006/relationships/hyperlink" Target="../law/&#22823;&#23416;&#27861;.doc" TargetMode="External"/><Relationship Id="rId30" Type="http://schemas.openxmlformats.org/officeDocument/2006/relationships/hyperlink" Target="../law3/&#22823;&#23416;&#25512;&#24291;&#25945;&#32946;&#23526;&#26045;&#36774;&#27861;.doc" TargetMode="External"/><Relationship Id="rId35" Type="http://schemas.openxmlformats.org/officeDocument/2006/relationships/hyperlink" Target="../law/&#24107;&#36039;&#22521;&#32946;&#27861;.doc" TargetMode="External"/><Relationship Id="rId43" Type="http://schemas.openxmlformats.org/officeDocument/2006/relationships/hyperlink" Target="../law3/&#24375;&#36843;&#20837;&#23416;&#26781;&#20363;&#26045;&#34892;&#32048;&#21063;.doc" TargetMode="External"/><Relationship Id="rId48" Type="http://schemas.openxmlformats.org/officeDocument/2006/relationships/hyperlink" Target="../law3/&#25945;&#24107;&#35531;&#20551;&#35215;&#21063;.doc" TargetMode="External"/><Relationship Id="rId56" Type="http://schemas.openxmlformats.org/officeDocument/2006/relationships/hyperlink" Target="../law/&#22283;&#27665;&#25945;&#32946;&#27861;.doc" TargetMode="External"/><Relationship Id="rId64" Type="http://schemas.openxmlformats.org/officeDocument/2006/relationships/hyperlink" Target="../law/&#25945;&#32946;&#22522;&#26412;&#27861;.doc" TargetMode="External"/><Relationship Id="rId69" Type="http://schemas.openxmlformats.org/officeDocument/2006/relationships/hyperlink" Target="../law/&#20013;&#33775;&#27665;&#22283;&#25010;&#27861;&#22686;&#20462;&#26781;&#25991;.doc" TargetMode="External"/><Relationship Id="rId77" Type="http://schemas.openxmlformats.org/officeDocument/2006/relationships/hyperlink" Target="../law/&#25945;&#32946;&#32147;&#36027;&#32232;&#21015;&#33287;&#31649;&#29702;&#27861;.doc" TargetMode="External"/><Relationship Id="rId8" Type="http://schemas.openxmlformats.org/officeDocument/2006/relationships/hyperlink" Target="http://www.6law.idv.tw/" TargetMode="External"/><Relationship Id="rId51" Type="http://schemas.openxmlformats.org/officeDocument/2006/relationships/hyperlink" Target="../law/&#25945;&#32946;&#20154;&#21729;&#20219;&#29992;&#26781;&#20363;.doc" TargetMode="External"/><Relationship Id="rId72" Type="http://schemas.openxmlformats.org/officeDocument/2006/relationships/hyperlink" Target="../law/&#22283;&#31435;&#22823;&#23416;&#26657;&#38498;&#26657;&#21209;&#22522;&#37329;&#35373;&#32622;&#26781;&#20363;.doc" TargetMode="External"/><Relationship Id="rId80" Type="http://schemas.openxmlformats.org/officeDocument/2006/relationships/hyperlink" Target="../law/&#25945;&#32946;&#32147;&#36027;&#32232;&#21015;&#33287;&#31649;&#29702;&#27861;.doc" TargetMode="External"/><Relationship Id="rId85" Type="http://schemas.openxmlformats.org/officeDocument/2006/relationships/footer" Target="footer2.xml"/><Relationship Id="rId3" Type="http://schemas.microsoft.com/office/2007/relationships/stylesWithEffects" Target="stylesWithEffects.xml"/><Relationship Id="rId12" Type="http://schemas.openxmlformats.org/officeDocument/2006/relationships/hyperlink" Target="http://www.facebook.com/anita6law"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3/&#20844;&#31435;&#39640;&#32026;&#20013;&#31561;&#20197;&#19979;&#23416;&#26657;&#26657;&#38263;&#25104;&#32318;&#32771;&#26680;&#36774;&#27861;.doc" TargetMode="External"/><Relationship Id="rId33" Type="http://schemas.openxmlformats.org/officeDocument/2006/relationships/hyperlink" Target="../law3/&#22823;&#23416;&#25512;&#24291;&#25945;&#32946;&#23526;&#26045;&#36774;&#27861;.doc" TargetMode="External"/><Relationship Id="rId38" Type="http://schemas.openxmlformats.org/officeDocument/2006/relationships/hyperlink" Target="../law/&#25945;&#24107;&#27861;.doc" TargetMode="External"/><Relationship Id="rId46" Type="http://schemas.openxmlformats.org/officeDocument/2006/relationships/hyperlink" Target="../law/&#25945;&#32946;&#20154;&#21729;&#20219;&#29992;&#26781;&#20363;.doc" TargetMode="External"/><Relationship Id="rId59" Type="http://schemas.openxmlformats.org/officeDocument/2006/relationships/hyperlink" Target="../law/&#25945;&#32946;&#22522;&#26412;&#27861;.doc" TargetMode="External"/><Relationship Id="rId67" Type="http://schemas.openxmlformats.org/officeDocument/2006/relationships/hyperlink" Target="../law/&#29305;&#27530;&#25945;&#32946;&#27861;.doc" TargetMode="External"/><Relationship Id="rId20" Type="http://schemas.openxmlformats.org/officeDocument/2006/relationships/hyperlink" Target="../S-link&#27511;&#24180;&#38988;&#24235;&#24409;&#32232;&#32034;&#24341;03.doc" TargetMode="External"/><Relationship Id="rId41" Type="http://schemas.openxmlformats.org/officeDocument/2006/relationships/hyperlink" Target="../law3/&#25945;&#24107;&#36914;&#20462;&#30740;&#31350;&#29518;&#21237;&#36774;&#27861;.doc" TargetMode="External"/><Relationship Id="rId54" Type="http://schemas.openxmlformats.org/officeDocument/2006/relationships/hyperlink" Target="../law/&#22283;&#27665;&#25945;&#32946;&#27861;.doc" TargetMode="External"/><Relationship Id="rId62" Type="http://schemas.openxmlformats.org/officeDocument/2006/relationships/hyperlink" Target="../law/&#25945;&#32946;&#22522;&#26412;&#27861;.doc" TargetMode="External"/><Relationship Id="rId70" Type="http://schemas.openxmlformats.org/officeDocument/2006/relationships/hyperlink" Target="../law/&#22283;&#27665;&#25945;&#32946;&#27861;.doc" TargetMode="External"/><Relationship Id="rId75" Type="http://schemas.openxmlformats.org/officeDocument/2006/relationships/hyperlink" Target="../law/&#25945;&#32946;&#20154;&#21729;&#20219;&#29992;&#26781;&#20363;.doc" TargetMode="External"/><Relationship Id="rId83" Type="http://schemas.openxmlformats.org/officeDocument/2006/relationships/hyperlink" Target="../law3/&#22283;&#27665;&#25945;&#32946;&#27861;&#26045;&#34892;&#32048;&#21063;.doc"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03&#25945;&#32946;&#27861;&#35215;&#28204;&#39511;&#38988;&#24235;02.docx" TargetMode="External"/><Relationship Id="rId23" Type="http://schemas.openxmlformats.org/officeDocument/2006/relationships/hyperlink" Target="../S-link&#27511;&#24180;&#38988;&#24235;&#24409;&#32232;&#32034;&#24341;03.doc" TargetMode="External"/><Relationship Id="rId28" Type="http://schemas.openxmlformats.org/officeDocument/2006/relationships/hyperlink" Target="../law/&#22823;&#23416;&#27861;.doc" TargetMode="External"/><Relationship Id="rId36" Type="http://schemas.openxmlformats.org/officeDocument/2006/relationships/hyperlink" Target="../law/&#23416;&#26657;&#34907;&#29983;&#27861;.doc" TargetMode="External"/><Relationship Id="rId49" Type="http://schemas.openxmlformats.org/officeDocument/2006/relationships/hyperlink" Target="../law/&#29305;&#27530;&#25945;&#32946;&#27861;.doc" TargetMode="External"/><Relationship Id="rId57" Type="http://schemas.openxmlformats.org/officeDocument/2006/relationships/hyperlink" Target="../law/&#22283;&#27665;&#25945;&#32946;&#27861;.doc" TargetMode="External"/><Relationship Id="rId10" Type="http://schemas.openxmlformats.org/officeDocument/2006/relationships/hyperlink" Target="http://www.6law.idv.tw/exload/update.htm" TargetMode="External"/><Relationship Id="rId31" Type="http://schemas.openxmlformats.org/officeDocument/2006/relationships/hyperlink" Target="../law/&#22283;&#31435;&#22823;&#23416;&#26657;&#38498;&#26657;&#21209;&#22522;&#37329;&#35373;&#32622;&#26781;&#20363;.doc" TargetMode="External"/><Relationship Id="rId44" Type="http://schemas.openxmlformats.org/officeDocument/2006/relationships/hyperlink" Target="../law3/&#24375;&#36843;&#20837;&#23416;&#26781;&#20363;&#26045;&#34892;&#32048;&#21063;.doc" TargetMode="External"/><Relationship Id="rId52" Type="http://schemas.openxmlformats.org/officeDocument/2006/relationships/hyperlink" Target="../law/&#25945;&#32946;&#20154;&#21729;&#20219;&#29992;&#26781;&#20363;.doc" TargetMode="External"/><Relationship Id="rId60" Type="http://schemas.openxmlformats.org/officeDocument/2006/relationships/hyperlink" Target="../law3/&#22283;&#27665;&#25945;&#32946;&#27861;&#26045;&#34892;&#32048;&#21063;.doc" TargetMode="External"/><Relationship Id="rId65" Type="http://schemas.openxmlformats.org/officeDocument/2006/relationships/hyperlink" Target="../law/&#22283;&#27665;&#25945;&#32946;&#27861;.doc" TargetMode="External"/><Relationship Id="rId73" Type="http://schemas.openxmlformats.org/officeDocument/2006/relationships/hyperlink" Target="../law/&#22283;&#27665;&#25945;&#32946;&#27861;.doc" TargetMode="External"/><Relationship Id="rId78" Type="http://schemas.openxmlformats.org/officeDocument/2006/relationships/hyperlink" Target="../law/&#31169;&#31435;&#23416;&#26657;&#27861;.doc" TargetMode="External"/><Relationship Id="rId81" Type="http://schemas.openxmlformats.org/officeDocument/2006/relationships/hyperlink" Target="../law3/&#22283;&#27665;&#25945;&#32946;&#27861;&#26045;&#34892;&#32048;&#21063;.doc" TargetMode="External"/><Relationship Id="rId86"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5457</Words>
  <Characters>4722</Characters>
  <Application>Microsoft Office Word</Application>
  <DocSecurity>0</DocSecurity>
  <Lines>39</Lines>
  <Paragraphs>20</Paragraphs>
  <ScaleCrop>false</ScaleCrop>
  <Company/>
  <LinksUpToDate>false</LinksUpToDate>
  <CharactersWithSpaces>10159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教育法規測驗題庫彙編01~91-99</dc:title>
  <dc:creator>S-link 電子六法-黃婉玲</dc:creator>
  <cp:lastModifiedBy>Anita</cp:lastModifiedBy>
  <cp:revision>5</cp:revision>
  <dcterms:created xsi:type="dcterms:W3CDTF">2014-08-22T12:23:00Z</dcterms:created>
  <dcterms:modified xsi:type="dcterms:W3CDTF">2015-01-11T06:15:00Z</dcterms:modified>
</cp:coreProperties>
</file>