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921" w:rsidRDefault="007868E3" w:rsidP="00D95921">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D95921" w:rsidRPr="00A87DF3" w:rsidRDefault="00D95921" w:rsidP="00D95921">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4"/>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7868E3">
        <w:rPr>
          <w:rFonts w:ascii="Arial Unicode MS" w:hAnsi="Arial Unicode MS"/>
          <w:color w:val="7F7F7F"/>
          <w:sz w:val="18"/>
          <w:szCs w:val="20"/>
        </w:rPr>
        <w:t>2018/4/7</w:t>
      </w:r>
      <w:r w:rsidRPr="00B163AF">
        <w:rPr>
          <w:rFonts w:hint="eastAsia"/>
          <w:color w:val="7F7F7F"/>
          <w:sz w:val="18"/>
          <w:szCs w:val="20"/>
          <w:lang w:val="zh-TW"/>
        </w:rPr>
        <w:t>【</w:t>
      </w:r>
      <w:r w:rsidRPr="0075351E">
        <w:rPr>
          <w:rFonts w:ascii="新細明體" w:hAnsi="新細明體" w:hint="eastAsia"/>
          <w:color w:val="5F5F5F"/>
          <w:sz w:val="18"/>
          <w:szCs w:val="20"/>
        </w:rPr>
        <w:t>編輯著作權者</w:t>
      </w:r>
      <w:r w:rsidRPr="00B163AF">
        <w:rPr>
          <w:rFonts w:hint="eastAsia"/>
          <w:color w:val="7F7F7F"/>
          <w:sz w:val="18"/>
          <w:szCs w:val="20"/>
          <w:lang w:val="zh-TW"/>
        </w:rPr>
        <w:t>】</w:t>
      </w:r>
      <w:hyperlink r:id="rId10" w:tgtFrame="_blank" w:history="1">
        <w:r w:rsidRPr="00B163AF">
          <w:rPr>
            <w:rStyle w:val="a4"/>
            <w:rFonts w:ascii="Arial Unicode MS" w:hAnsi="Arial Unicode MS"/>
            <w:color w:val="7F7F7F"/>
            <w:sz w:val="18"/>
            <w:szCs w:val="20"/>
          </w:rPr>
          <w:t>黃婉玲</w:t>
        </w:r>
      </w:hyperlink>
    </w:p>
    <w:p w:rsidR="00D95921" w:rsidRDefault="00D95921" w:rsidP="00D95921">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7868E3">
        <w:rPr>
          <w:rFonts w:hint="eastAsia"/>
          <w:color w:val="808000"/>
          <w:sz w:val="18"/>
          <w:szCs w:val="20"/>
        </w:rPr>
        <w:t>〉</w:t>
      </w:r>
      <w:r>
        <w:rPr>
          <w:rFonts w:hint="eastAsia"/>
          <w:color w:val="808000"/>
          <w:sz w:val="18"/>
          <w:szCs w:val="20"/>
        </w:rPr>
        <w:t>檢視</w:t>
      </w:r>
      <w:r>
        <w:rPr>
          <w:rFonts w:hint="eastAsia"/>
          <w:color w:val="808000"/>
          <w:sz w:val="18"/>
          <w:szCs w:val="20"/>
        </w:rPr>
        <w:t>--</w:t>
      </w:r>
      <w:r w:rsidR="007868E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597293">
          <w:rPr>
            <w:rStyle w:val="a4"/>
            <w:rFonts w:ascii="Times New Roman" w:hAnsi="Times New Roman" w:hint="eastAsia"/>
            <w:sz w:val="18"/>
            <w:szCs w:val="20"/>
            <w:u w:val="none"/>
          </w:rPr>
          <w:t>功能窗格</w:t>
        </w:r>
      </w:hyperlink>
      <w:r>
        <w:rPr>
          <w:rFonts w:hint="eastAsia"/>
          <w:color w:val="808000"/>
          <w:sz w:val="18"/>
          <w:szCs w:val="20"/>
        </w:rPr>
        <w:t>）</w:t>
      </w:r>
    </w:p>
    <w:p w:rsidR="00D95921" w:rsidRDefault="00D95921" w:rsidP="00D95921">
      <w:pPr>
        <w:ind w:leftChars="50" w:left="100" w:rightChars="-16" w:right="-32" w:firstLineChars="2750" w:firstLine="4950"/>
        <w:jc w:val="right"/>
        <w:rPr>
          <w:rFonts w:ascii="Arial Unicode MS" w:hAnsi="Arial Unicode MS"/>
          <w:color w:val="777777"/>
          <w:sz w:val="18"/>
          <w:szCs w:val="18"/>
        </w:rPr>
      </w:pPr>
    </w:p>
    <w:p w:rsidR="003873EE" w:rsidRPr="003873EE" w:rsidRDefault="003873EE" w:rsidP="003873EE">
      <w:pPr>
        <w:jc w:val="center"/>
        <w:rPr>
          <w:color w:val="FFFFFF"/>
        </w:rPr>
      </w:pPr>
      <w:r w:rsidRPr="00407171">
        <w:rPr>
          <w:rFonts w:ascii="標楷體" w:eastAsia="標楷體" w:hAnsi="標楷體" w:hint="eastAsia"/>
          <w:color w:val="FF6600"/>
          <w:sz w:val="28"/>
          <w:szCs w:val="28"/>
        </w:rPr>
        <w:t>（參考題庫</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本文只收錄部份頁面</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p>
    <w:p w:rsidR="00D95921" w:rsidRDefault="00D95921" w:rsidP="00D95921">
      <w:pPr>
        <w:ind w:left="142"/>
        <w:jc w:val="center"/>
        <w:rPr>
          <w:rFonts w:ascii="標楷體" w:eastAsia="標楷體" w:cs="標楷體"/>
          <w:shadow/>
          <w:color w:val="990000"/>
          <w:sz w:val="28"/>
          <w:szCs w:val="28"/>
        </w:rPr>
      </w:pPr>
      <w:r w:rsidRPr="0075351E">
        <w:rPr>
          <w:rFonts w:hint="eastAsia"/>
          <w:color w:val="FFFFFF"/>
        </w:rPr>
        <w:t>《</w:t>
      </w:r>
      <w:r w:rsidRPr="0075351E">
        <w:rPr>
          <w:rFonts w:ascii="Arial Unicode MS" w:eastAsia="標楷體" w:hAnsi="Arial Unicode MS" w:hint="eastAsia"/>
          <w:shadow/>
          <w:color w:val="990000"/>
          <w:sz w:val="32"/>
        </w:rPr>
        <w:t>《</w:t>
      </w:r>
      <w:r w:rsidRPr="00AF4093">
        <w:rPr>
          <w:rFonts w:eastAsia="標楷體" w:hint="eastAsia"/>
          <w:shadow/>
          <w:color w:val="000080"/>
          <w:sz w:val="32"/>
          <w:szCs w:val="32"/>
        </w:rPr>
        <w:t>領隊實務測驗題庫彙編</w:t>
      </w:r>
      <w:r w:rsidRPr="00AF4093">
        <w:rPr>
          <w:rFonts w:ascii="Arial Unicode MS" w:hAnsi="Arial Unicode MS" w:hint="eastAsia"/>
          <w:color w:val="000080"/>
          <w:sz w:val="32"/>
          <w:szCs w:val="32"/>
        </w:rPr>
        <w:t>02</w:t>
      </w:r>
      <w:r w:rsidRPr="0075351E">
        <w:rPr>
          <w:rFonts w:ascii="Arial Unicode MS" w:eastAsia="標楷體" w:hAnsi="Arial Unicode MS" w:hint="eastAsia"/>
          <w:shadow/>
          <w:color w:val="990000"/>
          <w:sz w:val="32"/>
          <w:szCs w:val="32"/>
        </w:rPr>
        <w:t>》</w:t>
      </w:r>
      <w:r w:rsidR="007868E3" w:rsidRPr="009D13DA">
        <w:rPr>
          <w:rFonts w:ascii="Arial Unicode MS" w:eastAsia="標楷體" w:hAnsi="Arial Unicode MS" w:hint="eastAsia"/>
          <w:shadow/>
          <w:color w:val="990000"/>
          <w:sz w:val="32"/>
          <w:szCs w:val="32"/>
        </w:rPr>
        <w:t>10</w:t>
      </w:r>
      <w:r w:rsidR="007868E3">
        <w:rPr>
          <w:rFonts w:ascii="Arial Unicode MS" w:eastAsia="標楷體" w:hAnsi="Arial Unicode MS" w:hint="eastAsia"/>
          <w:shadow/>
          <w:color w:val="990000"/>
          <w:sz w:val="32"/>
          <w:szCs w:val="32"/>
        </w:rPr>
        <w:t>7-</w:t>
      </w:r>
      <w:r w:rsidR="007868E3" w:rsidRPr="009D13DA">
        <w:rPr>
          <w:rFonts w:ascii="Arial Unicode MS" w:eastAsia="標楷體" w:hAnsi="Arial Unicode MS" w:hint="eastAsia"/>
          <w:shadow/>
          <w:color w:val="990000"/>
          <w:sz w:val="32"/>
          <w:szCs w:val="32"/>
        </w:rPr>
        <w:t>10</w:t>
      </w:r>
      <w:r w:rsidR="007868E3">
        <w:rPr>
          <w:rFonts w:ascii="Arial Unicode MS" w:eastAsia="標楷體" w:hAnsi="Arial Unicode MS" w:hint="eastAsia"/>
          <w:shadow/>
          <w:color w:val="990000"/>
          <w:sz w:val="32"/>
          <w:szCs w:val="32"/>
        </w:rPr>
        <w:t>5</w:t>
      </w:r>
      <w:r w:rsidR="007868E3" w:rsidRPr="009D13DA">
        <w:rPr>
          <w:rFonts w:ascii="Arial Unicode MS" w:eastAsia="標楷體" w:hAnsi="Arial Unicode MS" w:hint="eastAsia"/>
          <w:shadow/>
          <w:color w:val="990000"/>
          <w:sz w:val="32"/>
          <w:szCs w:val="32"/>
        </w:rPr>
        <w:t>年</w:t>
      </w:r>
      <w:r w:rsidR="007868E3">
        <w:rPr>
          <w:rFonts w:ascii="Arial Unicode MS" w:eastAsia="標楷體" w:hAnsi="Arial Unicode MS" w:hint="eastAsia"/>
          <w:shadow/>
          <w:color w:val="990000"/>
          <w:sz w:val="32"/>
          <w:szCs w:val="32"/>
        </w:rPr>
        <w:t>(</w:t>
      </w:r>
      <w:r w:rsidR="007868E3" w:rsidRPr="0075351E">
        <w:rPr>
          <w:rFonts w:ascii="標楷體" w:eastAsia="標楷體" w:cs="標楷體" w:hint="eastAsia"/>
          <w:shadow/>
          <w:color w:val="990000"/>
          <w:sz w:val="28"/>
          <w:szCs w:val="28"/>
        </w:rPr>
        <w:t>共</w:t>
      </w:r>
      <w:r w:rsidR="007868E3">
        <w:rPr>
          <w:rFonts w:ascii="Arial Unicode MS" w:hAnsi="Arial Unicode MS" w:cs="標楷體" w:hint="eastAsia"/>
          <w:color w:val="990000"/>
          <w:sz w:val="28"/>
          <w:szCs w:val="28"/>
        </w:rPr>
        <w:t>8</w:t>
      </w:r>
      <w:r w:rsidR="007868E3" w:rsidRPr="0075351E">
        <w:rPr>
          <w:rFonts w:ascii="標楷體" w:eastAsia="標楷體" w:cs="標楷體" w:hint="eastAsia"/>
          <w:shadow/>
          <w:color w:val="990000"/>
          <w:sz w:val="28"/>
          <w:szCs w:val="28"/>
        </w:rPr>
        <w:t>單元</w:t>
      </w:r>
      <w:r w:rsidR="007868E3" w:rsidRPr="0075351E">
        <w:rPr>
          <w:rFonts w:ascii="標楷體" w:eastAsia="標楷體" w:cs="標楷體"/>
          <w:shadow/>
          <w:color w:val="990000"/>
          <w:sz w:val="28"/>
          <w:szCs w:val="28"/>
        </w:rPr>
        <w:t xml:space="preserve"> &amp;</w:t>
      </w:r>
      <w:r w:rsidR="007868E3" w:rsidRPr="0075351E">
        <w:rPr>
          <w:rFonts w:ascii="標楷體" w:eastAsia="標楷體" w:cs="標楷體" w:hint="eastAsia"/>
          <w:shadow/>
          <w:color w:val="990000"/>
          <w:sz w:val="28"/>
          <w:szCs w:val="28"/>
        </w:rPr>
        <w:t xml:space="preserve"> </w:t>
      </w:r>
      <w:r w:rsidR="007868E3">
        <w:rPr>
          <w:rFonts w:ascii="Arial Unicode MS" w:hAnsi="Arial Unicode MS" w:cs="標楷體" w:hint="eastAsia"/>
          <w:color w:val="990000"/>
          <w:sz w:val="28"/>
          <w:szCs w:val="28"/>
        </w:rPr>
        <w:t>580</w:t>
      </w:r>
      <w:r w:rsidR="007868E3" w:rsidRPr="0075351E">
        <w:rPr>
          <w:rFonts w:ascii="標楷體" w:eastAsia="標楷體" w:cs="標楷體" w:hint="eastAsia"/>
          <w:shadow/>
          <w:color w:val="990000"/>
          <w:sz w:val="28"/>
          <w:szCs w:val="28"/>
        </w:rPr>
        <w:t>題</w:t>
      </w:r>
      <w:r w:rsidR="007868E3">
        <w:rPr>
          <w:rFonts w:ascii="標楷體" w:eastAsia="標楷體" w:cs="標楷體" w:hint="eastAsia"/>
          <w:shadow/>
          <w:color w:val="990000"/>
          <w:sz w:val="28"/>
          <w:szCs w:val="28"/>
        </w:rPr>
        <w:t>)</w:t>
      </w:r>
      <w:r w:rsidR="007868E3" w:rsidRPr="00B011B5">
        <w:rPr>
          <w:rFonts w:hint="eastAsia"/>
          <w:color w:val="FFFFFF"/>
          <w:sz w:val="18"/>
          <w:szCs w:val="28"/>
        </w:rPr>
        <w:t>》</w:t>
      </w:r>
      <w:r w:rsidR="007868E3" w:rsidRPr="00B011B5">
        <w:rPr>
          <w:rFonts w:hint="eastAsia"/>
          <w:color w:val="FFFFFF"/>
          <w:sz w:val="18"/>
        </w:rPr>
        <w:t>》</w:t>
      </w:r>
    </w:p>
    <w:p w:rsidR="00D95921" w:rsidRDefault="00F90E22" w:rsidP="00D95921">
      <w:pPr>
        <w:jc w:val="center"/>
        <w:rPr>
          <w:rFonts w:ascii="Arial Unicode MS" w:hAnsi="Arial Unicode MS" w:cs="新細明體"/>
          <w:bCs/>
          <w:color w:val="5F5F5F"/>
          <w:sz w:val="18"/>
          <w:szCs w:val="20"/>
        </w:rPr>
      </w:pPr>
      <w:r w:rsidRPr="00F90E22">
        <w:rPr>
          <w:rFonts w:ascii="Arial Unicode MS" w:hAnsi="Arial Unicode MS" w:hint="eastAsia"/>
          <w:color w:val="990000"/>
          <w:sz w:val="18"/>
          <w:szCs w:val="20"/>
        </w:rPr>
        <w:t>。</w:t>
      </w:r>
      <w:hyperlink r:id="rId12" w:history="1">
        <w:r w:rsidRPr="00F90E22">
          <w:rPr>
            <w:rStyle w:val="a4"/>
            <w:rFonts w:ascii="Arial Unicode MS" w:hAnsi="Arial Unicode MS" w:hint="eastAsia"/>
            <w:sz w:val="18"/>
            <w:szCs w:val="20"/>
          </w:rPr>
          <w:t>01(</w:t>
        </w:r>
        <w:r w:rsidRPr="00F90E22">
          <w:rPr>
            <w:rStyle w:val="a4"/>
            <w:rFonts w:ascii="Arial Unicode MS" w:hAnsi="Arial Unicode MS"/>
            <w:sz w:val="18"/>
            <w:szCs w:val="20"/>
          </w:rPr>
          <w:t>104-93</w:t>
        </w:r>
        <w:r w:rsidRPr="00F90E22">
          <w:rPr>
            <w:rStyle w:val="a4"/>
            <w:rFonts w:ascii="Arial Unicode MS" w:hAnsi="Arial Unicode MS"/>
            <w:sz w:val="18"/>
            <w:szCs w:val="20"/>
          </w:rPr>
          <w:t>年</w:t>
        </w:r>
        <w:r w:rsidRPr="00F90E22">
          <w:rPr>
            <w:rStyle w:val="a4"/>
            <w:rFonts w:ascii="Arial Unicode MS" w:hAnsi="Arial Unicode MS" w:hint="eastAsia"/>
            <w:sz w:val="18"/>
            <w:szCs w:val="20"/>
          </w:rPr>
          <w:t>)</w:t>
        </w:r>
      </w:hyperlink>
      <w:r w:rsidRPr="00F90E22">
        <w:rPr>
          <w:rFonts w:ascii="Arial Unicode MS" w:hAnsi="Arial Unicode MS" w:cs="新細明體" w:hint="eastAsia"/>
          <w:bCs/>
          <w:color w:val="5F5F5F"/>
          <w:sz w:val="18"/>
          <w:szCs w:val="20"/>
        </w:rPr>
        <w:t>共</w:t>
      </w:r>
      <w:r w:rsidRPr="00F90E22">
        <w:rPr>
          <w:rFonts w:ascii="Arial Unicode MS" w:hAnsi="Arial Unicode MS" w:cs="新細明體" w:hint="eastAsia"/>
          <w:bCs/>
          <w:color w:val="5F5F5F"/>
          <w:sz w:val="18"/>
          <w:szCs w:val="20"/>
        </w:rPr>
        <w:t>36</w:t>
      </w:r>
      <w:r w:rsidRPr="00F90E22">
        <w:rPr>
          <w:rFonts w:ascii="Arial Unicode MS" w:hAnsi="Arial Unicode MS" w:cs="新細明體" w:hint="eastAsia"/>
          <w:bCs/>
          <w:color w:val="5F5F5F"/>
          <w:sz w:val="18"/>
          <w:szCs w:val="20"/>
        </w:rPr>
        <w:t>單元</w:t>
      </w:r>
      <w:r w:rsidRPr="00F90E22">
        <w:rPr>
          <w:rFonts w:ascii="Arial Unicode MS" w:hAnsi="Arial Unicode MS" w:cs="新細明體" w:hint="eastAsia"/>
          <w:bCs/>
          <w:color w:val="5F5F5F"/>
          <w:sz w:val="18"/>
          <w:szCs w:val="20"/>
        </w:rPr>
        <w:t xml:space="preserve"> &amp; 2,860</w:t>
      </w:r>
      <w:r w:rsidRPr="00F90E22">
        <w:rPr>
          <w:rFonts w:ascii="Arial Unicode MS" w:hAnsi="Arial Unicode MS" w:cs="新細明體" w:hint="eastAsia"/>
          <w:bCs/>
          <w:color w:val="5F5F5F"/>
          <w:sz w:val="18"/>
          <w:szCs w:val="20"/>
        </w:rPr>
        <w:t>題</w:t>
      </w:r>
    </w:p>
    <w:p w:rsidR="0071059F" w:rsidRPr="0071059F" w:rsidRDefault="007868E3" w:rsidP="00D95921">
      <w:pPr>
        <w:jc w:val="center"/>
        <w:rPr>
          <w:rFonts w:eastAsia="標楷體"/>
          <w:shadow/>
          <w:color w:val="990000"/>
          <w:sz w:val="18"/>
          <w:szCs w:val="28"/>
        </w:rPr>
      </w:pPr>
      <w:r>
        <w:rPr>
          <w:rFonts w:ascii="新細明體" w:cs="新細明體"/>
          <w:szCs w:val="20"/>
        </w:rPr>
        <w:t>〈〈</w:t>
      </w:r>
      <w:hyperlink r:id="rId13" w:history="1">
        <w:r w:rsidR="0071059F" w:rsidRPr="0091763D">
          <w:rPr>
            <w:rStyle w:val="a4"/>
            <w:rFonts w:cs="新細明體" w:hint="eastAsia"/>
            <w:szCs w:val="20"/>
          </w:rPr>
          <w:t>解答</w:t>
        </w:r>
        <w:r w:rsidR="0071059F" w:rsidRPr="0091763D">
          <w:rPr>
            <w:rStyle w:val="a4"/>
            <w:rFonts w:cs="新細明體" w:hint="eastAsia"/>
            <w:szCs w:val="20"/>
          </w:rPr>
          <w:t>隱</w:t>
        </w:r>
        <w:r w:rsidR="0071059F" w:rsidRPr="0091763D">
          <w:rPr>
            <w:rStyle w:val="a4"/>
            <w:rFonts w:cs="新細明體" w:hint="eastAsia"/>
            <w:szCs w:val="20"/>
          </w:rPr>
          <w:t>藏</w:t>
        </w:r>
        <w:r w:rsidR="0071059F" w:rsidRPr="0091763D">
          <w:rPr>
            <w:rStyle w:val="a4"/>
            <w:rFonts w:cs="新細明體" w:hint="eastAsia"/>
            <w:szCs w:val="20"/>
          </w:rPr>
          <w:t>檔</w:t>
        </w:r>
      </w:hyperlink>
      <w:r>
        <w:rPr>
          <w:rFonts w:ascii="新細明體" w:cs="新細明體"/>
          <w:szCs w:val="20"/>
        </w:rPr>
        <w:t>〉〉</w:t>
      </w:r>
    </w:p>
    <w:p w:rsidR="00D95921" w:rsidRDefault="00D95921" w:rsidP="00D95921">
      <w:pPr>
        <w:ind w:left="142"/>
        <w:jc w:val="center"/>
        <w:rPr>
          <w:rStyle w:val="a4"/>
          <w:rFonts w:ascii="Arial Unicode MS" w:eastAsia="標楷體" w:hAnsi="Arial Unicode MS"/>
          <w:shadow/>
          <w:color w:val="990000"/>
          <w:sz w:val="22"/>
          <w:szCs w:val="22"/>
        </w:rPr>
      </w:pPr>
      <w:r w:rsidRPr="003D3D26">
        <w:rPr>
          <w:rFonts w:hint="eastAsia"/>
        </w:rPr>
        <w:t>【其他科目】</w:t>
      </w:r>
      <w:r w:rsidRPr="00587C3C">
        <w:rPr>
          <w:rFonts w:ascii="Arial Unicode MS" w:eastAsia="標楷體" w:hAnsi="Arial Unicode MS" w:hint="eastAsia"/>
          <w:b/>
          <w:sz w:val="22"/>
        </w:rPr>
        <w:t>。</w:t>
      </w:r>
      <w:hyperlink r:id="rId14" w:anchor="02領隊實務測驗題庫" w:history="1">
        <w:r w:rsidRPr="00347541">
          <w:rPr>
            <w:rStyle w:val="a4"/>
            <w:rFonts w:ascii="Arial Unicode MS" w:hAnsi="Arial Unicode MS" w:hint="eastAsia"/>
            <w:b/>
            <w:sz w:val="22"/>
          </w:rPr>
          <w:t>S-lin</w:t>
        </w:r>
        <w:r>
          <w:rPr>
            <w:rStyle w:val="a4"/>
            <w:rFonts w:ascii="Arial Unicode MS" w:hAnsi="Arial Unicode MS" w:hint="eastAsia"/>
            <w:b/>
            <w:sz w:val="22"/>
          </w:rPr>
          <w:t>k</w:t>
        </w:r>
        <w:r w:rsidRPr="00347541">
          <w:rPr>
            <w:rStyle w:val="a4"/>
            <w:rFonts w:ascii="Arial Unicode MS" w:hAnsi="Arial Unicode MS" w:hint="eastAsia"/>
            <w:b/>
            <w:sz w:val="22"/>
          </w:rPr>
          <w:t>123</w:t>
        </w:r>
        <w:r w:rsidRPr="00045562">
          <w:rPr>
            <w:rStyle w:val="a4"/>
            <w:rFonts w:eastAsia="標楷體"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5" w:history="1">
        <w:r>
          <w:rPr>
            <w:rStyle w:val="a4"/>
            <w:rFonts w:eastAsia="標楷體" w:hint="eastAsia"/>
            <w:shadow/>
            <w:sz w:val="22"/>
            <w:szCs w:val="22"/>
          </w:rPr>
          <w:t>警察</w:t>
        </w:r>
        <w:r>
          <w:rPr>
            <w:rStyle w:val="a4"/>
            <w:rFonts w:eastAsia="標楷體" w:hint="eastAsia"/>
            <w:shadow/>
            <w:sz w:val="22"/>
            <w:szCs w:val="22"/>
          </w:rPr>
          <w:t>&amp;</w:t>
        </w:r>
        <w:r>
          <w:rPr>
            <w:rStyle w:val="a4"/>
            <w:rFonts w:eastAsia="標楷體"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6" w:history="1">
        <w:r w:rsidRPr="00FB7235">
          <w:rPr>
            <w:rStyle w:val="a4"/>
            <w:rFonts w:eastAsia="標楷體"/>
            <w:shadow/>
            <w:sz w:val="22"/>
            <w:szCs w:val="22"/>
          </w:rPr>
          <w:t>司法特考</w:t>
        </w:r>
        <w:r w:rsidRPr="00FB7235">
          <w:rPr>
            <w:rStyle w:val="a4"/>
            <w:rFonts w:eastAsia="標楷體" w:hint="eastAsia"/>
            <w:shadow/>
            <w:sz w:val="22"/>
            <w:szCs w:val="22"/>
          </w:rPr>
          <w:t>&amp;</w:t>
        </w:r>
        <w:r w:rsidRPr="00FB7235">
          <w:rPr>
            <w:rStyle w:val="a4"/>
            <w:rFonts w:eastAsia="標楷體" w:hint="eastAsia"/>
            <w:shadow/>
            <w:sz w:val="22"/>
            <w:szCs w:val="22"/>
          </w:rPr>
          <w:t>專技</w:t>
        </w:r>
        <w:r>
          <w:rPr>
            <w:rStyle w:val="a4"/>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7" w:history="1">
        <w:r w:rsidRPr="00BA3026">
          <w:rPr>
            <w:rStyle w:val="a4"/>
            <w:rFonts w:eastAsia="標楷體" w:hint="eastAsia"/>
            <w:shadow/>
            <w:sz w:val="22"/>
            <w:szCs w:val="22"/>
          </w:rPr>
          <w:t>公務人員考試</w:t>
        </w:r>
      </w:hyperlink>
    </w:p>
    <w:p w:rsidR="0071059F" w:rsidRPr="001E73A0" w:rsidRDefault="0071059F" w:rsidP="0071059F">
      <w:pPr>
        <w:ind w:left="142"/>
        <w:jc w:val="center"/>
        <w:rPr>
          <w:rFonts w:ascii="Arial Unicode MS" w:hAnsi="Arial Unicode MS"/>
        </w:rPr>
      </w:pPr>
      <w:r w:rsidRPr="006A2AEE">
        <w:rPr>
          <w:rFonts w:ascii="Arial Unicode MS" w:eastAsia="Arial Unicode MS" w:cs="Arial Unicode MS"/>
          <w:shadow/>
          <w:color w:val="333399"/>
          <w:sz w:val="32"/>
          <w:szCs w:val="32"/>
        </w:rPr>
        <w:t>(</w:t>
      </w:r>
      <w:r w:rsidRPr="006A2AEE">
        <w:rPr>
          <w:rFonts w:ascii="標楷體" w:eastAsia="標楷體" w:cs="標楷體" w:hint="eastAsia"/>
          <w:shadow/>
          <w:color w:val="333399"/>
          <w:sz w:val="32"/>
          <w:szCs w:val="32"/>
        </w:rPr>
        <w:t>答案顯示</w:t>
      </w:r>
      <w:r w:rsidRPr="006A2AEE">
        <w:rPr>
          <w:rFonts w:ascii="Arial Unicode MS" w:eastAsia="Arial Unicode MS" w:cs="Arial Unicode MS"/>
          <w:shadow/>
          <w:color w:val="333399"/>
          <w:sz w:val="32"/>
          <w:szCs w:val="32"/>
        </w:rPr>
        <w:t>)</w:t>
      </w:r>
    </w:p>
    <w:tbl>
      <w:tblPr>
        <w:tblW w:w="10206" w:type="dxa"/>
        <w:tblInd w:w="28"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7"/>
        <w:gridCol w:w="4962"/>
        <w:gridCol w:w="4677"/>
      </w:tblGrid>
      <w:tr w:rsidR="00D95921" w:rsidTr="003873EE">
        <w:trPr>
          <w:cantSplit/>
          <w:trHeight w:val="310"/>
        </w:trPr>
        <w:tc>
          <w:tcPr>
            <w:tcW w:w="10206" w:type="dxa"/>
            <w:gridSpan w:val="3"/>
            <w:tcBorders>
              <w:top w:val="single" w:sz="8" w:space="0" w:color="C0504D"/>
              <w:left w:val="single" w:sz="8" w:space="0" w:color="C0504D"/>
              <w:bottom w:val="single" w:sz="8" w:space="0" w:color="C0504D"/>
              <w:right w:val="single" w:sz="8" w:space="0" w:color="C0504D"/>
            </w:tcBorders>
            <w:shd w:val="clear" w:color="auto" w:fill="FAF0FA"/>
          </w:tcPr>
          <w:p w:rsidR="00D95921" w:rsidRDefault="007868E3" w:rsidP="00711DD3">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rPr>
              <w:t>。。</w:t>
            </w:r>
            <w:r w:rsidRPr="00711DD3">
              <w:rPr>
                <w:rFonts w:ascii="Arial Unicode MS" w:hAnsi="Arial Unicode MS" w:cs="新細明體" w:hint="eastAsia"/>
                <w:bCs/>
                <w:sz w:val="18"/>
                <w:szCs w:val="20"/>
              </w:rPr>
              <w:t>各年度考題</w:t>
            </w:r>
            <w:r>
              <w:rPr>
                <w:rFonts w:ascii="Arial Unicode MS" w:hAnsi="Arial Unicode MS" w:cs="新細明體" w:hint="eastAsia"/>
                <w:bCs/>
                <w:sz w:val="18"/>
                <w:szCs w:val="20"/>
              </w:rPr>
              <w:t>。</w:t>
            </w:r>
            <w:r>
              <w:fldChar w:fldCharType="begin"/>
            </w:r>
            <w:r>
              <w:instrText xml:space="preserve"> HYPERLINK \l "_107</w:instrText>
            </w:r>
            <w:r>
              <w:instrText>年</w:instrText>
            </w:r>
            <w:r>
              <w:instrText xml:space="preserve">(2-100)" </w:instrText>
            </w:r>
            <w:r>
              <w:fldChar w:fldCharType="separate"/>
            </w:r>
            <w:r>
              <w:rPr>
                <w:rStyle w:val="a4"/>
                <w:rFonts w:ascii="Arial Unicode MS" w:hAnsi="Arial Unicode MS" w:cs="新細明體" w:hint="eastAsia"/>
                <w:bCs/>
                <w:sz w:val="18"/>
                <w:szCs w:val="20"/>
              </w:rPr>
              <w:t>107</w:t>
            </w:r>
            <w:r>
              <w:rPr>
                <w:rStyle w:val="a4"/>
                <w:rFonts w:ascii="Arial Unicode MS" w:hAnsi="Arial Unicode MS" w:cs="新細明體" w:hint="eastAsia"/>
                <w:bCs/>
                <w:sz w:val="18"/>
                <w:szCs w:val="20"/>
                <w:lang w:val="zh-TW"/>
              </w:rPr>
              <w:t>年</w:t>
            </w:r>
            <w:r>
              <w:rPr>
                <w:rStyle w:val="a4"/>
                <w:rFonts w:ascii="Arial Unicode MS" w:hAnsi="Arial Unicode MS" w:cs="新細明體"/>
                <w:bCs/>
                <w:sz w:val="18"/>
                <w:szCs w:val="20"/>
                <w:lang w:val="zh-TW"/>
              </w:rPr>
              <w:fldChar w:fldCharType="end"/>
            </w:r>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106年(3-240)" w:history="1">
              <w:r>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5年(3-240)" w:history="1">
              <w:r>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p>
        </w:tc>
      </w:tr>
      <w:tr w:rsidR="007868E3" w:rsidTr="00A65BB2">
        <w:trPr>
          <w:cantSplit/>
          <w:trHeight w:val="1365"/>
        </w:trPr>
        <w:tc>
          <w:tcPr>
            <w:tcW w:w="567" w:type="dxa"/>
            <w:tcBorders>
              <w:top w:val="single" w:sz="8" w:space="0" w:color="C0504D"/>
              <w:left w:val="single" w:sz="8" w:space="0" w:color="C0504D"/>
              <w:bottom w:val="nil"/>
            </w:tcBorders>
            <w:vAlign w:val="center"/>
          </w:tcPr>
          <w:p w:rsidR="007868E3" w:rsidRDefault="007868E3" w:rsidP="00D95921">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962" w:type="dxa"/>
            <w:tcBorders>
              <w:top w:val="single" w:sz="8" w:space="0" w:color="C0504D"/>
              <w:bottom w:val="nil"/>
            </w:tcBorders>
            <w:vAlign w:val="center"/>
          </w:tcPr>
          <w:p w:rsidR="007868E3" w:rsidRDefault="007868E3" w:rsidP="00D95921">
            <w:pPr>
              <w:jc w:val="both"/>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p>
          <w:p w:rsidR="007868E3" w:rsidRDefault="007868E3" w:rsidP="00D95921">
            <w:pPr>
              <w:jc w:val="both"/>
              <w:rPr>
                <w:rFonts w:ascii="Arial Unicode MS" w:hAnsi="Arial Unicode MS"/>
              </w:rPr>
            </w:pPr>
            <w:r w:rsidRPr="00531E43">
              <w:rPr>
                <w:rFonts w:ascii="Arial Unicode MS" w:hAnsi="Arial Unicode MS" w:cs="新細明體" w:hint="eastAsia"/>
                <w:bCs/>
                <w:color w:val="FFFFFF"/>
                <w:sz w:val="18"/>
                <w:szCs w:val="20"/>
              </w:rPr>
              <w:t>**</w:t>
            </w:r>
            <w:hyperlink r:id="rId18" w:anchor="a2b2領隊人員" w:history="1">
              <w:r>
                <w:rPr>
                  <w:rStyle w:val="a4"/>
                  <w:rFonts w:ascii="Arial Unicode MS" w:hAnsi="Arial Unicode MS" w:hint="eastAsia"/>
                </w:rPr>
                <w:t>外語</w:t>
              </w:r>
              <w:r>
                <w:rPr>
                  <w:rStyle w:val="a4"/>
                  <w:rFonts w:ascii="Arial Unicode MS" w:hAnsi="Arial Unicode MS" w:hint="eastAsia"/>
                </w:rPr>
                <w:t>/</w:t>
              </w:r>
              <w:r>
                <w:rPr>
                  <w:rStyle w:val="a4"/>
                  <w:rFonts w:ascii="Arial Unicode MS" w:hAnsi="Arial Unicode MS" w:hint="eastAsia"/>
                </w:rPr>
                <w:t>華語領隊人員</w:t>
              </w:r>
            </w:hyperlink>
          </w:p>
          <w:p w:rsidR="007868E3" w:rsidRDefault="007868E3" w:rsidP="00D95921">
            <w:pPr>
              <w:jc w:val="both"/>
              <w:rPr>
                <w:rFonts w:ascii="Arial Unicode MS" w:hAnsi="Arial Unicode MS"/>
              </w:rPr>
            </w:pPr>
            <w:r w:rsidRPr="00531E43">
              <w:rPr>
                <w:rFonts w:ascii="Arial Unicode MS" w:hAnsi="Arial Unicode MS" w:cs="新細明體" w:hint="eastAsia"/>
                <w:bCs/>
                <w:color w:val="FFFFFF"/>
                <w:sz w:val="18"/>
                <w:szCs w:val="20"/>
              </w:rPr>
              <w:t>**</w:t>
            </w:r>
            <w:r>
              <w:rPr>
                <w:rStyle w:val="Hyperlink858D7CFB-ED40-4347-BF05-701D383B685F"/>
                <w:rFonts w:ascii="Arial Unicode MS" w:hAnsi="Arial Unicode MS"/>
                <w:bCs/>
                <w:color w:val="auto"/>
                <w:szCs w:val="20"/>
                <w:u w:val="none"/>
              </w:rPr>
              <w:t>。</w:t>
            </w:r>
            <w:r>
              <w:rPr>
                <w:rFonts w:ascii="Arial Unicode MS" w:hAnsi="Arial Unicode MS" w:hint="eastAsia"/>
              </w:rPr>
              <w:t>領隊實務（一）</w:t>
            </w:r>
            <w:r>
              <w:rPr>
                <w:rFonts w:ascii="Arial Unicode MS" w:hAnsi="Arial Unicode MS" w:hint="eastAsia"/>
                <w:color w:val="5F5F5F"/>
                <w:sz w:val="18"/>
              </w:rPr>
              <w:t>〈包括領隊技巧、航空票務、急救常識、旅遊安全與緊急事件處理、國際禮儀〉</w:t>
            </w:r>
          </w:p>
        </w:tc>
        <w:tc>
          <w:tcPr>
            <w:tcW w:w="4677" w:type="dxa"/>
            <w:tcBorders>
              <w:top w:val="single" w:sz="8" w:space="0" w:color="C0504D"/>
              <w:bottom w:val="nil"/>
              <w:right w:val="single" w:sz="8" w:space="0" w:color="C0504D"/>
            </w:tcBorders>
            <w:vAlign w:val="center"/>
          </w:tcPr>
          <w:p w:rsidR="007868E3" w:rsidRPr="00F90E22" w:rsidRDefault="007868E3" w:rsidP="002B4AF8">
            <w:pPr>
              <w:ind w:firstLineChars="50" w:firstLine="100"/>
              <w:rPr>
                <w:rStyle w:val="Hyperlink858D7CFB-ED40-4347-BF05-701D383B685F"/>
                <w:rFonts w:ascii="Arial Unicode MS" w:hAnsi="Arial Unicode MS"/>
                <w:bCs/>
                <w:szCs w:val="20"/>
              </w:rPr>
            </w:pPr>
            <w:r w:rsidRPr="00F90E22">
              <w:rPr>
                <w:rStyle w:val="Hyperlink858D7CFB-ED40-4347-BF05-701D383B685F"/>
                <w:rFonts w:ascii="Arial Unicode MS" w:hAnsi="Arial Unicode MS"/>
                <w:bCs/>
                <w:szCs w:val="20"/>
                <w:u w:val="none"/>
              </w:rPr>
              <w:t>。</w:t>
            </w:r>
            <w:hyperlink w:anchor="_10701。（1）107年專門職業及技術人員普通考試領隊人員考試。華語" w:history="1">
              <w:r w:rsidRPr="00F90E22">
                <w:rPr>
                  <w:rStyle w:val="a4"/>
                  <w:rFonts w:ascii="Arial Unicode MS" w:hAnsi="Arial Unicode MS" w:hint="eastAsia"/>
                  <w:bCs/>
                  <w:szCs w:val="20"/>
                </w:rPr>
                <w:t>1</w:t>
              </w:r>
              <w:r w:rsidRPr="00F90E22">
                <w:rPr>
                  <w:rStyle w:val="a4"/>
                  <w:rFonts w:ascii="Arial Unicode MS" w:hAnsi="Arial Unicode MS" w:hint="eastAsia"/>
                  <w:bCs/>
                  <w:szCs w:val="20"/>
                </w:rPr>
                <w:t>0</w:t>
              </w:r>
              <w:r>
                <w:rPr>
                  <w:rStyle w:val="a4"/>
                  <w:rFonts w:ascii="Arial Unicode MS" w:hAnsi="Arial Unicode MS" w:hint="eastAsia"/>
                  <w:bCs/>
                  <w:szCs w:val="20"/>
                </w:rPr>
                <w:t>7</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bCs/>
                <w:szCs w:val="20"/>
                <w:u w:val="none"/>
              </w:rPr>
              <w:t>。</w:t>
            </w:r>
            <w:hyperlink w:anchor="_10601。（1）106年專門職業及技術人員普通考試領隊人員考試。華語" w:history="1">
              <w:r w:rsidRPr="00F90E22">
                <w:rPr>
                  <w:rStyle w:val="a4"/>
                  <w:rFonts w:ascii="Arial Unicode MS" w:hAnsi="Arial Unicode MS" w:hint="eastAsia"/>
                  <w:bCs/>
                  <w:szCs w:val="20"/>
                </w:rPr>
                <w:t>10</w:t>
              </w:r>
              <w:r>
                <w:rPr>
                  <w:rStyle w:val="a4"/>
                  <w:rFonts w:ascii="Arial Unicode MS" w:hAnsi="Arial Unicode MS" w:hint="eastAsia"/>
                  <w:bCs/>
                  <w:szCs w:val="20"/>
                </w:rPr>
                <w:t>6</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bCs/>
                <w:szCs w:val="20"/>
                <w:u w:val="none"/>
              </w:rPr>
              <w:t>。</w:t>
            </w:r>
            <w:hyperlink w:anchor="_10501。（1）105年專門職業及技術人員普通考試領隊人員考試。華語" w:history="1">
              <w:r w:rsidRPr="00F90E22">
                <w:rPr>
                  <w:rStyle w:val="a4"/>
                  <w:rFonts w:ascii="Arial Unicode MS" w:hAnsi="Arial Unicode MS" w:hint="eastAsia"/>
                  <w:bCs/>
                  <w:szCs w:val="20"/>
                </w:rPr>
                <w:t>105</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bCs/>
                <w:szCs w:val="20"/>
                <w:u w:val="none"/>
              </w:rPr>
              <w:t>。</w:t>
            </w:r>
            <w:hyperlink r:id="rId19" w:anchor="a01" w:history="1">
              <w:r w:rsidRPr="00F90E22">
                <w:rPr>
                  <w:rStyle w:val="a4"/>
                  <w:rFonts w:ascii="Arial Unicode MS" w:hAnsi="Arial Unicode MS" w:hint="eastAsia"/>
                  <w:bCs/>
                  <w:szCs w:val="20"/>
                </w:rPr>
                <w:t>104-93</w:t>
              </w:r>
              <w:r w:rsidRPr="00F90E22">
                <w:rPr>
                  <w:rStyle w:val="a4"/>
                  <w:rFonts w:ascii="Arial Unicode MS" w:hAnsi="Arial Unicode MS" w:hint="eastAsia"/>
                  <w:bCs/>
                  <w:szCs w:val="20"/>
                </w:rPr>
                <w:t>年</w:t>
              </w:r>
            </w:hyperlink>
          </w:p>
        </w:tc>
      </w:tr>
      <w:tr w:rsidR="007868E3" w:rsidTr="00A65BB2">
        <w:trPr>
          <w:cantSplit/>
          <w:trHeight w:val="529"/>
        </w:trPr>
        <w:tc>
          <w:tcPr>
            <w:tcW w:w="567" w:type="dxa"/>
            <w:tcBorders>
              <w:top w:val="nil"/>
              <w:left w:val="single" w:sz="8" w:space="0" w:color="C0504D"/>
              <w:bottom w:val="single" w:sz="8" w:space="0" w:color="C0504D"/>
            </w:tcBorders>
            <w:shd w:val="clear" w:color="auto" w:fill="F3F3F3"/>
            <w:vAlign w:val="center"/>
          </w:tcPr>
          <w:p w:rsidR="007868E3" w:rsidRDefault="007868E3" w:rsidP="00D95921">
            <w:pPr>
              <w:jc w:val="center"/>
              <w:rPr>
                <w:rFonts w:ascii="Arial Unicode MS" w:hAnsi="Arial Unicode MS"/>
                <w:color w:val="990000"/>
                <w:sz w:val="18"/>
                <w:szCs w:val="20"/>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962" w:type="dxa"/>
            <w:tcBorders>
              <w:top w:val="nil"/>
              <w:bottom w:val="single" w:sz="8" w:space="0" w:color="C0504D"/>
            </w:tcBorders>
            <w:shd w:val="clear" w:color="auto" w:fill="F3F3F3"/>
            <w:vAlign w:val="center"/>
          </w:tcPr>
          <w:p w:rsidR="007868E3" w:rsidRDefault="007868E3" w:rsidP="00D95921">
            <w:pPr>
              <w:ind w:left="-30"/>
              <w:jc w:val="both"/>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p>
          <w:p w:rsidR="007868E3" w:rsidRDefault="007868E3" w:rsidP="00D95921">
            <w:pPr>
              <w:ind w:left="-30"/>
              <w:jc w:val="both"/>
              <w:rPr>
                <w:rFonts w:ascii="Arial Unicode MS" w:hAnsi="Arial Unicode MS"/>
              </w:rPr>
            </w:pPr>
            <w:r w:rsidRPr="00531E43">
              <w:rPr>
                <w:rFonts w:ascii="Arial Unicode MS" w:hAnsi="Arial Unicode MS" w:cs="新細明體" w:hint="eastAsia"/>
                <w:bCs/>
                <w:color w:val="FFFFFF"/>
                <w:sz w:val="18"/>
                <w:szCs w:val="20"/>
              </w:rPr>
              <w:t>*</w:t>
            </w:r>
            <w:r>
              <w:rPr>
                <w:rFonts w:ascii="Arial Unicode MS" w:hAnsi="Arial Unicode MS" w:hint="eastAsia"/>
                <w:szCs w:val="20"/>
              </w:rPr>
              <w:t>01</w:t>
            </w:r>
            <w:hyperlink r:id="rId20" w:anchor="a2b2領隊人員" w:history="1">
              <w:r>
                <w:rPr>
                  <w:rStyle w:val="a4"/>
                  <w:rFonts w:ascii="Arial Unicode MS" w:hAnsi="Arial Unicode MS" w:hint="eastAsia"/>
                </w:rPr>
                <w:t>外語領隊人員</w:t>
              </w:r>
            </w:hyperlink>
            <w:r>
              <w:rPr>
                <w:rFonts w:ascii="Arial Unicode MS" w:hAnsi="Arial Unicode MS" w:hint="eastAsia"/>
                <w:szCs w:val="20"/>
              </w:rPr>
              <w:t>。</w:t>
            </w:r>
            <w:r>
              <w:rPr>
                <w:rFonts w:ascii="Arial Unicode MS" w:hAnsi="Arial Unicode MS" w:hint="eastAsia"/>
                <w:szCs w:val="20"/>
              </w:rPr>
              <w:t>02</w:t>
            </w:r>
            <w:hyperlink r:id="rId21" w:anchor="a2b2領隊人員" w:history="1">
              <w:r>
                <w:rPr>
                  <w:rStyle w:val="a4"/>
                  <w:rFonts w:ascii="Arial Unicode MS" w:hAnsi="Arial Unicode MS" w:hint="eastAsia"/>
                </w:rPr>
                <w:t>華語領隊人員</w:t>
              </w:r>
            </w:hyperlink>
          </w:p>
          <w:p w:rsidR="007868E3" w:rsidRDefault="007868E3" w:rsidP="00D95921">
            <w:pPr>
              <w:ind w:left="-30"/>
              <w:jc w:val="both"/>
              <w:rPr>
                <w:rFonts w:ascii="Arial Unicode MS" w:hAnsi="Arial Unicode MS"/>
              </w:rPr>
            </w:pPr>
            <w:r w:rsidRPr="00531E43">
              <w:rPr>
                <w:rFonts w:ascii="Arial Unicode MS" w:hAnsi="Arial Unicode MS" w:cs="新細明體" w:hint="eastAsia"/>
                <w:bCs/>
                <w:color w:val="FFFFFF"/>
                <w:sz w:val="18"/>
                <w:szCs w:val="20"/>
              </w:rPr>
              <w:t>*</w:t>
            </w:r>
            <w:r>
              <w:rPr>
                <w:rStyle w:val="Hyperlink858D7CFB-ED40-4347-BF05-701D383B685F"/>
                <w:rFonts w:ascii="Arial Unicode MS" w:hAnsi="Arial Unicode MS"/>
                <w:bCs/>
                <w:color w:val="auto"/>
                <w:szCs w:val="20"/>
                <w:u w:val="none"/>
              </w:rPr>
              <w:t>。</w:t>
            </w:r>
            <w:r>
              <w:rPr>
                <w:rFonts w:ascii="Arial Unicode MS" w:hAnsi="Arial Unicode MS" w:hint="eastAsia"/>
              </w:rPr>
              <w:t>領隊實務（二）</w:t>
            </w:r>
            <w:r>
              <w:rPr>
                <w:rFonts w:ascii="Arial Unicode MS" w:hAnsi="Arial Unicode MS" w:hint="eastAsia"/>
                <w:color w:val="5F5F5F"/>
                <w:sz w:val="18"/>
              </w:rPr>
              <w:t>〈包括觀光法規、入出境相關法規、外匯常識</w:t>
            </w:r>
            <w:r>
              <w:rPr>
                <w:rFonts w:ascii="Arial Unicode MS" w:hAnsi="Arial Unicode MS" w:hint="eastAsia"/>
                <w:sz w:val="18"/>
              </w:rPr>
              <w:t>、</w:t>
            </w:r>
            <w:hyperlink r:id="rId22" w:anchor="a514b1" w:history="1">
              <w:r>
                <w:rPr>
                  <w:rStyle w:val="a4"/>
                  <w:rFonts w:ascii="Arial Unicode MS" w:hAnsi="Arial Unicode MS" w:hint="eastAsia"/>
                  <w:sz w:val="18"/>
                </w:rPr>
                <w:t>民法債編旅遊專節</w:t>
              </w:r>
            </w:hyperlink>
            <w:r>
              <w:rPr>
                <w:rFonts w:ascii="Arial Unicode MS" w:hAnsi="Arial Unicode MS" w:hint="eastAsia"/>
                <w:color w:val="5F5F5F"/>
                <w:sz w:val="18"/>
              </w:rPr>
              <w:t>與國外定型化旅遊契約、</w:t>
            </w:r>
            <w:hyperlink r:id="rId23" w:history="1">
              <w:r>
                <w:rPr>
                  <w:rStyle w:val="a4"/>
                  <w:rFonts w:ascii="Arial Unicode MS" w:hAnsi="Arial Unicode MS" w:hint="eastAsia"/>
                  <w:sz w:val="18"/>
                </w:rPr>
                <w:t>臺灣地區與大陸地區人民關係條例</w:t>
              </w:r>
            </w:hyperlink>
            <w:r>
              <w:rPr>
                <w:rFonts w:ascii="Arial Unicode MS" w:hAnsi="Arial Unicode MS" w:hint="eastAsia"/>
                <w:color w:val="5F5F5F"/>
                <w:sz w:val="18"/>
              </w:rPr>
              <w:t>、兩岸現況認識〉</w:t>
            </w:r>
          </w:p>
        </w:tc>
        <w:tc>
          <w:tcPr>
            <w:tcW w:w="4677" w:type="dxa"/>
            <w:tcBorders>
              <w:top w:val="nil"/>
              <w:bottom w:val="single" w:sz="8" w:space="0" w:color="C0504D"/>
              <w:right w:val="single" w:sz="8" w:space="0" w:color="C0504D"/>
            </w:tcBorders>
            <w:shd w:val="clear" w:color="auto" w:fill="F3F3F3"/>
            <w:vAlign w:val="center"/>
          </w:tcPr>
          <w:p w:rsidR="007868E3" w:rsidRDefault="007868E3" w:rsidP="002B4AF8">
            <w:pPr>
              <w:ind w:firstLineChars="50" w:firstLine="100"/>
              <w:rPr>
                <w:rStyle w:val="Hyperlink858D7CFB-ED40-4347-BF05-701D383B685F"/>
                <w:rFonts w:ascii="Arial Unicode MS" w:hAnsi="Arial Unicode MS"/>
                <w:bCs/>
                <w:szCs w:val="20"/>
                <w:u w:val="none"/>
              </w:rPr>
            </w:pPr>
            <w:r w:rsidRPr="00F90E22">
              <w:rPr>
                <w:rStyle w:val="Hyperlink858D7CFB-ED40-4347-BF05-701D383B685F"/>
                <w:rFonts w:ascii="Arial Unicode MS" w:hAnsi="Arial Unicode MS"/>
                <w:bCs/>
                <w:szCs w:val="20"/>
                <w:u w:val="none"/>
              </w:rPr>
              <w:t>。</w:t>
            </w:r>
            <w:hyperlink w:anchor="_10702。（1）107年專門職業及技術人員普通考試領隊人員考試。華語" w:history="1">
              <w:r w:rsidRPr="00F90E22">
                <w:rPr>
                  <w:rStyle w:val="a4"/>
                  <w:rFonts w:ascii="Arial Unicode MS" w:hAnsi="Arial Unicode MS" w:hint="eastAsia"/>
                  <w:bCs/>
                  <w:szCs w:val="20"/>
                </w:rPr>
                <w:t>1</w:t>
              </w:r>
              <w:r w:rsidRPr="00F90E22">
                <w:rPr>
                  <w:rStyle w:val="a4"/>
                  <w:rFonts w:ascii="Arial Unicode MS" w:hAnsi="Arial Unicode MS" w:hint="eastAsia"/>
                  <w:bCs/>
                  <w:szCs w:val="20"/>
                </w:rPr>
                <w:t>0</w:t>
              </w:r>
              <w:r>
                <w:rPr>
                  <w:rStyle w:val="a4"/>
                  <w:rFonts w:ascii="Arial Unicode MS" w:hAnsi="Arial Unicode MS" w:hint="eastAsia"/>
                  <w:bCs/>
                  <w:szCs w:val="20"/>
                </w:rPr>
                <w:t>7</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hint="eastAsia"/>
                <w:bCs/>
                <w:szCs w:val="20"/>
                <w:u w:val="none"/>
              </w:rPr>
              <w:t>&amp;</w:t>
            </w:r>
            <w:r w:rsidRPr="00F90E22">
              <w:rPr>
                <w:rStyle w:val="Hyperlink858D7CFB-ED40-4347-BF05-701D383B685F"/>
                <w:rFonts w:ascii="Arial Unicode MS" w:hAnsi="Arial Unicode MS" w:hint="eastAsia"/>
                <w:bCs/>
                <w:color w:val="auto"/>
                <w:szCs w:val="20"/>
                <w:u w:val="none"/>
              </w:rPr>
              <w:t>02</w:t>
            </w:r>
          </w:p>
          <w:p w:rsidR="007868E3" w:rsidRDefault="007868E3" w:rsidP="002B4AF8">
            <w:pPr>
              <w:ind w:firstLineChars="50" w:firstLine="100"/>
              <w:rPr>
                <w:rStyle w:val="Hyperlink858D7CFB-ED40-4347-BF05-701D383B685F"/>
                <w:rFonts w:ascii="Arial Unicode MS" w:hAnsi="Arial Unicode MS"/>
                <w:bCs/>
                <w:szCs w:val="20"/>
                <w:u w:val="none"/>
              </w:rPr>
            </w:pPr>
            <w:r w:rsidRPr="00F90E22">
              <w:rPr>
                <w:rStyle w:val="Hyperlink858D7CFB-ED40-4347-BF05-701D383B685F"/>
                <w:rFonts w:ascii="Arial Unicode MS" w:hAnsi="Arial Unicode MS"/>
                <w:bCs/>
                <w:szCs w:val="20"/>
                <w:u w:val="none"/>
              </w:rPr>
              <w:t>。</w:t>
            </w:r>
            <w:hyperlink w:anchor="_10602。（1）106年專門職業及技術人員普通考試領隊人員考試。外語" w:history="1">
              <w:r w:rsidRPr="00F90E22">
                <w:rPr>
                  <w:rStyle w:val="a4"/>
                  <w:rFonts w:ascii="Arial Unicode MS" w:hAnsi="Arial Unicode MS" w:hint="eastAsia"/>
                  <w:bCs/>
                  <w:szCs w:val="20"/>
                </w:rPr>
                <w:t>10</w:t>
              </w:r>
              <w:r>
                <w:rPr>
                  <w:rStyle w:val="a4"/>
                  <w:rFonts w:ascii="Arial Unicode MS" w:hAnsi="Arial Unicode MS" w:hint="eastAsia"/>
                  <w:bCs/>
                  <w:szCs w:val="20"/>
                </w:rPr>
                <w:t>6</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01</w:t>
            </w:r>
            <w:r w:rsidRPr="00F90E22">
              <w:rPr>
                <w:rStyle w:val="Hyperlink858D7CFB-ED40-4347-BF05-701D383B685F"/>
                <w:rFonts w:ascii="Arial Unicode MS" w:hAnsi="Arial Unicode MS"/>
                <w:bCs/>
                <w:szCs w:val="20"/>
                <w:u w:val="none"/>
              </w:rPr>
              <w:t>。</w:t>
            </w:r>
            <w:hyperlink w:anchor="_10603。（1）106年專門職業及技術人員普通考試領隊人員考試。華語" w:history="1">
              <w:r w:rsidRPr="00F90E22">
                <w:rPr>
                  <w:rStyle w:val="a4"/>
                  <w:rFonts w:ascii="Arial Unicode MS" w:hAnsi="Arial Unicode MS" w:hint="eastAsia"/>
                  <w:bCs/>
                  <w:szCs w:val="20"/>
                </w:rPr>
                <w:t>10</w:t>
              </w:r>
              <w:r>
                <w:rPr>
                  <w:rStyle w:val="a4"/>
                  <w:rFonts w:ascii="Arial Unicode MS" w:hAnsi="Arial Unicode MS" w:hint="eastAsia"/>
                  <w:bCs/>
                  <w:szCs w:val="20"/>
                </w:rPr>
                <w:t>6</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02</w:t>
            </w:r>
            <w:r w:rsidRPr="006873E3">
              <w:rPr>
                <w:rStyle w:val="Hyperlink858D7CFB-ED40-4347-BF05-701D383B685F"/>
                <w:rFonts w:ascii="Arial Unicode MS" w:hAnsi="Arial Unicode MS" w:hint="eastAsia"/>
                <w:bCs/>
                <w:color w:val="FFFFFF"/>
                <w:szCs w:val="20"/>
                <w:u w:val="none"/>
              </w:rPr>
              <w:t>*</w:t>
            </w:r>
          </w:p>
          <w:p w:rsidR="007868E3" w:rsidRPr="00F90E22" w:rsidRDefault="007868E3" w:rsidP="002B4AF8">
            <w:pPr>
              <w:ind w:firstLineChars="50" w:firstLine="100"/>
              <w:rPr>
                <w:rFonts w:ascii="Arial Unicode MS" w:hAnsi="Arial Unicode MS"/>
                <w:szCs w:val="20"/>
              </w:rPr>
            </w:pPr>
            <w:r w:rsidRPr="00F90E22">
              <w:rPr>
                <w:rStyle w:val="Hyperlink858D7CFB-ED40-4347-BF05-701D383B685F"/>
                <w:rFonts w:ascii="Arial Unicode MS" w:hAnsi="Arial Unicode MS"/>
                <w:bCs/>
                <w:szCs w:val="20"/>
                <w:u w:val="none"/>
              </w:rPr>
              <w:t>。</w:t>
            </w:r>
            <w:hyperlink w:anchor="_10502。（1）105年專門職業及技術人員普通考試領隊人員考試。外語" w:history="1">
              <w:r w:rsidRPr="00F90E22">
                <w:rPr>
                  <w:rStyle w:val="a4"/>
                  <w:rFonts w:ascii="Arial Unicode MS" w:hAnsi="Arial Unicode MS" w:hint="eastAsia"/>
                  <w:bCs/>
                  <w:szCs w:val="20"/>
                </w:rPr>
                <w:t>105</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01</w:t>
            </w:r>
            <w:r w:rsidRPr="00F90E22">
              <w:rPr>
                <w:rStyle w:val="Hyperlink858D7CFB-ED40-4347-BF05-701D383B685F"/>
                <w:rFonts w:ascii="Arial Unicode MS" w:hAnsi="Arial Unicode MS"/>
                <w:bCs/>
                <w:szCs w:val="20"/>
                <w:u w:val="none"/>
              </w:rPr>
              <w:t>。</w:t>
            </w:r>
            <w:hyperlink w:anchor="_10503。（1）105年專門職業及技術人員普通考試領隊人員考試。華語" w:history="1">
              <w:r w:rsidRPr="00F90E22">
                <w:rPr>
                  <w:rStyle w:val="a4"/>
                  <w:rFonts w:ascii="Arial Unicode MS" w:hAnsi="Arial Unicode MS" w:hint="eastAsia"/>
                  <w:bCs/>
                  <w:szCs w:val="20"/>
                </w:rPr>
                <w:t>105</w:t>
              </w:r>
              <w:r w:rsidRPr="00F90E22">
                <w:rPr>
                  <w:rStyle w:val="a4"/>
                  <w:rFonts w:ascii="Arial Unicode MS" w:hAnsi="Arial Unicode MS" w:hint="eastAsia"/>
                  <w:bCs/>
                  <w:szCs w:val="20"/>
                </w:rPr>
                <w:t>年</w:t>
              </w:r>
            </w:hyperlink>
            <w:r w:rsidRPr="00F90E22">
              <w:rPr>
                <w:rStyle w:val="Hyperlink858D7CFB-ED40-4347-BF05-701D383B685F"/>
                <w:rFonts w:ascii="Arial Unicode MS" w:hAnsi="Arial Unicode MS" w:hint="eastAsia"/>
                <w:bCs/>
                <w:color w:val="auto"/>
                <w:szCs w:val="20"/>
                <w:u w:val="none"/>
              </w:rPr>
              <w:t>02</w:t>
            </w:r>
            <w:r w:rsidRPr="00F90E22">
              <w:rPr>
                <w:rStyle w:val="Hyperlink858D7CFB-ED40-4347-BF05-701D383B685F"/>
                <w:rFonts w:ascii="Arial Unicode MS" w:hAnsi="Arial Unicode MS"/>
                <w:bCs/>
                <w:szCs w:val="20"/>
                <w:u w:val="none"/>
              </w:rPr>
              <w:t>。</w:t>
            </w:r>
            <w:hyperlink r:id="rId24" w:anchor="a02" w:history="1">
              <w:r w:rsidRPr="00F90E22">
                <w:rPr>
                  <w:rStyle w:val="a4"/>
                  <w:rFonts w:ascii="Arial Unicode MS" w:hAnsi="Arial Unicode MS" w:hint="eastAsia"/>
                  <w:bCs/>
                  <w:szCs w:val="20"/>
                </w:rPr>
                <w:t>104-93</w:t>
              </w:r>
              <w:r w:rsidRPr="00F90E22">
                <w:rPr>
                  <w:rStyle w:val="a4"/>
                  <w:rFonts w:ascii="Arial Unicode MS" w:hAnsi="Arial Unicode MS" w:hint="eastAsia"/>
                  <w:bCs/>
                  <w:szCs w:val="20"/>
                </w:rPr>
                <w:t>年</w:t>
              </w:r>
            </w:hyperlink>
          </w:p>
        </w:tc>
      </w:tr>
    </w:tbl>
    <w:p w:rsidR="00D95921" w:rsidRDefault="00D95921" w:rsidP="00D95921">
      <w:pPr>
        <w:ind w:left="142"/>
        <w:jc w:val="both"/>
        <w:rPr>
          <w:rFonts w:ascii="新細明體" w:hAnsi="新細明體"/>
        </w:rPr>
      </w:pPr>
      <w:r>
        <w:rPr>
          <w:rFonts w:ascii="Arial Unicode MS" w:hAnsi="Arial Unicode MS"/>
          <w:color w:val="000000"/>
          <w:sz w:val="18"/>
          <w:szCs w:val="20"/>
        </w:rPr>
        <w:t xml:space="preserve">　　　　　　　　　　　　　　　　　　　　　　　　　　　　　　　　　　　　　　　　　　　</w:t>
      </w:r>
      <w:hyperlink w:anchor="a01" w:history="1">
        <w:r>
          <w:rPr>
            <w:rStyle w:val="a4"/>
            <w:rFonts w:ascii="Arial Unicode MS" w:hAnsi="Arial Unicode MS"/>
            <w:sz w:val="18"/>
          </w:rPr>
          <w:t>回目錄</w:t>
        </w:r>
        <w:r>
          <w:rPr>
            <w:rStyle w:val="a4"/>
            <w:rFonts w:ascii="Arial Unicode MS" w:hAnsi="Arial Unicode MS"/>
            <w:sz w:val="18"/>
          </w:rPr>
          <w:t>(1)</w:t>
        </w:r>
      </w:hyperlink>
      <w:r w:rsidR="007868E3">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7868E3">
        <w:rPr>
          <w:rFonts w:ascii="Arial Unicode MS" w:hAnsi="Arial Unicode MS" w:hint="eastAsia"/>
          <w:color w:val="808000"/>
          <w:sz w:val="18"/>
        </w:rPr>
        <w:t>〉〉</w:t>
      </w:r>
    </w:p>
    <w:p w:rsidR="00D95921" w:rsidRDefault="00D95921" w:rsidP="00D95921">
      <w:pPr>
        <w:pStyle w:val="1"/>
      </w:pPr>
      <w:bookmarkStart w:id="4" w:name="_104年(3-240)"/>
      <w:bookmarkStart w:id="5" w:name="_105年(3-240)"/>
      <w:bookmarkEnd w:id="4"/>
      <w:bookmarkEnd w:id="5"/>
      <w:r>
        <w:rPr>
          <w:rFonts w:hint="eastAsia"/>
        </w:rPr>
        <w:t>105</w:t>
      </w:r>
      <w:r>
        <w:rPr>
          <w:rFonts w:hint="eastAsia"/>
        </w:rPr>
        <w:t>年</w:t>
      </w:r>
      <w:r>
        <w:rPr>
          <w:rFonts w:hint="eastAsia"/>
        </w:rPr>
        <w:t>(3-240)</w:t>
      </w:r>
    </w:p>
    <w:p w:rsidR="00D95921" w:rsidRDefault="00D95921" w:rsidP="00D95921">
      <w:pPr>
        <w:pStyle w:val="2"/>
      </w:pPr>
      <w:bookmarkStart w:id="6" w:name="_10401。（1）104年專門職業及技術人員普通考試領隊人員考試。華語"/>
      <w:bookmarkStart w:id="7" w:name="_10501。（1）105年專門職業及技術人員普通考試領隊人員考試。華語"/>
      <w:bookmarkEnd w:id="6"/>
      <w:bookmarkEnd w:id="7"/>
      <w:r>
        <w:rPr>
          <w:rFonts w:hint="eastAsia"/>
        </w:rPr>
        <w:t>10501</w:t>
      </w:r>
      <w:r>
        <w:rPr>
          <w:rFonts w:hint="eastAsia"/>
        </w:rPr>
        <w:t>。（</w:t>
      </w:r>
      <w:r>
        <w:rPr>
          <w:rFonts w:hint="eastAsia"/>
        </w:rPr>
        <w:t>1</w:t>
      </w:r>
      <w:r>
        <w:rPr>
          <w:rFonts w:hint="eastAsia"/>
        </w:rPr>
        <w:t>）</w:t>
      </w:r>
      <w:r>
        <w:rPr>
          <w:rFonts w:hint="eastAsia"/>
        </w:rPr>
        <w:t>105</w:t>
      </w:r>
      <w:r>
        <w:rPr>
          <w:rFonts w:hint="eastAsia"/>
        </w:rPr>
        <w:t>年專門職業及技術人員普通考試領隊人員考試。華語領隊人員、外語領隊人員</w:t>
      </w:r>
      <w:r w:rsidR="007868E3">
        <w:rPr>
          <w:rFonts w:hint="eastAsia"/>
        </w:rPr>
        <w:t>〈</w:t>
      </w:r>
      <w:r>
        <w:rPr>
          <w:rFonts w:hint="eastAsia"/>
        </w:rPr>
        <w:t>領隊實務</w:t>
      </w:r>
      <w:r>
        <w:rPr>
          <w:rFonts w:hint="eastAsia"/>
        </w:rPr>
        <w:t>(</w:t>
      </w:r>
      <w:r>
        <w:rPr>
          <w:rFonts w:hint="eastAsia"/>
        </w:rPr>
        <w:t>一</w:t>
      </w:r>
      <w:r>
        <w:rPr>
          <w:rFonts w:hint="eastAsia"/>
        </w:rPr>
        <w:t>)</w:t>
      </w:r>
      <w:r w:rsidR="007868E3">
        <w:rPr>
          <w:rFonts w:hint="eastAsia"/>
        </w:rPr>
        <w:t>〉</w:t>
      </w:r>
    </w:p>
    <w:p w:rsidR="00467428" w:rsidRPr="007157BD" w:rsidRDefault="00467428" w:rsidP="00467428">
      <w:pPr>
        <w:ind w:left="142"/>
        <w:jc w:val="both"/>
        <w:rPr>
          <w:rFonts w:ascii="Arial Unicode MS" w:hAnsi="Arial Unicode MS"/>
        </w:rPr>
      </w:pPr>
      <w:r w:rsidRPr="007157BD">
        <w:rPr>
          <w:rFonts w:ascii="Arial Unicode MS" w:hAnsi="Arial Unicode MS" w:hint="eastAsia"/>
        </w:rPr>
        <w:t>105</w:t>
      </w:r>
      <w:r w:rsidRPr="007157BD">
        <w:rPr>
          <w:rFonts w:ascii="Arial Unicode MS" w:hAnsi="Arial Unicode MS" w:hint="eastAsia"/>
        </w:rPr>
        <w:t>年專門職業及技術人員普通考試領隊人員考試試題</w:t>
      </w:r>
      <w:r w:rsidRPr="007157BD">
        <w:rPr>
          <w:rFonts w:ascii="Arial Unicode MS" w:hAnsi="Arial Unicode MS"/>
        </w:rPr>
        <w:t>1601</w:t>
      </w:r>
    </w:p>
    <w:p w:rsidR="00467428" w:rsidRPr="007157BD" w:rsidRDefault="00467428" w:rsidP="00467428">
      <w:pPr>
        <w:ind w:left="142"/>
        <w:jc w:val="both"/>
        <w:rPr>
          <w:rFonts w:ascii="Arial Unicode MS" w:hAnsi="Arial Unicode MS"/>
        </w:rPr>
      </w:pPr>
      <w:r w:rsidRPr="007157BD">
        <w:rPr>
          <w:rFonts w:ascii="Arial Unicode MS" w:hAnsi="Arial Unicode MS" w:hint="eastAsia"/>
        </w:rPr>
        <w:t>【等別】普通考試【類科】華語領隊人員、外語領隊人員【科目】領隊實務</w:t>
      </w:r>
      <w:r w:rsidRPr="00467428">
        <w:rPr>
          <w:rFonts w:ascii="Arial Unicode MS" w:hAnsi="Arial Unicode MS" w:hint="eastAsia"/>
        </w:rPr>
        <w:t>(</w:t>
      </w:r>
      <w:r w:rsidRPr="00467428">
        <w:rPr>
          <w:rFonts w:ascii="Arial Unicode MS" w:hAnsi="Arial Unicode MS" w:hint="eastAsia"/>
        </w:rPr>
        <w:t>一</w:t>
      </w:r>
      <w:r w:rsidRPr="00467428">
        <w:rPr>
          <w:rFonts w:ascii="Arial Unicode MS" w:hAnsi="Arial Unicode MS" w:hint="eastAsia"/>
        </w:rPr>
        <w:t>)</w:t>
      </w:r>
      <w:r w:rsidRPr="007157BD">
        <w:rPr>
          <w:rFonts w:ascii="Arial Unicode MS" w:hAnsi="Arial Unicode MS" w:hint="eastAsia"/>
        </w:rPr>
        <w:t>（包括領隊技巧、航空票務、急救常識、旅遊安全與緊急事件處理、國際禮儀）【考試時間】</w:t>
      </w:r>
      <w:r w:rsidRPr="007157BD">
        <w:rPr>
          <w:rFonts w:ascii="Arial Unicode MS" w:hAnsi="Arial Unicode MS" w:hint="eastAsia"/>
        </w:rPr>
        <w:t>1</w:t>
      </w:r>
      <w:r w:rsidRPr="007157BD">
        <w:rPr>
          <w:rFonts w:ascii="Arial Unicode MS" w:hAnsi="Arial Unicode MS" w:hint="eastAsia"/>
        </w:rPr>
        <w:t>小時</w:t>
      </w:r>
    </w:p>
    <w:p w:rsidR="00467428" w:rsidRPr="00467428" w:rsidRDefault="00467428" w:rsidP="00467428">
      <w:pPr>
        <w:ind w:left="142"/>
        <w:jc w:val="both"/>
        <w:rPr>
          <w:rFonts w:ascii="Arial Unicode MS" w:hAnsi="Arial Unicode MS"/>
        </w:rPr>
      </w:pPr>
    </w:p>
    <w:p w:rsidR="00467428" w:rsidRPr="007C123F" w:rsidRDefault="00467428" w:rsidP="00467428">
      <w:pPr>
        <w:pStyle w:val="3"/>
      </w:pPr>
      <w:r w:rsidRPr="007C123F">
        <w:rPr>
          <w:rFonts w:hint="eastAsia"/>
        </w:rPr>
        <w:t>1.</w:t>
      </w:r>
      <w:r w:rsidRPr="007C123F">
        <w:rPr>
          <w:rFonts w:hint="eastAsia"/>
        </w:rPr>
        <w:t>一位</w:t>
      </w:r>
      <w:r w:rsidRPr="007C123F">
        <w:rPr>
          <w:rFonts w:hint="eastAsia"/>
        </w:rPr>
        <w:t>60</w:t>
      </w:r>
      <w:r w:rsidRPr="007C123F">
        <w:rPr>
          <w:rFonts w:hint="eastAsia"/>
        </w:rPr>
        <w:t>歲男性，在旅途中發生下列何症狀，應可排除心肌梗塞的可能性？答案顯示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）胸痛（</w:t>
      </w:r>
      <w:r w:rsidRPr="007C123F">
        <w:rPr>
          <w:rFonts w:ascii="Arial Unicode MS" w:hAnsi="Arial Unicode MS" w:hint="eastAsia"/>
        </w:rPr>
        <w:t>B</w:t>
      </w:r>
      <w:r w:rsidRPr="007C123F">
        <w:rPr>
          <w:rFonts w:ascii="Arial Unicode MS" w:hAnsi="Arial Unicode MS" w:hint="eastAsia"/>
        </w:rPr>
        <w:t>）胸悶（</w:t>
      </w:r>
      <w:r w:rsidRPr="007C123F">
        <w:rPr>
          <w:rFonts w:ascii="Arial Unicode MS" w:hAnsi="Arial Unicode MS" w:hint="eastAsia"/>
        </w:rPr>
        <w:t>C</w:t>
      </w:r>
      <w:r w:rsidRPr="007C123F">
        <w:rPr>
          <w:rFonts w:ascii="Arial Unicode MS" w:hAnsi="Arial Unicode MS" w:hint="eastAsia"/>
        </w:rPr>
        <w:t>）上腹痛（</w:t>
      </w:r>
      <w:r w:rsidRPr="007C123F">
        <w:rPr>
          <w:rFonts w:ascii="Arial Unicode MS" w:hAnsi="Arial Unicode MS" w:hint="eastAsia"/>
        </w:rPr>
        <w:t>D</w:t>
      </w:r>
      <w:r w:rsidRPr="007C123F">
        <w:rPr>
          <w:rFonts w:ascii="Arial Unicode MS" w:hAnsi="Arial Unicode MS" w:hint="eastAsia"/>
        </w:rPr>
        <w:t>）腹瀉</w:t>
      </w:r>
    </w:p>
    <w:p w:rsidR="00467428" w:rsidRPr="007C123F" w:rsidRDefault="00467428" w:rsidP="00467428">
      <w:pPr>
        <w:pStyle w:val="3"/>
      </w:pPr>
      <w:r w:rsidRPr="007C123F">
        <w:rPr>
          <w:rFonts w:hint="eastAsia"/>
        </w:rPr>
        <w:t>2.</w:t>
      </w:r>
      <w:r w:rsidRPr="007C123F">
        <w:rPr>
          <w:rFonts w:hint="eastAsia"/>
        </w:rPr>
        <w:t>對於熱衰竭的病患，應採取那一種急救姿勢？答案顯示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）抬高頭肩部（</w:t>
      </w:r>
      <w:r w:rsidRPr="007C123F">
        <w:rPr>
          <w:rFonts w:ascii="Arial Unicode MS" w:hAnsi="Arial Unicode MS" w:hint="eastAsia"/>
        </w:rPr>
        <w:t>B</w:t>
      </w:r>
      <w:r w:rsidRPr="007C123F">
        <w:rPr>
          <w:rFonts w:ascii="Arial Unicode MS" w:hAnsi="Arial Unicode MS" w:hint="eastAsia"/>
        </w:rPr>
        <w:t>）半坐臥（</w:t>
      </w:r>
      <w:r w:rsidRPr="007C123F">
        <w:rPr>
          <w:rFonts w:ascii="Arial Unicode MS" w:hAnsi="Arial Unicode MS" w:hint="eastAsia"/>
        </w:rPr>
        <w:t>C</w:t>
      </w:r>
      <w:r w:rsidRPr="007C123F">
        <w:rPr>
          <w:rFonts w:ascii="Arial Unicode MS" w:hAnsi="Arial Unicode MS" w:hint="eastAsia"/>
        </w:rPr>
        <w:t>）平躺抬高下肢（</w:t>
      </w:r>
      <w:r w:rsidRPr="007C123F">
        <w:rPr>
          <w:rFonts w:ascii="Arial Unicode MS" w:hAnsi="Arial Unicode MS" w:hint="eastAsia"/>
        </w:rPr>
        <w:t>D</w:t>
      </w:r>
      <w:r w:rsidRPr="007C123F">
        <w:rPr>
          <w:rFonts w:ascii="Arial Unicode MS" w:hAnsi="Arial Unicode MS" w:hint="eastAsia"/>
        </w:rPr>
        <w:t>）復甦姿勢</w:t>
      </w:r>
    </w:p>
    <w:p w:rsidR="00467428" w:rsidRPr="007C123F" w:rsidRDefault="00467428" w:rsidP="00467428">
      <w:pPr>
        <w:pStyle w:val="3"/>
      </w:pPr>
      <w:r w:rsidRPr="007C123F">
        <w:rPr>
          <w:rFonts w:hint="eastAsia"/>
        </w:rPr>
        <w:t>3.</w:t>
      </w:r>
      <w:r w:rsidRPr="007C123F">
        <w:rPr>
          <w:rFonts w:hint="eastAsia"/>
        </w:rPr>
        <w:t>關於赴瘧疾疫區旅遊服用抗瘧疾藥物預防的一般原則，下列何者正確？答案顯示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）出發前要吃，在疫區期間須繼續吃，返回臺灣之後還須吃（</w:t>
      </w:r>
      <w:r w:rsidRPr="007C123F">
        <w:rPr>
          <w:rFonts w:ascii="Arial Unicode MS" w:hAnsi="Arial Unicode MS" w:hint="eastAsia"/>
        </w:rPr>
        <w:t>B</w:t>
      </w:r>
      <w:r w:rsidRPr="007C123F">
        <w:rPr>
          <w:rFonts w:ascii="Arial Unicode MS" w:hAnsi="Arial Unicode MS" w:hint="eastAsia"/>
        </w:rPr>
        <w:t>）只要出發前吃即可</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）只要在疫區期間吃即可（</w:t>
      </w:r>
      <w:r w:rsidRPr="007C123F">
        <w:rPr>
          <w:rFonts w:ascii="Arial Unicode MS" w:hAnsi="Arial Unicode MS" w:hint="eastAsia"/>
        </w:rPr>
        <w:t>D</w:t>
      </w:r>
      <w:r w:rsidRPr="007C123F">
        <w:rPr>
          <w:rFonts w:ascii="Arial Unicode MS" w:hAnsi="Arial Unicode MS" w:hint="eastAsia"/>
        </w:rPr>
        <w:t>）只要在返回臺灣之後吃即可</w:t>
      </w:r>
    </w:p>
    <w:p w:rsidR="00467428" w:rsidRPr="007C123F" w:rsidRDefault="00467428" w:rsidP="00467428">
      <w:pPr>
        <w:pStyle w:val="3"/>
      </w:pPr>
      <w:r w:rsidRPr="007C123F">
        <w:rPr>
          <w:rFonts w:hint="eastAsia"/>
        </w:rPr>
        <w:lastRenderedPageBreak/>
        <w:t>4.</w:t>
      </w:r>
      <w:r w:rsidRPr="007C123F">
        <w:rPr>
          <w:rFonts w:hint="eastAsia"/>
        </w:rPr>
        <w:t>一位</w:t>
      </w:r>
      <w:r w:rsidRPr="007C123F">
        <w:rPr>
          <w:rFonts w:hint="eastAsia"/>
        </w:rPr>
        <w:t>55</w:t>
      </w:r>
      <w:r w:rsidRPr="007C123F">
        <w:rPr>
          <w:rFonts w:hint="eastAsia"/>
        </w:rPr>
        <w:t>歲糖尿病患者，早上被發現意識不清，疑似低血糖症狀，下列何處置不恰當？答案顯示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）在其面頰及牙齦間抹糖粉（</w:t>
      </w:r>
      <w:r w:rsidRPr="007C123F">
        <w:rPr>
          <w:rFonts w:ascii="Arial Unicode MS" w:hAnsi="Arial Unicode MS" w:hint="eastAsia"/>
        </w:rPr>
        <w:t>B</w:t>
      </w:r>
      <w:r w:rsidRPr="007C123F">
        <w:rPr>
          <w:rFonts w:ascii="Arial Unicode MS" w:hAnsi="Arial Unicode MS" w:hint="eastAsia"/>
        </w:rPr>
        <w:t>）立即打</w:t>
      </w:r>
      <w:r w:rsidRPr="007C123F">
        <w:rPr>
          <w:rFonts w:ascii="Arial Unicode MS" w:hAnsi="Arial Unicode MS" w:hint="eastAsia"/>
        </w:rPr>
        <w:t>119</w:t>
      </w:r>
      <w:r w:rsidRPr="007C123F">
        <w:rPr>
          <w:rFonts w:ascii="Arial Unicode MS" w:hAnsi="Arial Unicode MS" w:hint="eastAsia"/>
        </w:rPr>
        <w:t>準備送醫</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）給患者灌糖水（</w:t>
      </w:r>
      <w:r w:rsidRPr="007C123F">
        <w:rPr>
          <w:rFonts w:ascii="Arial Unicode MS" w:hAnsi="Arial Unicode MS" w:hint="eastAsia"/>
        </w:rPr>
        <w:t>D</w:t>
      </w:r>
      <w:r w:rsidRPr="007C123F">
        <w:rPr>
          <w:rFonts w:ascii="Arial Unicode MS" w:hAnsi="Arial Unicode MS" w:hint="eastAsia"/>
        </w:rPr>
        <w:t>）如病人有呼吸有脈搏，以復甦姿勢放置</w:t>
      </w:r>
    </w:p>
    <w:p w:rsidR="00467428" w:rsidRPr="007C123F" w:rsidRDefault="00467428" w:rsidP="00467428">
      <w:pPr>
        <w:pStyle w:val="3"/>
      </w:pPr>
      <w:r w:rsidRPr="007C123F">
        <w:rPr>
          <w:rFonts w:hint="eastAsia"/>
        </w:rPr>
        <w:t>5.</w:t>
      </w:r>
      <w:r w:rsidRPr="007C123F">
        <w:rPr>
          <w:rFonts w:hint="eastAsia"/>
        </w:rPr>
        <w:t>若您所帶印度團曾到過恆河，也吃過當地風味餐。到了第四天行程時，其中幾個團員發生先瀉後吐，但無腹部絞痛，大便由泥漿狀變成淘米水狀，之後出現口渴、少尿，但無發燒現象，您會懷疑他們得了那一項傳染病？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SARS</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）腸病毒（</w:t>
      </w:r>
      <w:r w:rsidRPr="007C123F">
        <w:rPr>
          <w:rFonts w:ascii="Arial Unicode MS" w:hAnsi="Arial Unicode MS" w:hint="eastAsia"/>
        </w:rPr>
        <w:t>C</w:t>
      </w:r>
      <w:r w:rsidRPr="007C123F">
        <w:rPr>
          <w:rFonts w:ascii="Arial Unicode MS" w:hAnsi="Arial Unicode MS" w:hint="eastAsia"/>
        </w:rPr>
        <w:t>）霍亂（</w:t>
      </w:r>
      <w:r w:rsidRPr="007C123F">
        <w:rPr>
          <w:rFonts w:ascii="Arial Unicode MS" w:hAnsi="Arial Unicode MS" w:hint="eastAsia"/>
        </w:rPr>
        <w:t>D</w:t>
      </w:r>
      <w:r w:rsidRPr="007C123F">
        <w:rPr>
          <w:rFonts w:ascii="Arial Unicode MS" w:hAnsi="Arial Unicode MS" w:hint="eastAsia"/>
        </w:rPr>
        <w:t>）登革熱</w:t>
      </w:r>
    </w:p>
    <w:p w:rsidR="00467428" w:rsidRPr="007C123F" w:rsidRDefault="00467428" w:rsidP="00467428">
      <w:pPr>
        <w:pStyle w:val="3"/>
      </w:pPr>
      <w:r w:rsidRPr="007C123F">
        <w:rPr>
          <w:rFonts w:hint="eastAsia"/>
        </w:rPr>
        <w:t>6.</w:t>
      </w:r>
      <w:r w:rsidRPr="007C123F">
        <w:rPr>
          <w:rFonts w:hint="eastAsia"/>
        </w:rPr>
        <w:t>旅遊時旅客不小心發生燙傷，表皮起水泡，下列處理方式何者正確？答案顯示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）立刻用水沖（</w:t>
      </w:r>
      <w:r w:rsidRPr="007C123F">
        <w:rPr>
          <w:rFonts w:ascii="Arial Unicode MS" w:hAnsi="Arial Unicode MS" w:hint="eastAsia"/>
        </w:rPr>
        <w:t>B</w:t>
      </w:r>
      <w:r w:rsidRPr="007C123F">
        <w:rPr>
          <w:rFonts w:ascii="Arial Unicode MS" w:hAnsi="Arial Unicode MS" w:hint="eastAsia"/>
        </w:rPr>
        <w:t>）弄破水泡，以幫助傷口組織癒合</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）使用黏性敷料減少疼痛（</w:t>
      </w:r>
      <w:r w:rsidRPr="007C123F">
        <w:rPr>
          <w:rFonts w:ascii="Arial Unicode MS" w:hAnsi="Arial Unicode MS" w:hint="eastAsia"/>
        </w:rPr>
        <w:t>D</w:t>
      </w:r>
      <w:r w:rsidRPr="007C123F">
        <w:rPr>
          <w:rFonts w:ascii="Arial Unicode MS" w:hAnsi="Arial Unicode MS" w:hint="eastAsia"/>
        </w:rPr>
        <w:t>）在傷處塗敷軟膏、油脂或外用藥水</w:t>
      </w:r>
    </w:p>
    <w:p w:rsidR="00467428" w:rsidRPr="007C123F" w:rsidRDefault="00467428" w:rsidP="00467428">
      <w:pPr>
        <w:pStyle w:val="3"/>
      </w:pPr>
      <w:r w:rsidRPr="007C123F">
        <w:rPr>
          <w:rFonts w:hint="eastAsia"/>
        </w:rPr>
        <w:t>7.</w:t>
      </w:r>
      <w:r w:rsidRPr="007C123F">
        <w:rPr>
          <w:rFonts w:hint="eastAsia"/>
        </w:rPr>
        <w:t>針對頭部外傷流血、意識仍清楚的傷患進行急救時，宜將傷患置於何種姿勢？答案顯示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）側臥，頭肩部與腳墊高（</w:t>
      </w:r>
      <w:r w:rsidRPr="007C123F">
        <w:rPr>
          <w:rFonts w:ascii="Arial Unicode MS" w:hAnsi="Arial Unicode MS" w:hint="eastAsia"/>
        </w:rPr>
        <w:t>B</w:t>
      </w:r>
      <w:r w:rsidRPr="007C123F">
        <w:rPr>
          <w:rFonts w:ascii="Arial Unicode MS" w:hAnsi="Arial Unicode MS" w:hint="eastAsia"/>
        </w:rPr>
        <w:t>）趴躺，頭肩部與腳墊高（</w:t>
      </w:r>
      <w:r w:rsidRPr="007C123F">
        <w:rPr>
          <w:rFonts w:ascii="Arial Unicode MS" w:hAnsi="Arial Unicode MS" w:hint="eastAsia"/>
        </w:rPr>
        <w:t>C</w:t>
      </w:r>
      <w:r w:rsidRPr="007C123F">
        <w:rPr>
          <w:rFonts w:ascii="Arial Unicode MS" w:hAnsi="Arial Unicode MS" w:hint="eastAsia"/>
        </w:rPr>
        <w:t>）半坐臥，腳伸直平放（</w:t>
      </w:r>
      <w:r w:rsidRPr="007C123F">
        <w:rPr>
          <w:rFonts w:ascii="Arial Unicode MS" w:hAnsi="Arial Unicode MS" w:hint="eastAsia"/>
        </w:rPr>
        <w:t>D</w:t>
      </w:r>
      <w:r w:rsidRPr="007C123F">
        <w:rPr>
          <w:rFonts w:ascii="Arial Unicode MS" w:hAnsi="Arial Unicode MS" w:hint="eastAsia"/>
        </w:rPr>
        <w:t>）平躺，頭肩部墊高</w:t>
      </w:r>
    </w:p>
    <w:p w:rsidR="00467428" w:rsidRPr="007C123F" w:rsidRDefault="00467428" w:rsidP="00467428">
      <w:pPr>
        <w:pStyle w:val="3"/>
      </w:pPr>
      <w:r w:rsidRPr="007C123F">
        <w:rPr>
          <w:rFonts w:hint="eastAsia"/>
        </w:rPr>
        <w:t>8.</w:t>
      </w:r>
      <w:r w:rsidRPr="007C123F">
        <w:rPr>
          <w:rFonts w:hint="eastAsia"/>
        </w:rPr>
        <w:t>關於運送傷患時，在搬運過程中應注意之事項，下列敘述何者最正確？答案顯示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）發現傷患時立即搬運送醫急救（</w:t>
      </w:r>
      <w:r w:rsidRPr="007C123F">
        <w:rPr>
          <w:rFonts w:ascii="Arial Unicode MS" w:hAnsi="Arial Unicode MS" w:hint="eastAsia"/>
        </w:rPr>
        <w:t>B</w:t>
      </w:r>
      <w:r w:rsidRPr="007C123F">
        <w:rPr>
          <w:rFonts w:ascii="Arial Unicode MS" w:hAnsi="Arial Unicode MS" w:hint="eastAsia"/>
        </w:rPr>
        <w:t>）搬運過程須注意安全，避免再次傷害</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）搬動傷患去找擔架，隨後以擔架搬運之（</w:t>
      </w:r>
      <w:r w:rsidRPr="007C123F">
        <w:rPr>
          <w:rFonts w:ascii="Arial Unicode MS" w:hAnsi="Arial Unicode MS" w:hint="eastAsia"/>
        </w:rPr>
        <w:t>D</w:t>
      </w:r>
      <w:r w:rsidRPr="007C123F">
        <w:rPr>
          <w:rFonts w:ascii="Arial Unicode MS" w:hAnsi="Arial Unicode MS" w:hint="eastAsia"/>
        </w:rPr>
        <w:t>）若有頭部、背部受傷的患者，儘量讓患者以坐姿運送</w:t>
      </w:r>
    </w:p>
    <w:p w:rsidR="00467428" w:rsidRPr="007C123F" w:rsidRDefault="00467428" w:rsidP="00467428">
      <w:pPr>
        <w:pStyle w:val="3"/>
      </w:pPr>
      <w:r w:rsidRPr="007C123F">
        <w:rPr>
          <w:rFonts w:hint="eastAsia"/>
        </w:rPr>
        <w:t>9.</w:t>
      </w:r>
      <w:r w:rsidRPr="007C123F">
        <w:rPr>
          <w:rFonts w:hint="eastAsia"/>
        </w:rPr>
        <w:t>被水母螫傷時，下列那一種溶液可緩解症狀？答案顯示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）肥皂加清水（</w:t>
      </w:r>
      <w:r w:rsidRPr="007C123F">
        <w:rPr>
          <w:rFonts w:ascii="Arial Unicode MS" w:hAnsi="Arial Unicode MS" w:hint="eastAsia"/>
        </w:rPr>
        <w:t>B</w:t>
      </w:r>
      <w:r w:rsidRPr="007C123F">
        <w:rPr>
          <w:rFonts w:ascii="Arial Unicode MS" w:hAnsi="Arial Unicode MS" w:hint="eastAsia"/>
        </w:rPr>
        <w:t>）醋或醋酸（</w:t>
      </w:r>
      <w:r w:rsidRPr="007C123F">
        <w:rPr>
          <w:rFonts w:ascii="Arial Unicode MS" w:hAnsi="Arial Unicode MS" w:hint="eastAsia"/>
        </w:rPr>
        <w:t>C</w:t>
      </w:r>
      <w:r w:rsidRPr="007C123F">
        <w:rPr>
          <w:rFonts w:ascii="Arial Unicode MS" w:hAnsi="Arial Unicode MS" w:hint="eastAsia"/>
        </w:rPr>
        <w:t>）木瓜</w:t>
      </w:r>
      <w:r w:rsidRPr="007C123F">
        <w:rPr>
          <w:rFonts w:ascii="Arial Unicode MS" w:hAnsi="Arial Unicode MS" w:hint="eastAsia"/>
        </w:rPr>
        <w:t>.</w:t>
      </w:r>
      <w:r w:rsidRPr="007C123F">
        <w:rPr>
          <w:rFonts w:ascii="Arial Unicode MS" w:hAnsi="Arial Unicode MS" w:hint="eastAsia"/>
        </w:rPr>
        <w:t>質（</w:t>
      </w:r>
      <w:r w:rsidRPr="007C123F">
        <w:rPr>
          <w:rFonts w:ascii="Arial Unicode MS" w:hAnsi="Arial Unicode MS" w:hint="eastAsia"/>
        </w:rPr>
        <w:t>D</w:t>
      </w:r>
      <w:r w:rsidRPr="007C123F">
        <w:rPr>
          <w:rFonts w:ascii="Arial Unicode MS" w:hAnsi="Arial Unicode MS" w:hint="eastAsia"/>
        </w:rPr>
        <w:t>）雙氧水</w:t>
      </w:r>
    </w:p>
    <w:p w:rsidR="00467428" w:rsidRPr="007C123F" w:rsidRDefault="00467428" w:rsidP="00467428">
      <w:pPr>
        <w:pStyle w:val="3"/>
      </w:pPr>
      <w:r w:rsidRPr="007C123F">
        <w:rPr>
          <w:rFonts w:hint="eastAsia"/>
        </w:rPr>
        <w:t>10</w:t>
      </w:r>
      <w:r w:rsidRPr="007C123F">
        <w:rPr>
          <w:rFonts w:hint="eastAsia"/>
        </w:rPr>
        <w:t>人發生溺水昏迷致呼吸心跳停止時，多久會腦部缺氧？答案顯示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1</w:t>
      </w:r>
      <w:r w:rsidRPr="007C123F">
        <w:rPr>
          <w:rFonts w:ascii="Arial Unicode MS" w:hAnsi="Arial Unicode MS" w:hint="eastAsia"/>
        </w:rPr>
        <w:t>至</w:t>
      </w:r>
      <w:r w:rsidRPr="007C123F">
        <w:rPr>
          <w:rFonts w:ascii="Arial Unicode MS" w:hAnsi="Arial Unicode MS" w:hint="eastAsia"/>
        </w:rPr>
        <w:t>2</w:t>
      </w:r>
      <w:r w:rsidRPr="007C123F">
        <w:rPr>
          <w:rFonts w:ascii="Arial Unicode MS" w:hAnsi="Arial Unicode MS" w:hint="eastAsia"/>
        </w:rPr>
        <w:t>分鐘（</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3</w:t>
      </w:r>
      <w:r w:rsidRPr="007C123F">
        <w:rPr>
          <w:rFonts w:ascii="Arial Unicode MS" w:hAnsi="Arial Unicode MS" w:hint="eastAsia"/>
        </w:rPr>
        <w:t>至</w:t>
      </w:r>
      <w:r w:rsidRPr="007C123F">
        <w:rPr>
          <w:rFonts w:ascii="Arial Unicode MS" w:hAnsi="Arial Unicode MS" w:hint="eastAsia"/>
        </w:rPr>
        <w:t>5</w:t>
      </w:r>
      <w:r w:rsidRPr="007C123F">
        <w:rPr>
          <w:rFonts w:ascii="Arial Unicode MS" w:hAnsi="Arial Unicode MS" w:hint="eastAsia"/>
        </w:rPr>
        <w:t>分鐘（</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10</w:t>
      </w:r>
      <w:r w:rsidRPr="007C123F">
        <w:rPr>
          <w:rFonts w:ascii="Arial Unicode MS" w:hAnsi="Arial Unicode MS" w:hint="eastAsia"/>
        </w:rPr>
        <w:t>至</w:t>
      </w:r>
      <w:r w:rsidRPr="007C123F">
        <w:rPr>
          <w:rFonts w:ascii="Arial Unicode MS" w:hAnsi="Arial Unicode MS" w:hint="eastAsia"/>
        </w:rPr>
        <w:t>15</w:t>
      </w:r>
      <w:r w:rsidRPr="007C123F">
        <w:rPr>
          <w:rFonts w:ascii="Arial Unicode MS" w:hAnsi="Arial Unicode MS" w:hint="eastAsia"/>
        </w:rPr>
        <w:t>分鐘（</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20</w:t>
      </w:r>
      <w:r w:rsidRPr="007C123F">
        <w:rPr>
          <w:rFonts w:ascii="Arial Unicode MS" w:hAnsi="Arial Unicode MS" w:hint="eastAsia"/>
        </w:rPr>
        <w:t>至</w:t>
      </w:r>
      <w:r w:rsidRPr="007C123F">
        <w:rPr>
          <w:rFonts w:ascii="Arial Unicode MS" w:hAnsi="Arial Unicode MS" w:hint="eastAsia"/>
        </w:rPr>
        <w:t>30</w:t>
      </w:r>
      <w:r w:rsidRPr="007C123F">
        <w:rPr>
          <w:rFonts w:ascii="Arial Unicode MS" w:hAnsi="Arial Unicode MS" w:hint="eastAsia"/>
        </w:rPr>
        <w:t>分鐘</w:t>
      </w:r>
    </w:p>
    <w:p w:rsidR="00467428" w:rsidRPr="007C123F" w:rsidRDefault="00467428" w:rsidP="00467428">
      <w:pPr>
        <w:pStyle w:val="3"/>
      </w:pPr>
      <w:r w:rsidRPr="007C123F">
        <w:rPr>
          <w:rFonts w:hint="eastAsia"/>
        </w:rPr>
        <w:t>11.</w:t>
      </w:r>
      <w:r w:rsidRPr="007C123F">
        <w:rPr>
          <w:rFonts w:hint="eastAsia"/>
        </w:rPr>
        <w:t>當您要為一名中暑旅客代為向醫生陳述其病情，您該使用那個用語？答案顯示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Heat Cramps</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Heat Syncope</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Heat Edema</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Heat Stroke</w:t>
      </w:r>
    </w:p>
    <w:p w:rsidR="00467428" w:rsidRPr="007C123F" w:rsidRDefault="00467428" w:rsidP="00467428">
      <w:pPr>
        <w:pStyle w:val="3"/>
      </w:pPr>
      <w:r w:rsidRPr="007C123F">
        <w:rPr>
          <w:rFonts w:hint="eastAsia"/>
        </w:rPr>
        <w:t>12.</w:t>
      </w:r>
      <w:r w:rsidRPr="007C123F">
        <w:rPr>
          <w:rFonts w:hint="eastAsia"/>
        </w:rPr>
        <w:t>下列那一項措施可預防「旅行者血栓症（經濟艙症候群）」的發生？答案顯示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）選擇空氣流通位置（</w:t>
      </w:r>
      <w:r w:rsidRPr="007C123F">
        <w:rPr>
          <w:rFonts w:ascii="Arial Unicode MS" w:hAnsi="Arial Unicode MS" w:hint="eastAsia"/>
        </w:rPr>
        <w:t>B</w:t>
      </w:r>
      <w:r w:rsidRPr="007C123F">
        <w:rPr>
          <w:rFonts w:ascii="Arial Unicode MS" w:hAnsi="Arial Unicode MS" w:hint="eastAsia"/>
        </w:rPr>
        <w:t>）穿著彈性襪（</w:t>
      </w:r>
      <w:r w:rsidRPr="007C123F">
        <w:rPr>
          <w:rFonts w:ascii="Arial Unicode MS" w:hAnsi="Arial Unicode MS" w:hint="eastAsia"/>
        </w:rPr>
        <w:t>C</w:t>
      </w:r>
      <w:r w:rsidRPr="007C123F">
        <w:rPr>
          <w:rFonts w:ascii="Arial Unicode MS" w:hAnsi="Arial Unicode MS" w:hint="eastAsia"/>
        </w:rPr>
        <w:t>）備暈機藥（</w:t>
      </w:r>
      <w:r w:rsidRPr="007C123F">
        <w:rPr>
          <w:rFonts w:ascii="Arial Unicode MS" w:hAnsi="Arial Unicode MS" w:hint="eastAsia"/>
        </w:rPr>
        <w:t>D</w:t>
      </w:r>
      <w:r w:rsidRPr="007C123F">
        <w:rPr>
          <w:rFonts w:ascii="Arial Unicode MS" w:hAnsi="Arial Unicode MS" w:hint="eastAsia"/>
        </w:rPr>
        <w:t>）充足的睡眠</w:t>
      </w:r>
    </w:p>
    <w:p w:rsidR="00467428" w:rsidRPr="007C123F" w:rsidRDefault="00467428" w:rsidP="00467428">
      <w:pPr>
        <w:pStyle w:val="3"/>
      </w:pPr>
      <w:r w:rsidRPr="007C123F">
        <w:rPr>
          <w:rFonts w:hint="eastAsia"/>
        </w:rPr>
        <w:t>13</w:t>
      </w:r>
      <w:r w:rsidR="001302B8" w:rsidRPr="001302B8">
        <w:rPr>
          <w:rFonts w:hint="eastAsia"/>
        </w:rPr>
        <w:t>＊</w:t>
      </w:r>
      <w:r w:rsidRPr="007C123F">
        <w:rPr>
          <w:rFonts w:hint="eastAsia"/>
        </w:rPr>
        <w:t>就觀光客的角度而言，對旅遊的滿意度與重遊意願屬於觀光活動模式中的：答案顯示</w:t>
      </w:r>
      <w:r w:rsidRPr="007C123F">
        <w:rPr>
          <w:rFonts w:hint="eastAsia"/>
        </w:rPr>
        <w:t>:</w:t>
      </w:r>
      <w:r w:rsidRPr="007C123F">
        <w:rPr>
          <w:rFonts w:hint="eastAsia"/>
        </w:rPr>
        <w:t>【</w:t>
      </w:r>
      <w:r w:rsidR="001302B8" w:rsidRPr="001302B8">
        <w:rPr>
          <w:rFonts w:hint="eastAsia"/>
        </w:rPr>
        <w:t>B</w:t>
      </w:r>
      <w:r w:rsidR="001302B8" w:rsidRPr="001302B8">
        <w:rPr>
          <w:rFonts w:hint="eastAsia"/>
        </w:rPr>
        <w:t>或</w:t>
      </w:r>
      <w:r w:rsidR="001302B8" w:rsidRPr="001302B8">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）動機面（</w:t>
      </w:r>
      <w:r w:rsidRPr="007C123F">
        <w:rPr>
          <w:rFonts w:ascii="Arial Unicode MS" w:hAnsi="Arial Unicode MS" w:hint="eastAsia"/>
        </w:rPr>
        <w:t>B</w:t>
      </w:r>
      <w:r w:rsidRPr="007C123F">
        <w:rPr>
          <w:rFonts w:ascii="Arial Unicode MS" w:hAnsi="Arial Unicode MS" w:hint="eastAsia"/>
        </w:rPr>
        <w:t>）供給面（</w:t>
      </w:r>
      <w:r w:rsidRPr="007C123F">
        <w:rPr>
          <w:rFonts w:ascii="Arial Unicode MS" w:hAnsi="Arial Unicode MS" w:hint="eastAsia"/>
        </w:rPr>
        <w:t>C</w:t>
      </w:r>
      <w:r w:rsidRPr="007C123F">
        <w:rPr>
          <w:rFonts w:ascii="Arial Unicode MS" w:hAnsi="Arial Unicode MS" w:hint="eastAsia"/>
        </w:rPr>
        <w:t>）需求面（</w:t>
      </w:r>
      <w:r w:rsidRPr="007C123F">
        <w:rPr>
          <w:rFonts w:ascii="Arial Unicode MS" w:hAnsi="Arial Unicode MS" w:hint="eastAsia"/>
        </w:rPr>
        <w:t>D</w:t>
      </w:r>
      <w:r w:rsidRPr="007C123F">
        <w:rPr>
          <w:rFonts w:ascii="Arial Unicode MS" w:hAnsi="Arial Unicode MS" w:hint="eastAsia"/>
        </w:rPr>
        <w:t>）價值面</w:t>
      </w:r>
    </w:p>
    <w:p w:rsidR="00467428" w:rsidRPr="007C123F" w:rsidRDefault="00467428" w:rsidP="00467428">
      <w:pPr>
        <w:pStyle w:val="3"/>
      </w:pPr>
      <w:r w:rsidRPr="007C123F">
        <w:rPr>
          <w:rFonts w:hint="eastAsia"/>
        </w:rPr>
        <w:t>14.</w:t>
      </w:r>
      <w:r w:rsidRPr="007C123F">
        <w:rPr>
          <w:rFonts w:hint="eastAsia"/>
        </w:rPr>
        <w:t>影響觀光客是否決定前往觀光旅遊的因素中，下列何者屬於理性因素？答案顯示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）觀光推廣（</w:t>
      </w:r>
      <w:r w:rsidRPr="007C123F">
        <w:rPr>
          <w:rFonts w:ascii="Arial Unicode MS" w:hAnsi="Arial Unicode MS" w:hint="eastAsia"/>
        </w:rPr>
        <w:t>B</w:t>
      </w:r>
      <w:r w:rsidRPr="007C123F">
        <w:rPr>
          <w:rFonts w:ascii="Arial Unicode MS" w:hAnsi="Arial Unicode MS" w:hint="eastAsia"/>
        </w:rPr>
        <w:t>）模仿及時尚（</w:t>
      </w:r>
      <w:r w:rsidRPr="007C123F">
        <w:rPr>
          <w:rFonts w:ascii="Arial Unicode MS" w:hAnsi="Arial Unicode MS" w:hint="eastAsia"/>
        </w:rPr>
        <w:t>C</w:t>
      </w:r>
      <w:r w:rsidRPr="007C123F">
        <w:rPr>
          <w:rFonts w:ascii="Arial Unicode MS" w:hAnsi="Arial Unicode MS" w:hint="eastAsia"/>
        </w:rPr>
        <w:t>）觀光設施（</w:t>
      </w:r>
      <w:r w:rsidRPr="007C123F">
        <w:rPr>
          <w:rFonts w:ascii="Arial Unicode MS" w:hAnsi="Arial Unicode MS" w:hint="eastAsia"/>
        </w:rPr>
        <w:t>D</w:t>
      </w:r>
      <w:r w:rsidRPr="007C123F">
        <w:rPr>
          <w:rFonts w:ascii="Arial Unicode MS" w:hAnsi="Arial Unicode MS" w:hint="eastAsia"/>
        </w:rPr>
        <w:t>）朋友的影響</w:t>
      </w:r>
    </w:p>
    <w:p w:rsidR="00467428" w:rsidRPr="007C123F" w:rsidRDefault="00467428" w:rsidP="00467428">
      <w:pPr>
        <w:pStyle w:val="3"/>
      </w:pPr>
      <w:r w:rsidRPr="007C123F">
        <w:rPr>
          <w:rFonts w:hint="eastAsia"/>
        </w:rPr>
        <w:t>15.</w:t>
      </w:r>
      <w:r w:rsidRPr="007C123F">
        <w:rPr>
          <w:rFonts w:hint="eastAsia"/>
        </w:rPr>
        <w:t>消費者通常將其需求價值觀、態度、信念等有關的訊息記在心裡，對於其他無關的事務很快地便忘了。以上敘述是屬於：答案顯示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）選擇性曲解（</w:t>
      </w:r>
      <w:r w:rsidRPr="007C123F">
        <w:rPr>
          <w:rFonts w:ascii="Arial Unicode MS" w:hAnsi="Arial Unicode MS" w:hint="eastAsia"/>
        </w:rPr>
        <w:t>B</w:t>
      </w:r>
      <w:r w:rsidRPr="007C123F">
        <w:rPr>
          <w:rFonts w:ascii="Arial Unicode MS" w:hAnsi="Arial Unicode MS" w:hint="eastAsia"/>
        </w:rPr>
        <w:t>）選擇性記憶（</w:t>
      </w:r>
      <w:r w:rsidRPr="007C123F">
        <w:rPr>
          <w:rFonts w:ascii="Arial Unicode MS" w:hAnsi="Arial Unicode MS" w:hint="eastAsia"/>
        </w:rPr>
        <w:t>C</w:t>
      </w:r>
      <w:r w:rsidRPr="007C123F">
        <w:rPr>
          <w:rFonts w:ascii="Arial Unicode MS" w:hAnsi="Arial Unicode MS" w:hint="eastAsia"/>
        </w:rPr>
        <w:t>）選擇性注意（</w:t>
      </w:r>
      <w:r w:rsidRPr="007C123F">
        <w:rPr>
          <w:rFonts w:ascii="Arial Unicode MS" w:hAnsi="Arial Unicode MS" w:hint="eastAsia"/>
        </w:rPr>
        <w:t>D</w:t>
      </w:r>
      <w:r w:rsidRPr="007C123F">
        <w:rPr>
          <w:rFonts w:ascii="Arial Unicode MS" w:hAnsi="Arial Unicode MS" w:hint="eastAsia"/>
        </w:rPr>
        <w:t>）選擇性學習</w:t>
      </w:r>
    </w:p>
    <w:p w:rsidR="00467428" w:rsidRPr="007C123F" w:rsidRDefault="00467428" w:rsidP="00467428">
      <w:pPr>
        <w:pStyle w:val="3"/>
      </w:pPr>
      <w:r w:rsidRPr="007C123F">
        <w:rPr>
          <w:rFonts w:hint="eastAsia"/>
        </w:rPr>
        <w:t>16.</w:t>
      </w:r>
      <w:r w:rsidRPr="007C123F">
        <w:rPr>
          <w:rFonts w:hint="eastAsia"/>
        </w:rPr>
        <w:t>旅行業的競爭非常激烈，其價格的制訂是非常重要的手段，下列何者不屬於競爭導向訂價策略？答案顯示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）損益平衡訂價法（</w:t>
      </w:r>
      <w:r w:rsidRPr="007C123F">
        <w:rPr>
          <w:rFonts w:ascii="Arial Unicode MS" w:hAnsi="Arial Unicode MS" w:hint="eastAsia"/>
        </w:rPr>
        <w:t>B</w:t>
      </w:r>
      <w:r w:rsidRPr="007C123F">
        <w:rPr>
          <w:rFonts w:ascii="Arial Unicode MS" w:hAnsi="Arial Unicode MS" w:hint="eastAsia"/>
        </w:rPr>
        <w:t>）市場競爭訂價法（</w:t>
      </w:r>
      <w:r w:rsidRPr="007C123F">
        <w:rPr>
          <w:rFonts w:ascii="Arial Unicode MS" w:hAnsi="Arial Unicode MS" w:hint="eastAsia"/>
        </w:rPr>
        <w:t>C</w:t>
      </w:r>
      <w:r w:rsidRPr="007C123F">
        <w:rPr>
          <w:rFonts w:ascii="Arial Unicode MS" w:hAnsi="Arial Unicode MS" w:hint="eastAsia"/>
        </w:rPr>
        <w:t>）追隨領袖訂價法（</w:t>
      </w:r>
      <w:r w:rsidRPr="007C123F">
        <w:rPr>
          <w:rFonts w:ascii="Arial Unicode MS" w:hAnsi="Arial Unicode MS" w:hint="eastAsia"/>
        </w:rPr>
        <w:t>D</w:t>
      </w:r>
      <w:r w:rsidRPr="007C123F">
        <w:rPr>
          <w:rFonts w:ascii="Arial Unicode MS" w:hAnsi="Arial Unicode MS" w:hint="eastAsia"/>
        </w:rPr>
        <w:t>）投標訂價法</w:t>
      </w:r>
    </w:p>
    <w:p w:rsidR="00467428" w:rsidRPr="007C123F" w:rsidRDefault="00467428" w:rsidP="00467428">
      <w:pPr>
        <w:pStyle w:val="3"/>
      </w:pPr>
      <w:r w:rsidRPr="007C123F">
        <w:rPr>
          <w:rFonts w:hint="eastAsia"/>
        </w:rPr>
        <w:t>17.</w:t>
      </w:r>
      <w:r w:rsidRPr="007C123F">
        <w:rPr>
          <w:rFonts w:hint="eastAsia"/>
        </w:rPr>
        <w:t>聆聽需求，找出適合的產品解決方案的銷售方式，稱為：答案顯示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）銷售導向法（</w:t>
      </w:r>
      <w:r w:rsidRPr="007C123F">
        <w:rPr>
          <w:rFonts w:ascii="Arial Unicode MS" w:hAnsi="Arial Unicode MS" w:hint="eastAsia"/>
        </w:rPr>
        <w:t>B</w:t>
      </w:r>
      <w:r w:rsidRPr="007C123F">
        <w:rPr>
          <w:rFonts w:ascii="Arial Unicode MS" w:hAnsi="Arial Unicode MS" w:hint="eastAsia"/>
        </w:rPr>
        <w:t>）顧客導向法（</w:t>
      </w:r>
      <w:r w:rsidRPr="007C123F">
        <w:rPr>
          <w:rFonts w:ascii="Arial Unicode MS" w:hAnsi="Arial Unicode MS" w:hint="eastAsia"/>
        </w:rPr>
        <w:t>C</w:t>
      </w:r>
      <w:r w:rsidRPr="007C123F">
        <w:rPr>
          <w:rFonts w:ascii="Arial Unicode MS" w:hAnsi="Arial Unicode MS" w:hint="eastAsia"/>
        </w:rPr>
        <w:t>）開發導向法（</w:t>
      </w:r>
      <w:r w:rsidRPr="007C123F">
        <w:rPr>
          <w:rFonts w:ascii="Arial Unicode MS" w:hAnsi="Arial Unicode MS" w:hint="eastAsia"/>
        </w:rPr>
        <w:t>D</w:t>
      </w:r>
      <w:r w:rsidRPr="007C123F">
        <w:rPr>
          <w:rFonts w:ascii="Arial Unicode MS" w:hAnsi="Arial Unicode MS" w:hint="eastAsia"/>
        </w:rPr>
        <w:t>）教育導向法</w:t>
      </w:r>
    </w:p>
    <w:p w:rsidR="00467428" w:rsidRPr="007C123F" w:rsidRDefault="00467428" w:rsidP="00467428">
      <w:pPr>
        <w:pStyle w:val="3"/>
      </w:pPr>
      <w:r w:rsidRPr="007C123F">
        <w:rPr>
          <w:rFonts w:hint="eastAsia"/>
        </w:rPr>
        <w:t>18.</w:t>
      </w:r>
      <w:r w:rsidRPr="007C123F">
        <w:rPr>
          <w:rFonts w:hint="eastAsia"/>
        </w:rPr>
        <w:t>領隊的肢體語言乃是與團員作深層溝通技巧的要素之一，在肢體動作中，何者最具有表達力？答案顯示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）腳的動作（</w:t>
      </w:r>
      <w:r w:rsidRPr="007C123F">
        <w:rPr>
          <w:rFonts w:ascii="Arial Unicode MS" w:hAnsi="Arial Unicode MS" w:hint="eastAsia"/>
        </w:rPr>
        <w:t>B</w:t>
      </w:r>
      <w:r w:rsidRPr="007C123F">
        <w:rPr>
          <w:rFonts w:ascii="Arial Unicode MS" w:hAnsi="Arial Unicode MS" w:hint="eastAsia"/>
        </w:rPr>
        <w:t>）肩膀的動作（</w:t>
      </w:r>
      <w:r w:rsidRPr="007C123F">
        <w:rPr>
          <w:rFonts w:ascii="Arial Unicode MS" w:hAnsi="Arial Unicode MS" w:hint="eastAsia"/>
        </w:rPr>
        <w:t>C</w:t>
      </w:r>
      <w:r w:rsidRPr="007C123F">
        <w:rPr>
          <w:rFonts w:ascii="Arial Unicode MS" w:hAnsi="Arial Unicode MS" w:hint="eastAsia"/>
        </w:rPr>
        <w:t>）面部的表情（</w:t>
      </w:r>
      <w:r w:rsidRPr="007C123F">
        <w:rPr>
          <w:rFonts w:ascii="Arial Unicode MS" w:hAnsi="Arial Unicode MS" w:hint="eastAsia"/>
        </w:rPr>
        <w:t>D</w:t>
      </w:r>
      <w:r w:rsidRPr="007C123F">
        <w:rPr>
          <w:rFonts w:ascii="Arial Unicode MS" w:hAnsi="Arial Unicode MS" w:hint="eastAsia"/>
        </w:rPr>
        <w:t>）手的動作</w:t>
      </w:r>
    </w:p>
    <w:p w:rsidR="00467428" w:rsidRPr="007C123F" w:rsidRDefault="00467428" w:rsidP="00467428">
      <w:pPr>
        <w:pStyle w:val="3"/>
      </w:pPr>
      <w:r w:rsidRPr="007C123F">
        <w:rPr>
          <w:rFonts w:hint="eastAsia"/>
        </w:rPr>
        <w:t>19.</w:t>
      </w:r>
      <w:r w:rsidRPr="007C123F">
        <w:rPr>
          <w:rFonts w:hint="eastAsia"/>
        </w:rPr>
        <w:t>解說技巧中「引述一些話語或轉述例子幫助遊客了解解說內容」是屬於下列何種解說技巧？答案顯示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）量換法（</w:t>
      </w:r>
      <w:r w:rsidRPr="007C123F">
        <w:rPr>
          <w:rFonts w:ascii="Arial Unicode MS" w:hAnsi="Arial Unicode MS" w:hint="eastAsia"/>
        </w:rPr>
        <w:t>B</w:t>
      </w:r>
      <w:r w:rsidRPr="007C123F">
        <w:rPr>
          <w:rFonts w:ascii="Arial Unicode MS" w:hAnsi="Arial Unicode MS" w:hint="eastAsia"/>
        </w:rPr>
        <w:t>）引喻法（</w:t>
      </w:r>
      <w:r w:rsidRPr="007C123F">
        <w:rPr>
          <w:rFonts w:ascii="Arial Unicode MS" w:hAnsi="Arial Unicode MS" w:hint="eastAsia"/>
        </w:rPr>
        <w:t>C</w:t>
      </w:r>
      <w:r w:rsidRPr="007C123F">
        <w:rPr>
          <w:rFonts w:ascii="Arial Unicode MS" w:hAnsi="Arial Unicode MS" w:hint="eastAsia"/>
        </w:rPr>
        <w:t>）對比法（</w:t>
      </w:r>
      <w:r w:rsidRPr="007C123F">
        <w:rPr>
          <w:rFonts w:ascii="Arial Unicode MS" w:hAnsi="Arial Unicode MS" w:hint="eastAsia"/>
        </w:rPr>
        <w:t>D</w:t>
      </w:r>
      <w:r w:rsidRPr="007C123F">
        <w:rPr>
          <w:rFonts w:ascii="Arial Unicode MS" w:hAnsi="Arial Unicode MS" w:hint="eastAsia"/>
        </w:rPr>
        <w:t>）演算法</w:t>
      </w:r>
    </w:p>
    <w:p w:rsidR="00467428" w:rsidRPr="007C123F" w:rsidRDefault="00467428" w:rsidP="00467428">
      <w:pPr>
        <w:pStyle w:val="3"/>
      </w:pPr>
      <w:r w:rsidRPr="007C123F">
        <w:rPr>
          <w:rFonts w:hint="eastAsia"/>
        </w:rPr>
        <w:t>20.</w:t>
      </w:r>
      <w:r w:rsidRPr="007C123F">
        <w:rPr>
          <w:rFonts w:hint="eastAsia"/>
        </w:rPr>
        <w:t>以「衡量旅遊產品的發展性」為著眼點，如果開發一種嶄新的遊程，首先要務應評估該產品之：答案顯示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）對「社會觀光（</w:t>
      </w:r>
      <w:r w:rsidRPr="007C123F">
        <w:rPr>
          <w:rFonts w:ascii="Arial Unicode MS" w:hAnsi="Arial Unicode MS" w:hint="eastAsia"/>
        </w:rPr>
        <w:t>Social Tourism</w:t>
      </w:r>
      <w:r w:rsidRPr="007C123F">
        <w:rPr>
          <w:rFonts w:ascii="Arial Unicode MS" w:hAnsi="Arial Unicode MS" w:hint="eastAsia"/>
        </w:rPr>
        <w:t>）」群眾的旅遊協助問題（</w:t>
      </w:r>
      <w:r w:rsidRPr="007C123F">
        <w:rPr>
          <w:rFonts w:ascii="Arial Unicode MS" w:hAnsi="Arial Unicode MS" w:hint="eastAsia"/>
        </w:rPr>
        <w:t>B</w:t>
      </w:r>
      <w:r w:rsidRPr="007C123F">
        <w:rPr>
          <w:rFonts w:ascii="Arial Unicode MS" w:hAnsi="Arial Unicode MS" w:hint="eastAsia"/>
        </w:rPr>
        <w:t>）領隊之派遣問題</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）產品生命週期（</w:t>
      </w:r>
      <w:r w:rsidRPr="007C123F">
        <w:rPr>
          <w:rFonts w:ascii="Arial Unicode MS" w:hAnsi="Arial Unicode MS" w:hint="eastAsia"/>
        </w:rPr>
        <w:t>D</w:t>
      </w:r>
      <w:r w:rsidRPr="007C123F">
        <w:rPr>
          <w:rFonts w:ascii="Arial Unicode MS" w:hAnsi="Arial Unicode MS" w:hint="eastAsia"/>
        </w:rPr>
        <w:t>）對「生態觀光（</w:t>
      </w:r>
      <w:r w:rsidRPr="007C123F">
        <w:rPr>
          <w:rFonts w:ascii="Arial Unicode MS" w:hAnsi="Arial Unicode MS" w:hint="eastAsia"/>
        </w:rPr>
        <w:t>Eco-Tourism</w:t>
      </w:r>
      <w:r w:rsidRPr="007C123F">
        <w:rPr>
          <w:rFonts w:ascii="Arial Unicode MS" w:hAnsi="Arial Unicode MS" w:hint="eastAsia"/>
        </w:rPr>
        <w:t>）」的問題</w:t>
      </w:r>
    </w:p>
    <w:p w:rsidR="00467428" w:rsidRPr="007C123F" w:rsidRDefault="00467428" w:rsidP="00467428">
      <w:pPr>
        <w:pStyle w:val="3"/>
      </w:pPr>
      <w:r w:rsidRPr="007C123F">
        <w:rPr>
          <w:rFonts w:hint="eastAsia"/>
        </w:rPr>
        <w:lastRenderedPageBreak/>
        <w:t>21.</w:t>
      </w:r>
      <w:r w:rsidRPr="007C123F">
        <w:rPr>
          <w:rFonts w:hint="eastAsia"/>
        </w:rPr>
        <w:t>遊程設計必須考慮消費者之需求，下列何種考量應是最重要指導原則？答案顯示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）可行性（</w:t>
      </w:r>
      <w:r w:rsidRPr="007C123F">
        <w:rPr>
          <w:rFonts w:ascii="Arial Unicode MS" w:hAnsi="Arial Unicode MS" w:hint="eastAsia"/>
        </w:rPr>
        <w:t>B</w:t>
      </w:r>
      <w:r w:rsidRPr="007C123F">
        <w:rPr>
          <w:rFonts w:ascii="Arial Unicode MS" w:hAnsi="Arial Unicode MS" w:hint="eastAsia"/>
        </w:rPr>
        <w:t>）獲利性（</w:t>
      </w:r>
      <w:r w:rsidRPr="007C123F">
        <w:rPr>
          <w:rFonts w:ascii="Arial Unicode MS" w:hAnsi="Arial Unicode MS" w:hint="eastAsia"/>
        </w:rPr>
        <w:t>C</w:t>
      </w:r>
      <w:r w:rsidRPr="007C123F">
        <w:rPr>
          <w:rFonts w:ascii="Arial Unicode MS" w:hAnsi="Arial Unicode MS" w:hint="eastAsia"/>
        </w:rPr>
        <w:t>）安全性（</w:t>
      </w:r>
      <w:r w:rsidRPr="007C123F">
        <w:rPr>
          <w:rFonts w:ascii="Arial Unicode MS" w:hAnsi="Arial Unicode MS" w:hint="eastAsia"/>
        </w:rPr>
        <w:t>D</w:t>
      </w:r>
      <w:r w:rsidRPr="007C123F">
        <w:rPr>
          <w:rFonts w:ascii="Arial Unicode MS" w:hAnsi="Arial Unicode MS" w:hint="eastAsia"/>
        </w:rPr>
        <w:t>）季節性</w:t>
      </w:r>
    </w:p>
    <w:p w:rsidR="00467428" w:rsidRPr="007C123F" w:rsidRDefault="00467428" w:rsidP="00467428">
      <w:pPr>
        <w:pStyle w:val="3"/>
      </w:pPr>
      <w:r w:rsidRPr="007C123F">
        <w:rPr>
          <w:rFonts w:hint="eastAsia"/>
        </w:rPr>
        <w:t>22.</w:t>
      </w:r>
      <w:r w:rsidRPr="007C123F">
        <w:rPr>
          <w:rFonts w:hint="eastAsia"/>
        </w:rPr>
        <w:t>領隊每次帶團即使是相同的路線，解說與服務會受到旅客反應或外在突發狀況的因素影響，服務水準難保相同。這種情況屬於遊程產品那一種特性？答案顯示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）無形性（</w:t>
      </w:r>
      <w:r w:rsidRPr="007C123F">
        <w:rPr>
          <w:rFonts w:ascii="Arial Unicode MS" w:hAnsi="Arial Unicode MS" w:hint="eastAsia"/>
        </w:rPr>
        <w:t>B</w:t>
      </w:r>
      <w:r w:rsidRPr="007C123F">
        <w:rPr>
          <w:rFonts w:ascii="Arial Unicode MS" w:hAnsi="Arial Unicode MS" w:hint="eastAsia"/>
        </w:rPr>
        <w:t>）易滅性（</w:t>
      </w:r>
      <w:r w:rsidRPr="007C123F">
        <w:rPr>
          <w:rFonts w:ascii="Arial Unicode MS" w:hAnsi="Arial Unicode MS" w:hint="eastAsia"/>
        </w:rPr>
        <w:t>C</w:t>
      </w:r>
      <w:r w:rsidRPr="007C123F">
        <w:rPr>
          <w:rFonts w:ascii="Arial Unicode MS" w:hAnsi="Arial Unicode MS" w:hint="eastAsia"/>
        </w:rPr>
        <w:t>）不可分割性（</w:t>
      </w:r>
      <w:r w:rsidRPr="007C123F">
        <w:rPr>
          <w:rFonts w:ascii="Arial Unicode MS" w:hAnsi="Arial Unicode MS" w:hint="eastAsia"/>
        </w:rPr>
        <w:t>D</w:t>
      </w:r>
      <w:r w:rsidRPr="007C123F">
        <w:rPr>
          <w:rFonts w:ascii="Arial Unicode MS" w:hAnsi="Arial Unicode MS" w:hint="eastAsia"/>
        </w:rPr>
        <w:t>）異質性</w:t>
      </w:r>
    </w:p>
    <w:p w:rsidR="00467428" w:rsidRPr="007C123F" w:rsidRDefault="00467428" w:rsidP="00467428">
      <w:pPr>
        <w:pStyle w:val="3"/>
      </w:pPr>
      <w:r w:rsidRPr="007C123F">
        <w:rPr>
          <w:rFonts w:hint="eastAsia"/>
        </w:rPr>
        <w:t>23.</w:t>
      </w:r>
      <w:r w:rsidRPr="007C123F">
        <w:rPr>
          <w:rFonts w:hint="eastAsia"/>
        </w:rPr>
        <w:t>歐洲聯盟（</w:t>
      </w:r>
      <w:r w:rsidRPr="007C123F">
        <w:rPr>
          <w:rFonts w:hint="eastAsia"/>
        </w:rPr>
        <w:t>European Union</w:t>
      </w:r>
      <w:r w:rsidRPr="007C123F">
        <w:rPr>
          <w:rFonts w:hint="eastAsia"/>
        </w:rPr>
        <w:t>）部分國家代表於申根簽署公約，研擬核發簽證事宜，而稱申根簽證。試問申根（</w:t>
      </w:r>
      <w:r w:rsidRPr="007C123F">
        <w:rPr>
          <w:rFonts w:hint="eastAsia"/>
        </w:rPr>
        <w:t>Schengen</w:t>
      </w:r>
      <w:r w:rsidRPr="007C123F">
        <w:rPr>
          <w:rFonts w:hint="eastAsia"/>
        </w:rPr>
        <w:t>）位於何處？答案顯示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）法國（</w:t>
      </w:r>
      <w:r w:rsidRPr="007C123F">
        <w:rPr>
          <w:rFonts w:ascii="Arial Unicode MS" w:hAnsi="Arial Unicode MS" w:hint="eastAsia"/>
        </w:rPr>
        <w:t>B</w:t>
      </w:r>
      <w:r w:rsidRPr="007C123F">
        <w:rPr>
          <w:rFonts w:ascii="Arial Unicode MS" w:hAnsi="Arial Unicode MS" w:hint="eastAsia"/>
        </w:rPr>
        <w:t>）荷蘭（</w:t>
      </w:r>
      <w:r w:rsidRPr="007C123F">
        <w:rPr>
          <w:rFonts w:ascii="Arial Unicode MS" w:hAnsi="Arial Unicode MS" w:hint="eastAsia"/>
        </w:rPr>
        <w:t>C</w:t>
      </w:r>
      <w:r w:rsidRPr="007C123F">
        <w:rPr>
          <w:rFonts w:ascii="Arial Unicode MS" w:hAnsi="Arial Unicode MS" w:hint="eastAsia"/>
        </w:rPr>
        <w:t>）比利時（</w:t>
      </w:r>
      <w:r w:rsidRPr="007C123F">
        <w:rPr>
          <w:rFonts w:ascii="Arial Unicode MS" w:hAnsi="Arial Unicode MS" w:hint="eastAsia"/>
        </w:rPr>
        <w:t>D</w:t>
      </w:r>
      <w:r w:rsidRPr="007C123F">
        <w:rPr>
          <w:rFonts w:ascii="Arial Unicode MS" w:hAnsi="Arial Unicode MS" w:hint="eastAsia"/>
        </w:rPr>
        <w:t>）盧森堡</w:t>
      </w:r>
    </w:p>
    <w:p w:rsidR="00467428" w:rsidRPr="007C123F" w:rsidRDefault="00467428" w:rsidP="00467428">
      <w:pPr>
        <w:pStyle w:val="3"/>
      </w:pPr>
      <w:r w:rsidRPr="007C123F">
        <w:rPr>
          <w:rFonts w:hint="eastAsia"/>
        </w:rPr>
        <w:t>24.</w:t>
      </w:r>
      <w:r w:rsidRPr="007C123F">
        <w:rPr>
          <w:rFonts w:hint="eastAsia"/>
        </w:rPr>
        <w:t>旅行社安排國外團體包辦旅遊時，依規定須指派領隊帶團，當領隊兼導遊時在實務上稱該領隊為：答案顯示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Local Guide</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Tour Leader</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Through Guide</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Through Leader</w:t>
      </w:r>
    </w:p>
    <w:p w:rsidR="00467428" w:rsidRPr="007C123F" w:rsidRDefault="00467428" w:rsidP="00467428">
      <w:pPr>
        <w:pStyle w:val="3"/>
      </w:pPr>
      <w:r w:rsidRPr="007C123F">
        <w:rPr>
          <w:rFonts w:hint="eastAsia"/>
        </w:rPr>
        <w:t>25.</w:t>
      </w:r>
      <w:r w:rsidRPr="007C123F">
        <w:rPr>
          <w:rFonts w:hint="eastAsia"/>
        </w:rPr>
        <w:t>明天領隊要帶的團體受颱風侵襲影響，航班原本下午</w:t>
      </w:r>
      <w:r w:rsidRPr="007C123F">
        <w:rPr>
          <w:rFonts w:hint="eastAsia"/>
        </w:rPr>
        <w:t>4</w:t>
      </w:r>
      <w:r w:rsidRPr="007C123F">
        <w:rPr>
          <w:rFonts w:hint="eastAsia"/>
        </w:rPr>
        <w:t>點起飛改為下午</w:t>
      </w:r>
      <w:r w:rsidRPr="007C123F">
        <w:rPr>
          <w:rFonts w:hint="eastAsia"/>
        </w:rPr>
        <w:t>6</w:t>
      </w:r>
      <w:r w:rsidRPr="007C123F">
        <w:rPr>
          <w:rFonts w:hint="eastAsia"/>
        </w:rPr>
        <w:t>點起飛，而航空公司機場櫃檯仍維持原時間開櫃。全團旅客逐一被通知班機延後訊息，有二位旅客沒有接電話，但公司仍傳簡訊給該二位旅客通知延後起飛訊息。為了讓全團旅客都能有妥善的服務與照顧，出國當天領隊幾點抵達機場為正確？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）下午</w:t>
      </w:r>
      <w:r w:rsidRPr="007C123F">
        <w:rPr>
          <w:rFonts w:ascii="Arial Unicode MS" w:hAnsi="Arial Unicode MS" w:hint="eastAsia"/>
        </w:rPr>
        <w:t>2</w:t>
      </w:r>
      <w:r w:rsidRPr="007C123F">
        <w:rPr>
          <w:rFonts w:ascii="Arial Unicode MS" w:hAnsi="Arial Unicode MS" w:hint="eastAsia"/>
        </w:rPr>
        <w:t>點（</w:t>
      </w:r>
      <w:r w:rsidRPr="007C123F">
        <w:rPr>
          <w:rFonts w:ascii="Arial Unicode MS" w:hAnsi="Arial Unicode MS" w:hint="eastAsia"/>
        </w:rPr>
        <w:t>B</w:t>
      </w:r>
      <w:r w:rsidRPr="007C123F">
        <w:rPr>
          <w:rFonts w:ascii="Arial Unicode MS" w:hAnsi="Arial Unicode MS" w:hint="eastAsia"/>
        </w:rPr>
        <w:t>）下午</w:t>
      </w:r>
      <w:r w:rsidRPr="007C123F">
        <w:rPr>
          <w:rFonts w:ascii="Arial Unicode MS" w:hAnsi="Arial Unicode MS" w:hint="eastAsia"/>
        </w:rPr>
        <w:t>3</w:t>
      </w:r>
      <w:r w:rsidRPr="007C123F">
        <w:rPr>
          <w:rFonts w:ascii="Arial Unicode MS" w:hAnsi="Arial Unicode MS" w:hint="eastAsia"/>
        </w:rPr>
        <w:t>點（</w:t>
      </w:r>
      <w:r w:rsidRPr="007C123F">
        <w:rPr>
          <w:rFonts w:ascii="Arial Unicode MS" w:hAnsi="Arial Unicode MS" w:hint="eastAsia"/>
        </w:rPr>
        <w:t>C</w:t>
      </w:r>
      <w:r w:rsidRPr="007C123F">
        <w:rPr>
          <w:rFonts w:ascii="Arial Unicode MS" w:hAnsi="Arial Unicode MS" w:hint="eastAsia"/>
        </w:rPr>
        <w:t>）下午</w:t>
      </w:r>
      <w:r w:rsidRPr="007C123F">
        <w:rPr>
          <w:rFonts w:ascii="Arial Unicode MS" w:hAnsi="Arial Unicode MS" w:hint="eastAsia"/>
        </w:rPr>
        <w:t>4</w:t>
      </w:r>
      <w:r w:rsidRPr="007C123F">
        <w:rPr>
          <w:rFonts w:ascii="Arial Unicode MS" w:hAnsi="Arial Unicode MS" w:hint="eastAsia"/>
        </w:rPr>
        <w:t>點（</w:t>
      </w:r>
      <w:r w:rsidRPr="007C123F">
        <w:rPr>
          <w:rFonts w:ascii="Arial Unicode MS" w:hAnsi="Arial Unicode MS" w:hint="eastAsia"/>
        </w:rPr>
        <w:t>D</w:t>
      </w:r>
      <w:r w:rsidRPr="007C123F">
        <w:rPr>
          <w:rFonts w:ascii="Arial Unicode MS" w:hAnsi="Arial Unicode MS" w:hint="eastAsia"/>
        </w:rPr>
        <w:t>）下午</w:t>
      </w:r>
      <w:r w:rsidRPr="007C123F">
        <w:rPr>
          <w:rFonts w:ascii="Arial Unicode MS" w:hAnsi="Arial Unicode MS" w:hint="eastAsia"/>
        </w:rPr>
        <w:t>5</w:t>
      </w:r>
      <w:r w:rsidRPr="007C123F">
        <w:rPr>
          <w:rFonts w:ascii="Arial Unicode MS" w:hAnsi="Arial Unicode MS" w:hint="eastAsia"/>
        </w:rPr>
        <w:t>點</w:t>
      </w:r>
    </w:p>
    <w:p w:rsidR="00467428" w:rsidRPr="007C123F" w:rsidRDefault="00467428" w:rsidP="00467428">
      <w:pPr>
        <w:pStyle w:val="3"/>
      </w:pPr>
      <w:r w:rsidRPr="007C123F">
        <w:rPr>
          <w:rFonts w:hint="eastAsia"/>
        </w:rPr>
        <w:t>26.</w:t>
      </w:r>
      <w:r w:rsidRPr="007C123F">
        <w:rPr>
          <w:rFonts w:hint="eastAsia"/>
        </w:rPr>
        <w:t>北韓（</w:t>
      </w:r>
      <w:r w:rsidRPr="007C123F">
        <w:rPr>
          <w:rFonts w:hint="eastAsia"/>
        </w:rPr>
        <w:t>North Korea</w:t>
      </w:r>
      <w:r w:rsidRPr="007C123F">
        <w:rPr>
          <w:rFonts w:hint="eastAsia"/>
        </w:rPr>
        <w:t>）首都平壤（</w:t>
      </w:r>
      <w:r w:rsidRPr="007C123F">
        <w:rPr>
          <w:rFonts w:hint="eastAsia"/>
        </w:rPr>
        <w:t>Pyong Yang</w:t>
      </w:r>
      <w:r w:rsidRPr="007C123F">
        <w:rPr>
          <w:rFonts w:hint="eastAsia"/>
        </w:rPr>
        <w:t>）的城市代號（</w:t>
      </w:r>
      <w:r w:rsidRPr="007C123F">
        <w:rPr>
          <w:rFonts w:hint="eastAsia"/>
        </w:rPr>
        <w:t>City Code</w:t>
      </w:r>
      <w:r w:rsidRPr="007C123F">
        <w:rPr>
          <w:rFonts w:hint="eastAsia"/>
        </w:rPr>
        <w:t>）為：答案顯示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FJN</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FNJ</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PYN</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PNY</w:t>
      </w:r>
    </w:p>
    <w:p w:rsidR="00467428" w:rsidRPr="007C123F" w:rsidRDefault="00467428" w:rsidP="00467428">
      <w:pPr>
        <w:pStyle w:val="3"/>
      </w:pPr>
      <w:r w:rsidRPr="007C123F">
        <w:rPr>
          <w:rFonts w:hint="eastAsia"/>
        </w:rPr>
        <w:t>27.</w:t>
      </w:r>
      <w:r w:rsidRPr="007C123F">
        <w:rPr>
          <w:rFonts w:hint="eastAsia"/>
        </w:rPr>
        <w:t>我國國外旅遊警示分級的制度共分幾級？答案顯示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）三級（</w:t>
      </w:r>
      <w:r w:rsidRPr="007C123F">
        <w:rPr>
          <w:rFonts w:ascii="Arial Unicode MS" w:hAnsi="Arial Unicode MS" w:hint="eastAsia"/>
        </w:rPr>
        <w:t>B</w:t>
      </w:r>
      <w:r w:rsidRPr="007C123F">
        <w:rPr>
          <w:rFonts w:ascii="Arial Unicode MS" w:hAnsi="Arial Unicode MS" w:hint="eastAsia"/>
        </w:rPr>
        <w:t>）四級（</w:t>
      </w:r>
      <w:r w:rsidRPr="007C123F">
        <w:rPr>
          <w:rFonts w:ascii="Arial Unicode MS" w:hAnsi="Arial Unicode MS" w:hint="eastAsia"/>
        </w:rPr>
        <w:t>C</w:t>
      </w:r>
      <w:r w:rsidRPr="007C123F">
        <w:rPr>
          <w:rFonts w:ascii="Arial Unicode MS" w:hAnsi="Arial Unicode MS" w:hint="eastAsia"/>
        </w:rPr>
        <w:t>）五級（</w:t>
      </w:r>
      <w:r w:rsidRPr="007C123F">
        <w:rPr>
          <w:rFonts w:ascii="Arial Unicode MS" w:hAnsi="Arial Unicode MS" w:hint="eastAsia"/>
        </w:rPr>
        <w:t>D</w:t>
      </w:r>
      <w:r w:rsidRPr="007C123F">
        <w:rPr>
          <w:rFonts w:ascii="Arial Unicode MS" w:hAnsi="Arial Unicode MS" w:hint="eastAsia"/>
        </w:rPr>
        <w:t>）六級</w:t>
      </w:r>
    </w:p>
    <w:p w:rsidR="00467428" w:rsidRPr="007C123F" w:rsidRDefault="00467428" w:rsidP="00467428">
      <w:pPr>
        <w:pStyle w:val="3"/>
      </w:pPr>
      <w:r w:rsidRPr="007C123F">
        <w:rPr>
          <w:rFonts w:hint="eastAsia"/>
        </w:rPr>
        <w:t>28.</w:t>
      </w:r>
      <w:r w:rsidRPr="007C123F">
        <w:rPr>
          <w:rFonts w:hint="eastAsia"/>
        </w:rPr>
        <w:t>領隊帶團第一天在機場集合，某位團員自行開車前往，因為交通阻塞，導致飛機起飛前該位旅客仍無法抵達機場。旅客電話詢問領隊是否可以請公司協助安排後續交通趕上團體，以下領隊的回答與處置何者正確？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）請旅客放心，根據國外旅遊定型化契約，公司會負責安排後續交通與團體會合，所有費用由公司單獨支付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）告知旅客公司會協助後續交通與團體會合，但根據國外旅遊定型化契約，因此產生之費用必須由旅客支付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）先斥責旅客遲到所造成的後果，並告知公司完全無法為旅客做任何變更安排，請旅客自行安排在臺灣旅遊</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）先安撫旅客情緒，再告知公司無法協助安排任何後續的交通，請旅客自行處理，或參加其他的國外團體旅遊</w:t>
      </w:r>
    </w:p>
    <w:p w:rsidR="00467428" w:rsidRPr="007C123F" w:rsidRDefault="00467428" w:rsidP="00467428">
      <w:pPr>
        <w:pStyle w:val="3"/>
      </w:pPr>
      <w:r w:rsidRPr="007C123F">
        <w:rPr>
          <w:rFonts w:hint="eastAsia"/>
        </w:rPr>
        <w:t>29.A</w:t>
      </w:r>
      <w:r w:rsidRPr="007C123F">
        <w:rPr>
          <w:rFonts w:hint="eastAsia"/>
        </w:rPr>
        <w:t>航空公司僅取得某國的第二航權，則不得在該國境內進行下列何項作業？答案顯示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）飛機補充油料（</w:t>
      </w:r>
      <w:r w:rsidRPr="007C123F">
        <w:rPr>
          <w:rFonts w:ascii="Arial Unicode MS" w:hAnsi="Arial Unicode MS" w:hint="eastAsia"/>
        </w:rPr>
        <w:t>B</w:t>
      </w:r>
      <w:r w:rsidRPr="007C123F">
        <w:rPr>
          <w:rFonts w:ascii="Arial Unicode MS" w:hAnsi="Arial Unicode MS" w:hint="eastAsia"/>
        </w:rPr>
        <w:t>）飛機降落檢修（</w:t>
      </w:r>
      <w:r w:rsidRPr="007C123F">
        <w:rPr>
          <w:rFonts w:ascii="Arial Unicode MS" w:hAnsi="Arial Unicode MS" w:hint="eastAsia"/>
        </w:rPr>
        <w:t>C</w:t>
      </w:r>
      <w:r w:rsidRPr="007C123F">
        <w:rPr>
          <w:rFonts w:ascii="Arial Unicode MS" w:hAnsi="Arial Unicode MS" w:hint="eastAsia"/>
        </w:rPr>
        <w:t>）載送旅客、貨物及郵件（</w:t>
      </w:r>
      <w:r w:rsidRPr="007C123F">
        <w:rPr>
          <w:rFonts w:ascii="Arial Unicode MS" w:hAnsi="Arial Unicode MS" w:hint="eastAsia"/>
        </w:rPr>
        <w:t>D</w:t>
      </w:r>
      <w:r w:rsidRPr="007C123F">
        <w:rPr>
          <w:rFonts w:ascii="Arial Unicode MS" w:hAnsi="Arial Unicode MS" w:hint="eastAsia"/>
        </w:rPr>
        <w:t>）更換班機飛航組員</w:t>
      </w:r>
    </w:p>
    <w:p w:rsidR="00467428" w:rsidRPr="007C123F" w:rsidRDefault="00467428" w:rsidP="00467428">
      <w:pPr>
        <w:pStyle w:val="3"/>
      </w:pPr>
      <w:r w:rsidRPr="007C123F">
        <w:rPr>
          <w:rFonts w:hint="eastAsia"/>
        </w:rPr>
        <w:t>30.</w:t>
      </w:r>
      <w:r w:rsidRPr="007C123F">
        <w:rPr>
          <w:rFonts w:hint="eastAsia"/>
        </w:rPr>
        <w:t>下列何項不是「寰宇一家聯盟」（</w:t>
      </w:r>
      <w:r w:rsidRPr="007C123F">
        <w:rPr>
          <w:rFonts w:hint="eastAsia"/>
        </w:rPr>
        <w:t>One World Alliance</w:t>
      </w:r>
      <w:r w:rsidRPr="007C123F">
        <w:rPr>
          <w:rFonts w:hint="eastAsia"/>
        </w:rPr>
        <w:t>）的創始航空公司之英文代號？答案顯示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Pr>
          <w:rFonts w:ascii="Arial Unicode MS" w:hAnsi="Arial Unicode MS" w:hint="eastAsia"/>
        </w:rPr>
        <w:t>AA</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Pr>
          <w:rFonts w:ascii="Arial Unicode MS" w:hAnsi="Arial Unicode MS" w:hint="eastAsia"/>
        </w:rPr>
        <w:t>BA</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Pr>
          <w:rFonts w:ascii="Arial Unicode MS" w:hAnsi="Arial Unicode MS" w:hint="eastAsia"/>
        </w:rPr>
        <w:t>CX</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TG</w:t>
      </w:r>
    </w:p>
    <w:p w:rsidR="00467428" w:rsidRPr="007C123F" w:rsidRDefault="00467428" w:rsidP="00467428">
      <w:pPr>
        <w:pStyle w:val="3"/>
      </w:pPr>
      <w:r w:rsidRPr="007C123F">
        <w:rPr>
          <w:rFonts w:hint="eastAsia"/>
        </w:rPr>
        <w:t>31.ABACUS</w:t>
      </w:r>
      <w:r w:rsidRPr="007C123F">
        <w:rPr>
          <w:rFonts w:hint="eastAsia"/>
        </w:rPr>
        <w:t>訂位系統中，欲查詢波音公司之各式機型代碼，下列指令何項正確？答案顯示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W/EQ*BOEING</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W/EQ-BOEING</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W/AL*BOEING</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W/AL-BOEING</w:t>
      </w:r>
    </w:p>
    <w:p w:rsidR="00467428" w:rsidRPr="007C123F" w:rsidRDefault="00467428" w:rsidP="00467428">
      <w:pPr>
        <w:pStyle w:val="3"/>
      </w:pPr>
      <w:r w:rsidRPr="007C123F">
        <w:t>32.1.1CHEN/AAMS 2.1CHEN/BBMR 3.1CHEN/CCMISS *C10</w:t>
      </w:r>
      <w:r>
        <w:t>‧</w:t>
      </w:r>
      <w:r w:rsidRPr="007C123F">
        <w:rPr>
          <w:rFonts w:hint="eastAsia"/>
        </w:rPr>
        <w:t>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4.I/1CHEN/DDMSTR *I11</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1KA 433Y 12DEC 3 KHHHKG*SS3 1120 1250 SPM /DCKA</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2KA 5360Y 12DEC 3 HKGPVG*SS3 1400 1620 SPM /DCKA</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OPERATED BY CATHAY PACIFIC AIRWAYS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3.ARNK</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4CX 391Y 17DEC 1 PEKHKG*SS3 1330 1710 SPM /DCCX</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5CX 6762Y 17DEC 1 HKGKHH*SS3 1855 2020 SPM /DCCX</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OPERATED BY DRAGONAIR HONG KONG</w:t>
      </w:r>
    </w:p>
    <w:p w:rsidR="00467428" w:rsidRPr="007C123F" w:rsidRDefault="00467428" w:rsidP="00467428">
      <w:pPr>
        <w:ind w:left="142"/>
        <w:jc w:val="both"/>
        <w:rPr>
          <w:rFonts w:ascii="Arial Unicode MS" w:hAnsi="Arial Unicode MS"/>
        </w:rPr>
      </w:pPr>
      <w:r>
        <w:rPr>
          <w:rFonts w:ascii="Arial Unicode MS" w:hAnsi="Arial Unicode MS"/>
        </w:rPr>
        <w:lastRenderedPageBreak/>
        <w:t xml:space="preserve">　　</w:t>
      </w:r>
      <w:r w:rsidRPr="007C123F">
        <w:rPr>
          <w:rFonts w:ascii="Arial Unicode MS" w:hAnsi="Arial Unicode MS"/>
        </w:rPr>
        <w:t>TKT/TIME LIMIT</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TAW N618 02DEC 009/0400A/</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PHONES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1.KHH ABC TOUR 077777777 MS WU-A</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2.KHH 076666666 MR CHEN-B</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3.KHH 075555555 MS CHEN-H</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PASSENGER DETAIL FIELD EXISTS – USE PD TO DISPLAY</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TICKET RECORD – NOT PRICED</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GENERAL FACTS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1.SSR CHLD YY NN1/06JUN02 3.1 CHEN/CCMISS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2.SSR INFT YY NN1/CHEN/DDMSTR/11 JAN12 1.1 CHEN/AAMS</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3.SSR VGML KA NN1 KHHHKG0433Y12DEC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4.SSR BBML KA NN1 KHHHKG0433Y12DEC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5.SSR BBML KA NN1 HKGPVG5360Y12DEC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6.SSR BBML CX NN1 PEKHKG0391Y17DEC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7.SSR BBML CX NN1 HKGKHH6762Y17DEC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8.SSR SFML CX NN1 HKGKHH6762Y17DEC</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RECEIVED FROM – 0988888888 CHEN/BBMR</w:t>
      </w:r>
    </w:p>
    <w:p w:rsidR="00467428" w:rsidRPr="007C123F" w:rsidRDefault="00467428" w:rsidP="00467428">
      <w:pPr>
        <w:ind w:left="142"/>
        <w:jc w:val="both"/>
        <w:rPr>
          <w:rFonts w:ascii="Arial Unicode MS" w:hAnsi="Arial Unicode MS"/>
        </w:rPr>
      </w:pPr>
      <w:r>
        <w:rPr>
          <w:rFonts w:ascii="Arial Unicode MS" w:hAnsi="Arial Unicode MS"/>
        </w:rPr>
        <w:t xml:space="preserve">　　</w:t>
      </w:r>
      <w:r w:rsidRPr="007C123F">
        <w:rPr>
          <w:rFonts w:ascii="Arial Unicode MS" w:hAnsi="Arial Unicode MS"/>
        </w:rPr>
        <w:t>N618.N6186ATW 1917/30NOV12</w:t>
      </w:r>
      <w:r w:rsidRPr="00467428">
        <w:rPr>
          <w:rFonts w:ascii="Arial Unicode MS" w:hAnsi="Arial Unicode MS" w:hint="eastAsia"/>
          <w:color w:val="FFFFFF"/>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根據上面顯示之</w:t>
      </w:r>
      <w:r w:rsidRPr="007C123F">
        <w:rPr>
          <w:rFonts w:ascii="Arial Unicode MS" w:hAnsi="Arial Unicode MS" w:hint="eastAsia"/>
        </w:rPr>
        <w:t>PNR</w:t>
      </w:r>
      <w:r w:rsidRPr="007C123F">
        <w:rPr>
          <w:rFonts w:ascii="Arial Unicode MS" w:hAnsi="Arial Unicode MS" w:hint="eastAsia"/>
        </w:rPr>
        <w:t>，嬰兒相關的特殊服務需求，指定給下列那一位旅客？</w:t>
      </w:r>
      <w:r w:rsidRPr="007C123F">
        <w:rPr>
          <w:rFonts w:ascii="Arial Unicode MS" w:hAnsi="Arial Unicode MS"/>
        </w:rPr>
        <w:t xml:space="preserve"> </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EN/AA</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EN/BB</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EN/CC</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EN/DD</w:t>
      </w:r>
    </w:p>
    <w:p w:rsidR="00467428" w:rsidRPr="007C123F" w:rsidRDefault="00467428" w:rsidP="00467428">
      <w:pPr>
        <w:pStyle w:val="3"/>
      </w:pPr>
      <w:r w:rsidRPr="007C123F">
        <w:rPr>
          <w:rFonts w:hint="eastAsia"/>
        </w:rPr>
        <w:t>33.</w:t>
      </w:r>
      <w:r w:rsidRPr="007C123F">
        <w:rPr>
          <w:rFonts w:hint="eastAsia"/>
        </w:rPr>
        <w:t>航空公司</w:t>
      </w:r>
      <w:r w:rsidRPr="007C123F">
        <w:rPr>
          <w:rFonts w:hint="eastAsia"/>
        </w:rPr>
        <w:t>Code Share</w:t>
      </w:r>
      <w:r w:rsidRPr="007C123F">
        <w:rPr>
          <w:rFonts w:hint="eastAsia"/>
        </w:rPr>
        <w:t>合作模式，不包含下列何項？答案顯示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）機位交換（</w:t>
      </w:r>
      <w:r w:rsidRPr="007C123F">
        <w:rPr>
          <w:rFonts w:ascii="Arial Unicode MS" w:hAnsi="Arial Unicode MS" w:hint="eastAsia"/>
        </w:rPr>
        <w:t>B</w:t>
      </w:r>
      <w:r w:rsidRPr="007C123F">
        <w:rPr>
          <w:rFonts w:ascii="Arial Unicode MS" w:hAnsi="Arial Unicode MS" w:hint="eastAsia"/>
        </w:rPr>
        <w:t>）飛機合購（</w:t>
      </w:r>
      <w:r w:rsidRPr="007C123F">
        <w:rPr>
          <w:rFonts w:ascii="Arial Unicode MS" w:hAnsi="Arial Unicode MS" w:hint="eastAsia"/>
        </w:rPr>
        <w:t>C</w:t>
      </w:r>
      <w:r w:rsidRPr="007C123F">
        <w:rPr>
          <w:rFonts w:ascii="Arial Unicode MS" w:hAnsi="Arial Unicode MS" w:hint="eastAsia"/>
        </w:rPr>
        <w:t>）會員優惠專案（</w:t>
      </w:r>
      <w:r w:rsidRPr="007C123F">
        <w:rPr>
          <w:rFonts w:ascii="Arial Unicode MS" w:hAnsi="Arial Unicode MS" w:hint="eastAsia"/>
        </w:rPr>
        <w:t>D</w:t>
      </w:r>
      <w:r w:rsidRPr="007C123F">
        <w:rPr>
          <w:rFonts w:ascii="Arial Unicode MS" w:hAnsi="Arial Unicode MS" w:hint="eastAsia"/>
        </w:rPr>
        <w:t>）飛行成本共攤</w:t>
      </w:r>
    </w:p>
    <w:p w:rsidR="00467428" w:rsidRDefault="00467428" w:rsidP="00467428">
      <w:pPr>
        <w:pStyle w:val="3"/>
      </w:pPr>
      <w:r w:rsidRPr="007C123F">
        <w:rPr>
          <w:rFonts w:hint="eastAsia"/>
        </w:rPr>
        <w:t>34.</w:t>
      </w:r>
      <w:r w:rsidRPr="007C123F">
        <w:rPr>
          <w:rFonts w:hint="eastAsia"/>
        </w:rPr>
        <w:t>根據下面顯示的航班資料，從</w:t>
      </w:r>
      <w:r w:rsidRPr="007C123F">
        <w:rPr>
          <w:rFonts w:hint="eastAsia"/>
        </w:rPr>
        <w:t>TPE</w:t>
      </w:r>
      <w:r w:rsidRPr="007C123F">
        <w:rPr>
          <w:rFonts w:hint="eastAsia"/>
        </w:rPr>
        <w:t>到</w:t>
      </w:r>
      <w:r w:rsidRPr="007C123F">
        <w:rPr>
          <w:rFonts w:hint="eastAsia"/>
        </w:rPr>
        <w:t>VIE</w:t>
      </w:r>
      <w:r w:rsidRPr="007C123F">
        <w:rPr>
          <w:rFonts w:hint="eastAsia"/>
        </w:rPr>
        <w:t>，預計總共花多久時間？答案顯示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7868E3" w:rsidP="00467428">
      <w:pPr>
        <w:ind w:left="142"/>
        <w:jc w:val="both"/>
        <w:rPr>
          <w:rFonts w:ascii="Arial Unicode MS" w:hAnsi="Arial Unicode MS"/>
        </w:rPr>
      </w:pPr>
      <w:r>
        <w:rPr>
          <w:rFonts w:ascii="Arial Unicode MS" w:hAnsi="Arial Unicode MS"/>
        </w:rPr>
        <w:pict>
          <v:shape id="_x0000_i1026" type="#_x0000_t75" style="width:447.1pt;height:71.5pt">
            <v:imagedata r:id="rId25" o:title=""/>
          </v:shape>
        </w:pict>
      </w:r>
      <w:r w:rsidR="009F2D90" w:rsidRPr="00FF647C">
        <w:rPr>
          <w:rFonts w:ascii="Arial Unicode MS" w:hAnsi="Arial Unicode MS" w:hint="eastAsia"/>
          <w:color w:val="FFFFFF"/>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3</w:t>
      </w:r>
      <w:r w:rsidRPr="007C123F">
        <w:rPr>
          <w:rFonts w:ascii="Arial Unicode MS" w:hAnsi="Arial Unicode MS" w:hint="eastAsia"/>
        </w:rPr>
        <w:t>小時</w:t>
      </w:r>
      <w:r w:rsidRPr="007C123F">
        <w:rPr>
          <w:rFonts w:ascii="Arial Unicode MS" w:hAnsi="Arial Unicode MS" w:hint="eastAsia"/>
        </w:rPr>
        <w:t>50</w:t>
      </w:r>
      <w:r w:rsidRPr="007C123F">
        <w:rPr>
          <w:rFonts w:ascii="Arial Unicode MS" w:hAnsi="Arial Unicode MS" w:hint="eastAsia"/>
        </w:rPr>
        <w:t>分鐘（</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11</w:t>
      </w:r>
      <w:r w:rsidRPr="007C123F">
        <w:rPr>
          <w:rFonts w:ascii="Arial Unicode MS" w:hAnsi="Arial Unicode MS" w:hint="eastAsia"/>
        </w:rPr>
        <w:t>小時</w:t>
      </w:r>
      <w:r w:rsidRPr="007C123F">
        <w:rPr>
          <w:rFonts w:ascii="Arial Unicode MS" w:hAnsi="Arial Unicode MS" w:hint="eastAsia"/>
        </w:rPr>
        <w:t>50</w:t>
      </w:r>
      <w:r w:rsidRPr="007C123F">
        <w:rPr>
          <w:rFonts w:ascii="Arial Unicode MS" w:hAnsi="Arial Unicode MS" w:hint="eastAsia"/>
        </w:rPr>
        <w:t>分鐘（</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15</w:t>
      </w:r>
      <w:r w:rsidRPr="007C123F">
        <w:rPr>
          <w:rFonts w:ascii="Arial Unicode MS" w:hAnsi="Arial Unicode MS" w:hint="eastAsia"/>
        </w:rPr>
        <w:t>小時</w:t>
      </w:r>
      <w:r w:rsidRPr="007C123F">
        <w:rPr>
          <w:rFonts w:ascii="Arial Unicode MS" w:hAnsi="Arial Unicode MS" w:hint="eastAsia"/>
        </w:rPr>
        <w:t>40</w:t>
      </w:r>
      <w:r w:rsidRPr="007C123F">
        <w:rPr>
          <w:rFonts w:ascii="Arial Unicode MS" w:hAnsi="Arial Unicode MS" w:hint="eastAsia"/>
        </w:rPr>
        <w:t>分鐘（</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16</w:t>
      </w:r>
      <w:r w:rsidRPr="007C123F">
        <w:rPr>
          <w:rFonts w:ascii="Arial Unicode MS" w:hAnsi="Arial Unicode MS" w:hint="eastAsia"/>
        </w:rPr>
        <w:t>小時</w:t>
      </w:r>
      <w:r w:rsidRPr="007C123F">
        <w:rPr>
          <w:rFonts w:ascii="Arial Unicode MS" w:hAnsi="Arial Unicode MS" w:hint="eastAsia"/>
        </w:rPr>
        <w:t>50</w:t>
      </w:r>
      <w:r w:rsidRPr="007C123F">
        <w:rPr>
          <w:rFonts w:ascii="Arial Unicode MS" w:hAnsi="Arial Unicode MS" w:hint="eastAsia"/>
        </w:rPr>
        <w:t>分鐘</w:t>
      </w:r>
    </w:p>
    <w:p w:rsidR="00467428" w:rsidRPr="007C123F" w:rsidRDefault="00467428" w:rsidP="00467428">
      <w:pPr>
        <w:pStyle w:val="3"/>
      </w:pPr>
      <w:r w:rsidRPr="007C123F">
        <w:rPr>
          <w:rFonts w:hint="eastAsia"/>
        </w:rPr>
        <w:t>35.</w:t>
      </w:r>
      <w:r w:rsidRPr="007C123F">
        <w:rPr>
          <w:rFonts w:hint="eastAsia"/>
        </w:rPr>
        <w:t>下列何項不是美國紐約市（</w:t>
      </w:r>
      <w:r w:rsidRPr="007C123F">
        <w:rPr>
          <w:rFonts w:hint="eastAsia"/>
        </w:rPr>
        <w:t>NYC</w:t>
      </w:r>
      <w:r w:rsidRPr="007C123F">
        <w:rPr>
          <w:rFonts w:hint="eastAsia"/>
        </w:rPr>
        <w:t>）的主要機場代號？答案顯示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LGA</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ORD</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JFK</w:t>
      </w:r>
      <w:r w:rsidRPr="007C123F">
        <w:rPr>
          <w:rFonts w:ascii="Arial Unicode MS" w:hAnsi="Arial Unicode MS" w:hint="eastAsia"/>
        </w:rPr>
        <w:t>（</w:t>
      </w:r>
      <w:r w:rsidRPr="007C123F">
        <w:rPr>
          <w:rFonts w:ascii="Arial Unicode MS" w:hAnsi="Arial Unicode MS" w:hint="eastAsia"/>
        </w:rPr>
        <w:t>D</w:t>
      </w:r>
      <w:r>
        <w:rPr>
          <w:rFonts w:ascii="Arial Unicode MS" w:hAnsi="Arial Unicode MS" w:hint="eastAsia"/>
        </w:rPr>
        <w:t>）</w:t>
      </w:r>
      <w:r>
        <w:rPr>
          <w:rFonts w:ascii="Arial Unicode MS" w:hAnsi="Arial Unicode MS" w:hint="eastAsia"/>
        </w:rPr>
        <w:t>EW</w:t>
      </w:r>
      <w:r w:rsidRPr="007C123F">
        <w:rPr>
          <w:rFonts w:ascii="Arial Unicode MS" w:hAnsi="Arial Unicode MS" w:hint="eastAsia"/>
        </w:rPr>
        <w:t>R</w:t>
      </w:r>
    </w:p>
    <w:p w:rsidR="00467428" w:rsidRPr="007C123F" w:rsidRDefault="00467428" w:rsidP="00467428">
      <w:pPr>
        <w:pStyle w:val="3"/>
      </w:pPr>
      <w:r w:rsidRPr="007C123F">
        <w:rPr>
          <w:rFonts w:hint="eastAsia"/>
        </w:rPr>
        <w:t>36.</w:t>
      </w:r>
      <w:r w:rsidRPr="007C123F">
        <w:rPr>
          <w:rFonts w:hint="eastAsia"/>
        </w:rPr>
        <w:t>北歐四國</w:t>
      </w:r>
      <w:r w:rsidRPr="007C123F">
        <w:rPr>
          <w:rFonts w:hint="eastAsia"/>
        </w:rPr>
        <w:t>.</w:t>
      </w:r>
      <w:r w:rsidRPr="007C123F">
        <w:rPr>
          <w:rFonts w:hint="eastAsia"/>
        </w:rPr>
        <w:t>挪威</w:t>
      </w:r>
      <w:r w:rsidRPr="007C123F">
        <w:rPr>
          <w:rFonts w:hint="eastAsia"/>
        </w:rPr>
        <w:t>.</w:t>
      </w:r>
      <w:r w:rsidRPr="007C123F">
        <w:rPr>
          <w:rFonts w:hint="eastAsia"/>
        </w:rPr>
        <w:t>瑞典</w:t>
      </w:r>
      <w:r w:rsidRPr="007C123F">
        <w:rPr>
          <w:rFonts w:hint="eastAsia"/>
        </w:rPr>
        <w:t>.</w:t>
      </w:r>
      <w:r w:rsidRPr="007C123F">
        <w:rPr>
          <w:rFonts w:hint="eastAsia"/>
        </w:rPr>
        <w:t>芬蘭</w:t>
      </w:r>
      <w:r w:rsidRPr="007C123F">
        <w:rPr>
          <w:rFonts w:hint="eastAsia"/>
        </w:rPr>
        <w:t>.</w:t>
      </w:r>
      <w:r w:rsidRPr="007C123F">
        <w:rPr>
          <w:rFonts w:hint="eastAsia"/>
        </w:rPr>
        <w:t>丹麥，其各國首都的城市代號（</w:t>
      </w:r>
      <w:r w:rsidRPr="007C123F">
        <w:rPr>
          <w:rFonts w:hint="eastAsia"/>
        </w:rPr>
        <w:t>City Code</w:t>
      </w:r>
      <w:r w:rsidRPr="007C123F">
        <w:rPr>
          <w:rFonts w:hint="eastAsia"/>
        </w:rPr>
        <w:t>），依序排列為：答案顯示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Pr>
          <w:rFonts w:ascii="Arial Unicode MS" w:hAnsi="Arial Unicode MS" w:hint="eastAsia"/>
        </w:rPr>
        <w:t>CP</w:t>
      </w:r>
      <w:r w:rsidRPr="007C123F">
        <w:rPr>
          <w:rFonts w:ascii="Arial Unicode MS" w:hAnsi="Arial Unicode MS" w:hint="eastAsia"/>
        </w:rPr>
        <w:t>H</w:t>
      </w:r>
      <w:r w:rsidRPr="007C123F">
        <w:rPr>
          <w:rFonts w:ascii="Arial Unicode MS" w:hAnsi="Arial Unicode MS" w:hint="eastAsia"/>
        </w:rPr>
        <w:t>，</w:t>
      </w:r>
      <w:r w:rsidRPr="007C123F">
        <w:rPr>
          <w:rFonts w:ascii="Arial Unicode MS" w:hAnsi="Arial Unicode MS" w:hint="eastAsia"/>
        </w:rPr>
        <w:t>HEL</w:t>
      </w:r>
      <w:r w:rsidRPr="007C123F">
        <w:rPr>
          <w:rFonts w:ascii="Arial Unicode MS" w:hAnsi="Arial Unicode MS" w:hint="eastAsia"/>
        </w:rPr>
        <w:t>，</w:t>
      </w:r>
      <w:r w:rsidRPr="007C123F">
        <w:rPr>
          <w:rFonts w:ascii="Arial Unicode MS" w:hAnsi="Arial Unicode MS" w:hint="eastAsia"/>
        </w:rPr>
        <w:t>STO</w:t>
      </w:r>
      <w:r w:rsidRPr="007C123F">
        <w:rPr>
          <w:rFonts w:ascii="Arial Unicode MS" w:hAnsi="Arial Unicode MS" w:hint="eastAsia"/>
        </w:rPr>
        <w:t>，</w:t>
      </w:r>
      <w:r w:rsidRPr="007C123F">
        <w:rPr>
          <w:rFonts w:ascii="Arial Unicode MS" w:hAnsi="Arial Unicode MS" w:hint="eastAsia"/>
        </w:rPr>
        <w:t>OSL</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HEL</w:t>
      </w:r>
      <w:r w:rsidRPr="007C123F">
        <w:rPr>
          <w:rFonts w:ascii="Arial Unicode MS" w:hAnsi="Arial Unicode MS" w:hint="eastAsia"/>
        </w:rPr>
        <w:t>，</w:t>
      </w:r>
      <w:r w:rsidRPr="007C123F">
        <w:rPr>
          <w:rFonts w:ascii="Arial Unicode MS" w:hAnsi="Arial Unicode MS" w:hint="eastAsia"/>
        </w:rPr>
        <w:t>OSL</w:t>
      </w:r>
      <w:r w:rsidRPr="007C123F">
        <w:rPr>
          <w:rFonts w:ascii="Arial Unicode MS" w:hAnsi="Arial Unicode MS" w:hint="eastAsia"/>
        </w:rPr>
        <w:t>，</w:t>
      </w:r>
      <w:r w:rsidRPr="007C123F">
        <w:rPr>
          <w:rFonts w:ascii="Arial Unicode MS" w:hAnsi="Arial Unicode MS" w:hint="eastAsia"/>
        </w:rPr>
        <w:t>CPH</w:t>
      </w:r>
      <w:r w:rsidRPr="007C123F">
        <w:rPr>
          <w:rFonts w:ascii="Arial Unicode MS" w:hAnsi="Arial Unicode MS" w:hint="eastAsia"/>
        </w:rPr>
        <w:t>，</w:t>
      </w:r>
      <w:r w:rsidRPr="007C123F">
        <w:rPr>
          <w:rFonts w:ascii="Arial Unicode MS" w:hAnsi="Arial Unicode MS" w:hint="eastAsia"/>
        </w:rPr>
        <w:t>STO</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STO</w:t>
      </w:r>
      <w:r w:rsidRPr="007C123F">
        <w:rPr>
          <w:rFonts w:ascii="Arial Unicode MS" w:hAnsi="Arial Unicode MS" w:hint="eastAsia"/>
        </w:rPr>
        <w:t>，</w:t>
      </w:r>
      <w:r w:rsidRPr="007C123F">
        <w:rPr>
          <w:rFonts w:ascii="Arial Unicode MS" w:hAnsi="Arial Unicode MS" w:hint="eastAsia"/>
        </w:rPr>
        <w:t>CPH</w:t>
      </w:r>
      <w:r w:rsidRPr="007C123F">
        <w:rPr>
          <w:rFonts w:ascii="Arial Unicode MS" w:hAnsi="Arial Unicode MS" w:hint="eastAsia"/>
        </w:rPr>
        <w:t>，</w:t>
      </w:r>
      <w:r w:rsidRPr="007C123F">
        <w:rPr>
          <w:rFonts w:ascii="Arial Unicode MS" w:hAnsi="Arial Unicode MS" w:hint="eastAsia"/>
        </w:rPr>
        <w:t>OSL</w:t>
      </w:r>
      <w:r w:rsidRPr="007C123F">
        <w:rPr>
          <w:rFonts w:ascii="Arial Unicode MS" w:hAnsi="Arial Unicode MS" w:hint="eastAsia"/>
        </w:rPr>
        <w:t>，</w:t>
      </w:r>
      <w:r w:rsidRPr="007C123F">
        <w:rPr>
          <w:rFonts w:ascii="Arial Unicode MS" w:hAnsi="Arial Unicode MS" w:hint="eastAsia"/>
        </w:rPr>
        <w:t>HEL</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OSL</w:t>
      </w:r>
      <w:r w:rsidRPr="007C123F">
        <w:rPr>
          <w:rFonts w:ascii="Arial Unicode MS" w:hAnsi="Arial Unicode MS" w:hint="eastAsia"/>
        </w:rPr>
        <w:t>，</w:t>
      </w:r>
      <w:r w:rsidRPr="007C123F">
        <w:rPr>
          <w:rFonts w:ascii="Arial Unicode MS" w:hAnsi="Arial Unicode MS" w:hint="eastAsia"/>
        </w:rPr>
        <w:t>STO</w:t>
      </w:r>
      <w:r w:rsidRPr="007C123F">
        <w:rPr>
          <w:rFonts w:ascii="Arial Unicode MS" w:hAnsi="Arial Unicode MS" w:hint="eastAsia"/>
        </w:rPr>
        <w:t>，</w:t>
      </w:r>
      <w:r w:rsidRPr="007C123F">
        <w:rPr>
          <w:rFonts w:ascii="Arial Unicode MS" w:hAnsi="Arial Unicode MS" w:hint="eastAsia"/>
        </w:rPr>
        <w:t>HEL</w:t>
      </w:r>
      <w:r w:rsidRPr="007C123F">
        <w:rPr>
          <w:rFonts w:ascii="Arial Unicode MS" w:hAnsi="Arial Unicode MS" w:hint="eastAsia"/>
        </w:rPr>
        <w:t>，</w:t>
      </w:r>
      <w:r w:rsidRPr="007C123F">
        <w:rPr>
          <w:rFonts w:ascii="Arial Unicode MS" w:hAnsi="Arial Unicode MS" w:hint="eastAsia"/>
        </w:rPr>
        <w:t>CPH</w:t>
      </w:r>
    </w:p>
    <w:p w:rsidR="00467428" w:rsidRPr="007C123F" w:rsidRDefault="00467428" w:rsidP="00467428">
      <w:pPr>
        <w:pStyle w:val="3"/>
      </w:pPr>
      <w:r w:rsidRPr="007C123F">
        <w:rPr>
          <w:rFonts w:hint="eastAsia"/>
        </w:rPr>
        <w:t>37.</w:t>
      </w:r>
      <w:r w:rsidRPr="007C123F">
        <w:rPr>
          <w:rFonts w:hint="eastAsia"/>
        </w:rPr>
        <w:t>機票行程如涉及非航空之交通工具（</w:t>
      </w:r>
      <w:r w:rsidRPr="007C123F">
        <w:rPr>
          <w:rFonts w:hint="eastAsia"/>
        </w:rPr>
        <w:t>BY SURFACE</w:t>
      </w:r>
      <w:r w:rsidRPr="007C123F">
        <w:rPr>
          <w:rFonts w:hint="eastAsia"/>
        </w:rPr>
        <w:t>），該行程班機訊息之欄位須如何標示？答案顯示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VOID</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OPEN</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NIL</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NS</w:t>
      </w:r>
    </w:p>
    <w:p w:rsidR="00467428" w:rsidRPr="007C123F" w:rsidRDefault="00467428" w:rsidP="00467428">
      <w:pPr>
        <w:pStyle w:val="3"/>
      </w:pPr>
      <w:r w:rsidRPr="007C123F">
        <w:rPr>
          <w:rFonts w:hint="eastAsia"/>
        </w:rPr>
        <w:t>38.</w:t>
      </w:r>
      <w:r w:rsidRPr="007C123F">
        <w:rPr>
          <w:rFonts w:hint="eastAsia"/>
        </w:rPr>
        <w:t>填寫機票時，機票「</w:t>
      </w:r>
      <w:r w:rsidRPr="007C123F">
        <w:rPr>
          <w:rFonts w:hint="eastAsia"/>
        </w:rPr>
        <w:t>EQUIV FARE PD</w:t>
      </w:r>
      <w:r w:rsidRPr="007C123F">
        <w:rPr>
          <w:rFonts w:hint="eastAsia"/>
        </w:rPr>
        <w:t>」欄所代表的意義為何？答案顯示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）機票上未付款之金額（</w:t>
      </w:r>
      <w:r w:rsidRPr="007C123F">
        <w:rPr>
          <w:rFonts w:ascii="Arial Unicode MS" w:hAnsi="Arial Unicode MS" w:hint="eastAsia"/>
        </w:rPr>
        <w:t>B</w:t>
      </w:r>
      <w:r w:rsidRPr="007C123F">
        <w:rPr>
          <w:rFonts w:ascii="Arial Unicode MS" w:hAnsi="Arial Unicode MS" w:hint="eastAsia"/>
        </w:rPr>
        <w:t>）機票票款等值貨幣（</w:t>
      </w:r>
      <w:r w:rsidRPr="007C123F">
        <w:rPr>
          <w:rFonts w:ascii="Arial Unicode MS" w:hAnsi="Arial Unicode MS" w:hint="eastAsia"/>
        </w:rPr>
        <w:t>C</w:t>
      </w:r>
      <w:r w:rsidRPr="007C123F">
        <w:rPr>
          <w:rFonts w:ascii="Arial Unicode MS" w:hAnsi="Arial Unicode MS" w:hint="eastAsia"/>
        </w:rPr>
        <w:t>）旅客需用信用卡付款（</w:t>
      </w:r>
      <w:r w:rsidRPr="007C123F">
        <w:rPr>
          <w:rFonts w:ascii="Arial Unicode MS" w:hAnsi="Arial Unicode MS" w:hint="eastAsia"/>
        </w:rPr>
        <w:t>D</w:t>
      </w:r>
      <w:r w:rsidRPr="007C123F">
        <w:rPr>
          <w:rFonts w:ascii="Arial Unicode MS" w:hAnsi="Arial Unicode MS" w:hint="eastAsia"/>
        </w:rPr>
        <w:t>）旅客不需用信用卡付款</w:t>
      </w:r>
    </w:p>
    <w:p w:rsidR="00467428" w:rsidRDefault="00467428" w:rsidP="00467428">
      <w:pPr>
        <w:pStyle w:val="3"/>
      </w:pPr>
      <w:r w:rsidRPr="007C123F">
        <w:rPr>
          <w:rFonts w:hint="eastAsia"/>
        </w:rPr>
        <w:t>39.</w:t>
      </w:r>
      <w:r w:rsidRPr="007C123F">
        <w:rPr>
          <w:rFonts w:hint="eastAsia"/>
        </w:rPr>
        <w:t>旅客收到航空公司的電子機票收據，如下圖，下列敘述何項正確？答案顯示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7868E3" w:rsidP="00467428">
      <w:pPr>
        <w:ind w:left="142"/>
        <w:jc w:val="both"/>
        <w:rPr>
          <w:rFonts w:ascii="Arial Unicode MS" w:hAnsi="Arial Unicode MS"/>
        </w:rPr>
      </w:pPr>
      <w:r>
        <w:rPr>
          <w:rFonts w:ascii="Arial Unicode MS" w:hAnsi="Arial Unicode MS"/>
        </w:rPr>
        <w:lastRenderedPageBreak/>
        <w:pict>
          <v:shape id="_x0000_i1027" type="#_x0000_t75" style="width:372.6pt;height:169.15pt">
            <v:imagedata r:id="rId26" o:title=""/>
          </v:shape>
        </w:pict>
      </w:r>
      <w:r w:rsidR="009F2D90" w:rsidRPr="009F2D90">
        <w:rPr>
          <w:rFonts w:ascii="Arial Unicode MS" w:hAnsi="Arial Unicode MS" w:hint="eastAsia"/>
          <w:color w:val="FFFFFF"/>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）此機票去程可以使用，回程不可以使用（</w:t>
      </w:r>
      <w:r w:rsidRPr="007C123F">
        <w:rPr>
          <w:rFonts w:ascii="Arial Unicode MS" w:hAnsi="Arial Unicode MS" w:hint="eastAsia"/>
        </w:rPr>
        <w:t>B</w:t>
      </w:r>
      <w:r w:rsidRPr="007C123F">
        <w:rPr>
          <w:rFonts w:ascii="Arial Unicode MS" w:hAnsi="Arial Unicode MS" w:hint="eastAsia"/>
        </w:rPr>
        <w:t>）此機票的香港－臺北航段，搭乘的是國泰航空班機</w:t>
      </w:r>
    </w:p>
    <w:p w:rsidR="000F5DBE"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）此機票可更改行程，但不可以轉讓及退票</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）此機票最少必須在香港停留兩天，最長可以在香港停留</w:t>
      </w:r>
      <w:r w:rsidRPr="007C123F">
        <w:rPr>
          <w:rFonts w:ascii="Arial Unicode MS" w:hAnsi="Arial Unicode MS" w:hint="eastAsia"/>
        </w:rPr>
        <w:t>3</w:t>
      </w:r>
      <w:r w:rsidRPr="007C123F">
        <w:rPr>
          <w:rFonts w:ascii="Arial Unicode MS" w:hAnsi="Arial Unicode MS" w:hint="eastAsia"/>
        </w:rPr>
        <w:t>個月</w:t>
      </w:r>
    </w:p>
    <w:p w:rsidR="00467428" w:rsidRPr="007C123F" w:rsidRDefault="00467428" w:rsidP="00467428">
      <w:pPr>
        <w:pStyle w:val="3"/>
      </w:pPr>
      <w:r w:rsidRPr="007C123F">
        <w:rPr>
          <w:rFonts w:hint="eastAsia"/>
        </w:rPr>
        <w:t>40.</w:t>
      </w:r>
      <w:r w:rsidRPr="007C123F">
        <w:rPr>
          <w:rFonts w:hint="eastAsia"/>
        </w:rPr>
        <w:t>下列城市何者不是在加拿大境內？答案顯示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YVR</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YGJ</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YYZ</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YUL</w:t>
      </w:r>
    </w:p>
    <w:p w:rsidR="00467428" w:rsidRPr="007C123F" w:rsidRDefault="00467428" w:rsidP="00467428">
      <w:pPr>
        <w:pStyle w:val="3"/>
      </w:pPr>
      <w:r w:rsidRPr="007C123F">
        <w:rPr>
          <w:rFonts w:hint="eastAsia"/>
        </w:rPr>
        <w:t>41.</w:t>
      </w:r>
      <w:r w:rsidRPr="007C123F">
        <w:rPr>
          <w:rFonts w:hint="eastAsia"/>
        </w:rPr>
        <w:t>對於中國菜系的敘述，下列何者正確？答案顯示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）湘菜傳統特色為燉、炒，多用醋、紅辣椒、豆豉與青蒜</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）陝菜傳統特色為燻、臘，其中蒜苗臘肉是其特色餐點</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）粵菜以河鮮水產較為突出，點心、小吃也很精緻，經典餐點為龍井蝦仁、嗆蟹、鍋燒河鰻等</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）魯菜以烹調方法獨特見長，包括爆、燒、燉、扒等，味濃而鹹，濃稠表現於配湯料</w:t>
      </w:r>
    </w:p>
    <w:p w:rsidR="00467428" w:rsidRPr="007C123F" w:rsidRDefault="00467428" w:rsidP="00467428">
      <w:pPr>
        <w:pStyle w:val="3"/>
      </w:pPr>
      <w:r w:rsidRPr="007C123F">
        <w:rPr>
          <w:rFonts w:hint="eastAsia"/>
        </w:rPr>
        <w:t>42.</w:t>
      </w:r>
      <w:r w:rsidRPr="007C123F">
        <w:rPr>
          <w:rFonts w:hint="eastAsia"/>
        </w:rPr>
        <w:t>給法國人賀禮時，下列何項圖案被視為禁忌？答案顯示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）獅子（</w:t>
      </w:r>
      <w:r w:rsidRPr="007C123F">
        <w:rPr>
          <w:rFonts w:ascii="Arial Unicode MS" w:hAnsi="Arial Unicode MS" w:hint="eastAsia"/>
        </w:rPr>
        <w:t>B</w:t>
      </w:r>
      <w:r w:rsidRPr="007C123F">
        <w:rPr>
          <w:rFonts w:ascii="Arial Unicode MS" w:hAnsi="Arial Unicode MS" w:hint="eastAsia"/>
        </w:rPr>
        <w:t>）仙鶴（</w:t>
      </w:r>
      <w:r w:rsidRPr="007C123F">
        <w:rPr>
          <w:rFonts w:ascii="Arial Unicode MS" w:hAnsi="Arial Unicode MS" w:hint="eastAsia"/>
        </w:rPr>
        <w:t>C</w:t>
      </w:r>
      <w:r w:rsidRPr="007C123F">
        <w:rPr>
          <w:rFonts w:ascii="Arial Unicode MS" w:hAnsi="Arial Unicode MS" w:hint="eastAsia"/>
        </w:rPr>
        <w:t>）長頸鹿（</w:t>
      </w:r>
      <w:r w:rsidRPr="007C123F">
        <w:rPr>
          <w:rFonts w:ascii="Arial Unicode MS" w:hAnsi="Arial Unicode MS" w:hint="eastAsia"/>
        </w:rPr>
        <w:t>D</w:t>
      </w:r>
      <w:r w:rsidRPr="007C123F">
        <w:rPr>
          <w:rFonts w:ascii="Arial Unicode MS" w:hAnsi="Arial Unicode MS" w:hint="eastAsia"/>
        </w:rPr>
        <w:t>）金魚</w:t>
      </w:r>
    </w:p>
    <w:p w:rsidR="00467428" w:rsidRPr="007C123F" w:rsidRDefault="00467428" w:rsidP="00467428">
      <w:pPr>
        <w:pStyle w:val="3"/>
      </w:pPr>
      <w:r w:rsidRPr="007C123F">
        <w:rPr>
          <w:rFonts w:hint="eastAsia"/>
        </w:rPr>
        <w:t>43.</w:t>
      </w:r>
      <w:r w:rsidRPr="007C123F">
        <w:rPr>
          <w:rFonts w:hint="eastAsia"/>
        </w:rPr>
        <w:t>在德國不適合送什麼花，因為此種花代表死亡？答案顯示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）玫瑰花（</w:t>
      </w:r>
      <w:r w:rsidRPr="007C123F">
        <w:rPr>
          <w:rFonts w:ascii="Arial Unicode MS" w:hAnsi="Arial Unicode MS" w:hint="eastAsia"/>
        </w:rPr>
        <w:t>B</w:t>
      </w:r>
      <w:r w:rsidRPr="007C123F">
        <w:rPr>
          <w:rFonts w:ascii="Arial Unicode MS" w:hAnsi="Arial Unicode MS" w:hint="eastAsia"/>
        </w:rPr>
        <w:t>）百合花（</w:t>
      </w:r>
      <w:r w:rsidRPr="007C123F">
        <w:rPr>
          <w:rFonts w:ascii="Arial Unicode MS" w:hAnsi="Arial Unicode MS" w:hint="eastAsia"/>
        </w:rPr>
        <w:t>C</w:t>
      </w:r>
      <w:r w:rsidRPr="007C123F">
        <w:rPr>
          <w:rFonts w:ascii="Arial Unicode MS" w:hAnsi="Arial Unicode MS" w:hint="eastAsia"/>
        </w:rPr>
        <w:t>）菊花（</w:t>
      </w:r>
      <w:r w:rsidRPr="007C123F">
        <w:rPr>
          <w:rFonts w:ascii="Arial Unicode MS" w:hAnsi="Arial Unicode MS" w:hint="eastAsia"/>
        </w:rPr>
        <w:t>D</w:t>
      </w:r>
      <w:r w:rsidRPr="007C123F">
        <w:rPr>
          <w:rFonts w:ascii="Arial Unicode MS" w:hAnsi="Arial Unicode MS" w:hint="eastAsia"/>
        </w:rPr>
        <w:t>）康乃馨</w:t>
      </w:r>
    </w:p>
    <w:p w:rsidR="00467428" w:rsidRPr="007C123F" w:rsidRDefault="00467428" w:rsidP="00467428">
      <w:pPr>
        <w:pStyle w:val="3"/>
      </w:pPr>
      <w:r w:rsidRPr="007C123F">
        <w:rPr>
          <w:rFonts w:hint="eastAsia"/>
        </w:rPr>
        <w:t>44.</w:t>
      </w:r>
      <w:r w:rsidRPr="007C123F">
        <w:rPr>
          <w:rFonts w:hint="eastAsia"/>
        </w:rPr>
        <w:t>在西餐禮儀中，夫婦一同宴客，賓客何時可以開始用餐？答案顯示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）女主人坐好後（</w:t>
      </w:r>
      <w:r w:rsidRPr="007C123F">
        <w:rPr>
          <w:rFonts w:ascii="Arial Unicode MS" w:hAnsi="Arial Unicode MS" w:hint="eastAsia"/>
        </w:rPr>
        <w:t>B</w:t>
      </w:r>
      <w:r w:rsidRPr="007C123F">
        <w:rPr>
          <w:rFonts w:ascii="Arial Unicode MS" w:hAnsi="Arial Unicode MS" w:hint="eastAsia"/>
        </w:rPr>
        <w:t>）男主人坐好後（</w:t>
      </w:r>
      <w:r w:rsidRPr="007C123F">
        <w:rPr>
          <w:rFonts w:ascii="Arial Unicode MS" w:hAnsi="Arial Unicode MS" w:hint="eastAsia"/>
        </w:rPr>
        <w:t>C</w:t>
      </w:r>
      <w:r w:rsidRPr="007C123F">
        <w:rPr>
          <w:rFonts w:ascii="Arial Unicode MS" w:hAnsi="Arial Unicode MS" w:hint="eastAsia"/>
        </w:rPr>
        <w:t>）女主人打開餐巾放在膝蓋上後（</w:t>
      </w:r>
      <w:r w:rsidRPr="007C123F">
        <w:rPr>
          <w:rFonts w:ascii="Arial Unicode MS" w:hAnsi="Arial Unicode MS" w:hint="eastAsia"/>
        </w:rPr>
        <w:t>D</w:t>
      </w:r>
      <w:r w:rsidRPr="007C123F">
        <w:rPr>
          <w:rFonts w:ascii="Arial Unicode MS" w:hAnsi="Arial Unicode MS" w:hint="eastAsia"/>
        </w:rPr>
        <w:t>）男主人打開餐巾放在膝蓋上後</w:t>
      </w:r>
    </w:p>
    <w:p w:rsidR="00467428" w:rsidRPr="007C123F" w:rsidRDefault="00467428" w:rsidP="00467428">
      <w:pPr>
        <w:pStyle w:val="3"/>
      </w:pPr>
      <w:r w:rsidRPr="007C123F">
        <w:rPr>
          <w:rFonts w:hint="eastAsia"/>
        </w:rPr>
        <w:t>45.</w:t>
      </w:r>
      <w:r w:rsidRPr="007C123F">
        <w:rPr>
          <w:rFonts w:hint="eastAsia"/>
        </w:rPr>
        <w:t>食用日本料理的湯類，通常碗蓋應放置在湯碗之那一側？答案顯示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）上（</w:t>
      </w:r>
      <w:r w:rsidRPr="007C123F">
        <w:rPr>
          <w:rFonts w:ascii="Arial Unicode MS" w:hAnsi="Arial Unicode MS" w:hint="eastAsia"/>
        </w:rPr>
        <w:t>B</w:t>
      </w:r>
      <w:r w:rsidRPr="007C123F">
        <w:rPr>
          <w:rFonts w:ascii="Arial Unicode MS" w:hAnsi="Arial Unicode MS" w:hint="eastAsia"/>
        </w:rPr>
        <w:t>）下（</w:t>
      </w:r>
      <w:r w:rsidRPr="007C123F">
        <w:rPr>
          <w:rFonts w:ascii="Arial Unicode MS" w:hAnsi="Arial Unicode MS" w:hint="eastAsia"/>
        </w:rPr>
        <w:t>C</w:t>
      </w:r>
      <w:r w:rsidRPr="007C123F">
        <w:rPr>
          <w:rFonts w:ascii="Arial Unicode MS" w:hAnsi="Arial Unicode MS" w:hint="eastAsia"/>
        </w:rPr>
        <w:t>）左（</w:t>
      </w:r>
      <w:r w:rsidRPr="007C123F">
        <w:rPr>
          <w:rFonts w:ascii="Arial Unicode MS" w:hAnsi="Arial Unicode MS" w:hint="eastAsia"/>
        </w:rPr>
        <w:t>D</w:t>
      </w:r>
      <w:r w:rsidRPr="007C123F">
        <w:rPr>
          <w:rFonts w:ascii="Arial Unicode MS" w:hAnsi="Arial Unicode MS" w:hint="eastAsia"/>
        </w:rPr>
        <w:t>）右</w:t>
      </w:r>
    </w:p>
    <w:p w:rsidR="00467428" w:rsidRPr="007C123F" w:rsidRDefault="00467428" w:rsidP="00467428">
      <w:pPr>
        <w:pStyle w:val="3"/>
      </w:pPr>
      <w:r w:rsidRPr="007C123F">
        <w:rPr>
          <w:rFonts w:hint="eastAsia"/>
        </w:rPr>
        <w:t>46.</w:t>
      </w:r>
      <w:r w:rsidRPr="007C123F">
        <w:rPr>
          <w:rFonts w:hint="eastAsia"/>
        </w:rPr>
        <w:t>中餐席間，要放下筷子時，下列何種擺放方式，較為適當？答案顯示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）放在碗上（</w:t>
      </w:r>
      <w:r w:rsidRPr="007C123F">
        <w:rPr>
          <w:rFonts w:ascii="Arial Unicode MS" w:hAnsi="Arial Unicode MS" w:hint="eastAsia"/>
        </w:rPr>
        <w:t>B</w:t>
      </w:r>
      <w:r w:rsidRPr="007C123F">
        <w:rPr>
          <w:rFonts w:ascii="Arial Unicode MS" w:hAnsi="Arial Unicode MS" w:hint="eastAsia"/>
        </w:rPr>
        <w:t>）插在碗中（</w:t>
      </w:r>
      <w:r w:rsidRPr="007C123F">
        <w:rPr>
          <w:rFonts w:ascii="Arial Unicode MS" w:hAnsi="Arial Unicode MS" w:hint="eastAsia"/>
        </w:rPr>
        <w:t>C</w:t>
      </w:r>
      <w:r w:rsidRPr="007C123F">
        <w:rPr>
          <w:rFonts w:ascii="Arial Unicode MS" w:hAnsi="Arial Unicode MS" w:hint="eastAsia"/>
        </w:rPr>
        <w:t>）縱放在碗側（</w:t>
      </w:r>
      <w:r w:rsidRPr="007C123F">
        <w:rPr>
          <w:rFonts w:ascii="Arial Unicode MS" w:hAnsi="Arial Unicode MS" w:hint="eastAsia"/>
        </w:rPr>
        <w:t>D</w:t>
      </w:r>
      <w:r w:rsidRPr="007C123F">
        <w:rPr>
          <w:rFonts w:ascii="Arial Unicode MS" w:hAnsi="Arial Unicode MS" w:hint="eastAsia"/>
        </w:rPr>
        <w:t>）橫放在碗前</w:t>
      </w:r>
    </w:p>
    <w:p w:rsidR="00467428" w:rsidRPr="007C123F" w:rsidRDefault="00467428" w:rsidP="00467428">
      <w:pPr>
        <w:pStyle w:val="3"/>
      </w:pPr>
      <w:r w:rsidRPr="007C123F">
        <w:rPr>
          <w:rFonts w:hint="eastAsia"/>
        </w:rPr>
        <w:t>47.</w:t>
      </w:r>
      <w:r w:rsidRPr="007C123F">
        <w:rPr>
          <w:rFonts w:hint="eastAsia"/>
        </w:rPr>
        <w:t>三人並行時，其尊卑的位置排列，下列敘述何項正確？答案顯示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）右為尊，中次之，左最小（</w:t>
      </w:r>
      <w:r w:rsidRPr="007C123F">
        <w:rPr>
          <w:rFonts w:ascii="Arial Unicode MS" w:hAnsi="Arial Unicode MS" w:hint="eastAsia"/>
        </w:rPr>
        <w:t>B</w:t>
      </w:r>
      <w:r w:rsidRPr="007C123F">
        <w:rPr>
          <w:rFonts w:ascii="Arial Unicode MS" w:hAnsi="Arial Unicode MS" w:hint="eastAsia"/>
        </w:rPr>
        <w:t>）右最小，中次之，左為尊</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）右次之，中為尊，左最小（</w:t>
      </w:r>
      <w:r w:rsidRPr="007C123F">
        <w:rPr>
          <w:rFonts w:ascii="Arial Unicode MS" w:hAnsi="Arial Unicode MS" w:hint="eastAsia"/>
        </w:rPr>
        <w:t>D</w:t>
      </w:r>
      <w:r w:rsidRPr="007C123F">
        <w:rPr>
          <w:rFonts w:ascii="Arial Unicode MS" w:hAnsi="Arial Unicode MS" w:hint="eastAsia"/>
        </w:rPr>
        <w:t>）左為尊，中最小，右次之</w:t>
      </w:r>
    </w:p>
    <w:p w:rsidR="00467428" w:rsidRPr="007C123F" w:rsidRDefault="00467428" w:rsidP="00467428">
      <w:pPr>
        <w:pStyle w:val="3"/>
      </w:pPr>
      <w:r w:rsidRPr="007C123F">
        <w:rPr>
          <w:rFonts w:hint="eastAsia"/>
        </w:rPr>
        <w:t>48.</w:t>
      </w:r>
      <w:r w:rsidRPr="007C123F">
        <w:rPr>
          <w:rFonts w:hint="eastAsia"/>
        </w:rPr>
        <w:t>當男主人親自駕車，搭載一對夫婦友人時，這對友人夫婦應該如何選擇座位？答案顯示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）夫坐駕駛座旁，婦坐在右後方（</w:t>
      </w:r>
      <w:r w:rsidRPr="007C123F">
        <w:rPr>
          <w:rFonts w:ascii="Arial Unicode MS" w:hAnsi="Arial Unicode MS" w:hint="eastAsia"/>
        </w:rPr>
        <w:t>B</w:t>
      </w:r>
      <w:r w:rsidRPr="007C123F">
        <w:rPr>
          <w:rFonts w:ascii="Arial Unicode MS" w:hAnsi="Arial Unicode MS" w:hint="eastAsia"/>
        </w:rPr>
        <w:t>）婦坐駕駛座旁，夫坐在右後方</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）婦坐駕駛座旁，夫坐在左後方（</w:t>
      </w:r>
      <w:r w:rsidRPr="007C123F">
        <w:rPr>
          <w:rFonts w:ascii="Arial Unicode MS" w:hAnsi="Arial Unicode MS" w:hint="eastAsia"/>
        </w:rPr>
        <w:t>D</w:t>
      </w:r>
      <w:r w:rsidRPr="007C123F">
        <w:rPr>
          <w:rFonts w:ascii="Arial Unicode MS" w:hAnsi="Arial Unicode MS" w:hint="eastAsia"/>
        </w:rPr>
        <w:t>）兩人皆坐後座</w:t>
      </w:r>
    </w:p>
    <w:p w:rsidR="00467428" w:rsidRPr="007C123F" w:rsidRDefault="00467428" w:rsidP="00467428">
      <w:pPr>
        <w:pStyle w:val="3"/>
      </w:pPr>
      <w:r w:rsidRPr="007C123F">
        <w:rPr>
          <w:rFonts w:hint="eastAsia"/>
        </w:rPr>
        <w:t>49.</w:t>
      </w:r>
      <w:r w:rsidRPr="007C123F">
        <w:rPr>
          <w:rFonts w:hint="eastAsia"/>
        </w:rPr>
        <w:t>飯店房租另加早、晚餐之方式，稱為：答案顯示</w:t>
      </w:r>
      <w:r w:rsidRPr="007C123F">
        <w:rPr>
          <w:rFonts w:hint="eastAsia"/>
        </w:rPr>
        <w:t>:</w:t>
      </w:r>
      <w:r w:rsidRPr="007C123F">
        <w:rPr>
          <w:rFonts w:hint="eastAsia"/>
        </w:rPr>
        <w:t>【</w:t>
      </w:r>
      <w:r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E</w:t>
      </w:r>
      <w:r w:rsidRPr="007C123F">
        <w:rPr>
          <w:rFonts w:ascii="Arial Unicode MS" w:hAnsi="Arial Unicode MS" w:hint="eastAsia"/>
        </w:rPr>
        <w:t>）</w:t>
      </w:r>
      <w:r w:rsidRPr="007C123F">
        <w:rPr>
          <w:rFonts w:ascii="Arial Unicode MS" w:hAnsi="Arial Unicode MS" w:hint="eastAsia"/>
        </w:rPr>
        <w:t>ropean Plan</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ntinental Plan</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erican Plan Full Pension</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Modified American Plan</w:t>
      </w:r>
    </w:p>
    <w:p w:rsidR="00467428" w:rsidRPr="007C123F" w:rsidRDefault="00467428" w:rsidP="00467428">
      <w:pPr>
        <w:pStyle w:val="3"/>
      </w:pPr>
      <w:r w:rsidRPr="007C123F">
        <w:rPr>
          <w:rFonts w:hint="eastAsia"/>
        </w:rPr>
        <w:t>50.</w:t>
      </w:r>
      <w:r w:rsidRPr="007C123F">
        <w:rPr>
          <w:rFonts w:hint="eastAsia"/>
        </w:rPr>
        <w:t>旅客到法國旅遊，參觀羅浮宮時，下列何種行為最不恰當？答案顯示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）「蒙娜麗莎的微笑」名畫難得一見，可以認真欣賞並大聲討論</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）勝利女神像難得一見，可以不開閃光燈照相</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lastRenderedPageBreak/>
        <w:t>（</w:t>
      </w:r>
      <w:r w:rsidRPr="007C123F">
        <w:rPr>
          <w:rFonts w:ascii="Arial Unicode MS" w:hAnsi="Arial Unicode MS" w:hint="eastAsia"/>
        </w:rPr>
        <w:t>C</w:t>
      </w:r>
      <w:r w:rsidRPr="007C123F">
        <w:rPr>
          <w:rFonts w:ascii="Arial Unicode MS" w:hAnsi="Arial Unicode MS" w:hint="eastAsia"/>
        </w:rPr>
        <w:t>）名畫難得一見，要在指定範圍內參觀，不得踰越禁止線</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）在餐飲部用完餐，可以憑票根再進去繼續參觀</w:t>
      </w:r>
    </w:p>
    <w:p w:rsidR="00467428" w:rsidRPr="007C123F" w:rsidRDefault="00467428" w:rsidP="00467428">
      <w:pPr>
        <w:pStyle w:val="3"/>
      </w:pPr>
      <w:r w:rsidRPr="007C123F">
        <w:rPr>
          <w:rFonts w:hint="eastAsia"/>
        </w:rPr>
        <w:t>51.</w:t>
      </w:r>
      <w:r w:rsidRPr="007C123F">
        <w:rPr>
          <w:rFonts w:hint="eastAsia"/>
        </w:rPr>
        <w:t>女士搭乘遊輪旅遊，參加正式宴會時，應穿著下列何種服裝最合乎禮儀？答案顯示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）運動服（</w:t>
      </w:r>
      <w:r w:rsidRPr="007C123F">
        <w:rPr>
          <w:rFonts w:ascii="Arial Unicode MS" w:hAnsi="Arial Unicode MS" w:hint="eastAsia"/>
        </w:rPr>
        <w:t>B</w:t>
      </w:r>
      <w:r w:rsidRPr="007C123F">
        <w:rPr>
          <w:rFonts w:ascii="Arial Unicode MS" w:hAnsi="Arial Unicode MS" w:hint="eastAsia"/>
        </w:rPr>
        <w:t>）牛仔裝（</w:t>
      </w:r>
      <w:r w:rsidRPr="007C123F">
        <w:rPr>
          <w:rFonts w:ascii="Arial Unicode MS" w:hAnsi="Arial Unicode MS" w:hint="eastAsia"/>
        </w:rPr>
        <w:t>C</w:t>
      </w:r>
      <w:r w:rsidRPr="007C123F">
        <w:rPr>
          <w:rFonts w:ascii="Arial Unicode MS" w:hAnsi="Arial Unicode MS" w:hint="eastAsia"/>
        </w:rPr>
        <w:t>）小禮服（</w:t>
      </w:r>
      <w:r w:rsidRPr="007C123F">
        <w:rPr>
          <w:rFonts w:ascii="Arial Unicode MS" w:hAnsi="Arial Unicode MS" w:hint="eastAsia"/>
        </w:rPr>
        <w:t>D</w:t>
      </w:r>
      <w:r w:rsidRPr="007C123F">
        <w:rPr>
          <w:rFonts w:ascii="Arial Unicode MS" w:hAnsi="Arial Unicode MS" w:hint="eastAsia"/>
        </w:rPr>
        <w:t>）休閒服</w:t>
      </w:r>
    </w:p>
    <w:p w:rsidR="00467428" w:rsidRPr="007C123F" w:rsidRDefault="00467428" w:rsidP="00467428">
      <w:pPr>
        <w:pStyle w:val="3"/>
      </w:pPr>
      <w:r w:rsidRPr="007C123F">
        <w:rPr>
          <w:rFonts w:hint="eastAsia"/>
        </w:rPr>
        <w:t>52.</w:t>
      </w:r>
      <w:r w:rsidRPr="007C123F">
        <w:rPr>
          <w:rFonts w:hint="eastAsia"/>
        </w:rPr>
        <w:t>有關航空公司提供「</w:t>
      </w:r>
      <w:r w:rsidRPr="007C123F">
        <w:rPr>
          <w:rFonts w:hint="eastAsia"/>
        </w:rPr>
        <w:t>SOPK</w:t>
      </w:r>
      <w:r w:rsidRPr="007C123F">
        <w:rPr>
          <w:rFonts w:hint="eastAsia"/>
        </w:rPr>
        <w:t>」之服務，下列敘述何項正確？答案顯示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）落地免簽證（</w:t>
      </w:r>
      <w:r w:rsidRPr="007C123F">
        <w:rPr>
          <w:rFonts w:ascii="Arial Unicode MS" w:hAnsi="Arial Unicode MS" w:hint="eastAsia"/>
        </w:rPr>
        <w:t>B</w:t>
      </w:r>
      <w:r w:rsidRPr="007C123F">
        <w:rPr>
          <w:rFonts w:ascii="Arial Unicode MS" w:hAnsi="Arial Unicode MS" w:hint="eastAsia"/>
        </w:rPr>
        <w:t>）中途不停留（</w:t>
      </w:r>
      <w:r w:rsidRPr="007C123F">
        <w:rPr>
          <w:rFonts w:ascii="Arial Unicode MS" w:hAnsi="Arial Unicode MS" w:hint="eastAsia"/>
        </w:rPr>
        <w:t>C</w:t>
      </w:r>
      <w:r w:rsidRPr="007C123F">
        <w:rPr>
          <w:rFonts w:ascii="Arial Unicode MS" w:hAnsi="Arial Unicode MS" w:hint="eastAsia"/>
        </w:rPr>
        <w:t>）轉機食宿招待（</w:t>
      </w:r>
      <w:r w:rsidRPr="007C123F">
        <w:rPr>
          <w:rFonts w:ascii="Arial Unicode MS" w:hAnsi="Arial Unicode MS" w:hint="eastAsia"/>
        </w:rPr>
        <w:t>D</w:t>
      </w:r>
      <w:r w:rsidRPr="007C123F">
        <w:rPr>
          <w:rFonts w:ascii="Arial Unicode MS" w:hAnsi="Arial Unicode MS" w:hint="eastAsia"/>
        </w:rPr>
        <w:t>）機位座艙升等</w:t>
      </w:r>
    </w:p>
    <w:p w:rsidR="00467428" w:rsidRPr="007C123F" w:rsidRDefault="00467428" w:rsidP="00467428">
      <w:pPr>
        <w:pStyle w:val="3"/>
      </w:pPr>
      <w:r w:rsidRPr="007C123F">
        <w:rPr>
          <w:rFonts w:hint="eastAsia"/>
        </w:rPr>
        <w:t>53.</w:t>
      </w:r>
      <w:r w:rsidRPr="007C123F">
        <w:rPr>
          <w:rFonts w:hint="eastAsia"/>
        </w:rPr>
        <w:t>下列有關外國法令及風俗的敘述，何者錯誤？答案顯示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）鎮定劑與安非他命如有醫師處方箋證明即可帶入中東國家</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）在國外購買古董應索取輸出許可；如果是複製品，最好索取說明書，以免觸法</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）香港政府視防身噴霧與電擊棒為攻擊性物品，如行李中攜帶，有可能遭到港府警方檢控</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）許多國家禁止拍攝政府機關、邊境、交通設施或路上行人，違者可能被控告或扣押，故拍攝之前應先詢問清楚</w:t>
      </w:r>
    </w:p>
    <w:p w:rsidR="00467428" w:rsidRPr="007C123F" w:rsidRDefault="00467428" w:rsidP="00467428">
      <w:pPr>
        <w:pStyle w:val="3"/>
      </w:pPr>
      <w:r w:rsidRPr="007C123F">
        <w:rPr>
          <w:rFonts w:hint="eastAsia"/>
        </w:rPr>
        <w:t>54.</w:t>
      </w:r>
      <w:r w:rsidRPr="007C123F">
        <w:rPr>
          <w:rFonts w:hint="eastAsia"/>
        </w:rPr>
        <w:t>當飛機機位無法正常提供給旅行團時，領團人員應積極向原航空公司要求准許將機票背書轉讓給其他航空公司，俾轉搭該公司班機前往目的地，請問「背書轉讓」以英文該如何表達？答案顯示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Endorsement</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Enforcement</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Refund</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Reroute</w:t>
      </w:r>
    </w:p>
    <w:p w:rsidR="00467428" w:rsidRPr="007C123F" w:rsidRDefault="00467428" w:rsidP="00467428">
      <w:pPr>
        <w:pStyle w:val="3"/>
      </w:pPr>
      <w:r w:rsidRPr="007C123F">
        <w:rPr>
          <w:rFonts w:hint="eastAsia"/>
        </w:rPr>
        <w:t>55.</w:t>
      </w:r>
      <w:r w:rsidRPr="007C123F">
        <w:rPr>
          <w:rFonts w:hint="eastAsia"/>
        </w:rPr>
        <w:t>團體前往西藏旅遊時，不幸有團員因感冒尚未痊癒而引起高山症，下列何者不是高山症之症狀？答案顯示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）心跳加速（</w:t>
      </w:r>
      <w:r w:rsidRPr="007C123F">
        <w:rPr>
          <w:rFonts w:ascii="Arial Unicode MS" w:hAnsi="Arial Unicode MS" w:hint="eastAsia"/>
        </w:rPr>
        <w:t>B</w:t>
      </w:r>
      <w:r w:rsidRPr="007C123F">
        <w:rPr>
          <w:rFonts w:ascii="Arial Unicode MS" w:hAnsi="Arial Unicode MS" w:hint="eastAsia"/>
        </w:rPr>
        <w:t>）氣喘（</w:t>
      </w:r>
      <w:r w:rsidRPr="007C123F">
        <w:rPr>
          <w:rFonts w:ascii="Arial Unicode MS" w:hAnsi="Arial Unicode MS" w:hint="eastAsia"/>
        </w:rPr>
        <w:t>C</w:t>
      </w:r>
      <w:r w:rsidRPr="007C123F">
        <w:rPr>
          <w:rFonts w:ascii="Arial Unicode MS" w:hAnsi="Arial Unicode MS" w:hint="eastAsia"/>
        </w:rPr>
        <w:t>）胃痛（</w:t>
      </w:r>
      <w:r w:rsidRPr="007C123F">
        <w:rPr>
          <w:rFonts w:ascii="Arial Unicode MS" w:hAnsi="Arial Unicode MS" w:hint="eastAsia"/>
        </w:rPr>
        <w:t>D</w:t>
      </w:r>
      <w:r w:rsidRPr="007C123F">
        <w:rPr>
          <w:rFonts w:ascii="Arial Unicode MS" w:hAnsi="Arial Unicode MS" w:hint="eastAsia"/>
        </w:rPr>
        <w:t>）嘔吐</w:t>
      </w:r>
    </w:p>
    <w:p w:rsidR="00467428" w:rsidRPr="007C123F" w:rsidRDefault="00467428" w:rsidP="00467428">
      <w:pPr>
        <w:pStyle w:val="3"/>
      </w:pPr>
      <w:r w:rsidRPr="007C123F">
        <w:rPr>
          <w:rFonts w:hint="eastAsia"/>
        </w:rPr>
        <w:t>56.</w:t>
      </w:r>
      <w:r w:rsidRPr="007C123F">
        <w:rPr>
          <w:rFonts w:hint="eastAsia"/>
        </w:rPr>
        <w:t>領團人員在執行業務時，下列何者是錯誤的處理方法？答案顯示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）有旅客生病時應立即將旅客送醫治療（</w:t>
      </w:r>
      <w:r w:rsidRPr="007C123F">
        <w:rPr>
          <w:rFonts w:ascii="Arial Unicode MS" w:hAnsi="Arial Unicode MS" w:hint="eastAsia"/>
        </w:rPr>
        <w:t>B</w:t>
      </w:r>
      <w:r w:rsidRPr="007C123F">
        <w:rPr>
          <w:rFonts w:ascii="Arial Unicode MS" w:hAnsi="Arial Unicode MS" w:hint="eastAsia"/>
        </w:rPr>
        <w:t>）旅客如為小感冒，可以將自己隨身帶的感冒藥給旅客服用</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）旅客的護照遺失時，應陪同旅客向當地警察機關報案</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）隨時提醒旅客注意自己人身及財物的安全</w:t>
      </w:r>
    </w:p>
    <w:p w:rsidR="00467428" w:rsidRPr="007C123F" w:rsidRDefault="00467428" w:rsidP="00467428">
      <w:pPr>
        <w:pStyle w:val="3"/>
      </w:pPr>
      <w:r w:rsidRPr="007C123F">
        <w:rPr>
          <w:rFonts w:hint="eastAsia"/>
        </w:rPr>
        <w:t>57.</w:t>
      </w:r>
      <w:r w:rsidRPr="007C123F">
        <w:rPr>
          <w:rFonts w:hint="eastAsia"/>
        </w:rPr>
        <w:t>領團人員帶團遇旅客死亡，下列處理的方式和作法那些正確？</w:t>
      </w:r>
      <w:r>
        <w:rPr>
          <w:rFonts w:hint="eastAsia"/>
        </w:rPr>
        <w:t>(1)</w:t>
      </w:r>
      <w:r w:rsidRPr="007C123F">
        <w:rPr>
          <w:rFonts w:hint="eastAsia"/>
        </w:rPr>
        <w:t>因疾病在醫院死亡，須向警方報案取得證明文件</w:t>
      </w:r>
      <w:r>
        <w:rPr>
          <w:rFonts w:hint="eastAsia"/>
        </w:rPr>
        <w:t>(2)</w:t>
      </w:r>
      <w:r w:rsidRPr="007C123F">
        <w:rPr>
          <w:rFonts w:hint="eastAsia"/>
        </w:rPr>
        <w:t>應通知公司、代理旅行社、保險公司、死者家屬等</w:t>
      </w:r>
      <w:r>
        <w:rPr>
          <w:rFonts w:hint="eastAsia"/>
        </w:rPr>
        <w:t>(3)</w:t>
      </w:r>
      <w:r w:rsidRPr="007C123F">
        <w:rPr>
          <w:rFonts w:hint="eastAsia"/>
        </w:rPr>
        <w:t>就近向我國駐外使館報備，以利其在臺親屬趕辦手續，前往處理善後</w:t>
      </w:r>
      <w:r>
        <w:rPr>
          <w:rFonts w:hint="eastAsia"/>
        </w:rPr>
        <w:t>(4)</w:t>
      </w:r>
      <w:r w:rsidRPr="007C123F">
        <w:rPr>
          <w:rFonts w:hint="eastAsia"/>
        </w:rPr>
        <w:t xml:space="preserve"> 48</w:t>
      </w:r>
      <w:r w:rsidRPr="007C123F">
        <w:rPr>
          <w:rFonts w:hint="eastAsia"/>
        </w:rPr>
        <w:t>小時內向交通部觀光局報備</w:t>
      </w:r>
      <w:r>
        <w:rPr>
          <w:rFonts w:hint="eastAsia"/>
        </w:rPr>
        <w:t>(5)</w:t>
      </w:r>
      <w:r w:rsidRPr="007C123F">
        <w:rPr>
          <w:rFonts w:hint="eastAsia"/>
        </w:rPr>
        <w:t>如家屬無法前往辦理後事，應請其簽立委託書，並列明授權範圍，由領團人員代行處理</w:t>
      </w:r>
      <w:r>
        <w:rPr>
          <w:rFonts w:hint="eastAsia"/>
        </w:rPr>
        <w:t>‧</w:t>
      </w:r>
      <w:r w:rsidRPr="007C123F">
        <w:rPr>
          <w:rFonts w:hint="eastAsia"/>
        </w:rPr>
        <w:t>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）僅</w:t>
      </w:r>
      <w:r>
        <w:rPr>
          <w:rFonts w:ascii="Arial Unicode MS" w:hAnsi="Arial Unicode MS" w:hint="eastAsia"/>
        </w:rPr>
        <w:t>(1)</w:t>
      </w:r>
      <w:r w:rsidRPr="00DC2C3C">
        <w:rPr>
          <w:rFonts w:ascii="Arial Unicode MS" w:hAnsi="Arial Unicode MS" w:hint="eastAsia"/>
        </w:rPr>
        <w:t xml:space="preserve"> </w:t>
      </w:r>
      <w:r>
        <w:rPr>
          <w:rFonts w:ascii="Arial Unicode MS" w:hAnsi="Arial Unicode MS" w:hint="eastAsia"/>
        </w:rPr>
        <w:t>(3)</w:t>
      </w:r>
      <w:r w:rsidRPr="00DC2C3C">
        <w:rPr>
          <w:rFonts w:ascii="Arial Unicode MS" w:hAnsi="Arial Unicode MS" w:hint="eastAsia"/>
        </w:rPr>
        <w:t xml:space="preserve"> </w:t>
      </w:r>
      <w:r>
        <w:rPr>
          <w:rFonts w:ascii="Arial Unicode MS" w:hAnsi="Arial Unicode MS" w:hint="eastAsia"/>
        </w:rPr>
        <w:t>(5)</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）僅</w:t>
      </w:r>
      <w:r>
        <w:rPr>
          <w:rFonts w:ascii="Arial Unicode MS" w:hAnsi="Arial Unicode MS" w:hint="eastAsia"/>
        </w:rPr>
        <w:t>(2)</w:t>
      </w:r>
      <w:r w:rsidRPr="00DC2C3C">
        <w:rPr>
          <w:rFonts w:ascii="Arial Unicode MS" w:hAnsi="Arial Unicode MS" w:hint="eastAsia"/>
        </w:rPr>
        <w:t xml:space="preserve"> </w:t>
      </w:r>
      <w:r>
        <w:rPr>
          <w:rFonts w:ascii="Arial Unicode MS" w:hAnsi="Arial Unicode MS" w:hint="eastAsia"/>
        </w:rPr>
        <w:t>(3)</w:t>
      </w:r>
      <w:r w:rsidRPr="00DC2C3C">
        <w:rPr>
          <w:rFonts w:ascii="Arial Unicode MS" w:hAnsi="Arial Unicode MS" w:hint="eastAsia"/>
        </w:rPr>
        <w:t xml:space="preserve"> </w:t>
      </w:r>
      <w:r>
        <w:rPr>
          <w:rFonts w:ascii="Arial Unicode MS" w:hAnsi="Arial Unicode MS" w:hint="eastAsia"/>
        </w:rPr>
        <w:t>(4)</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）僅</w:t>
      </w:r>
      <w:r>
        <w:rPr>
          <w:rFonts w:ascii="Arial Unicode MS" w:hAnsi="Arial Unicode MS" w:hint="eastAsia"/>
        </w:rPr>
        <w:t>(2)</w:t>
      </w:r>
      <w:r w:rsidRPr="00DC2C3C">
        <w:rPr>
          <w:rFonts w:ascii="Arial Unicode MS" w:hAnsi="Arial Unicode MS" w:hint="eastAsia"/>
        </w:rPr>
        <w:t xml:space="preserve"> </w:t>
      </w:r>
      <w:r>
        <w:rPr>
          <w:rFonts w:ascii="Arial Unicode MS" w:hAnsi="Arial Unicode MS" w:hint="eastAsia"/>
        </w:rPr>
        <w:t>(3)</w:t>
      </w:r>
      <w:r w:rsidRPr="00DC2C3C">
        <w:rPr>
          <w:rFonts w:ascii="Arial Unicode MS" w:hAnsi="Arial Unicode MS" w:hint="eastAsia"/>
        </w:rPr>
        <w:t xml:space="preserve"> </w:t>
      </w:r>
      <w:r>
        <w:rPr>
          <w:rFonts w:ascii="Arial Unicode MS" w:hAnsi="Arial Unicode MS" w:hint="eastAsia"/>
        </w:rPr>
        <w:t>(5)</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Pr>
          <w:rFonts w:ascii="Arial Unicode MS" w:hAnsi="Arial Unicode MS" w:hint="eastAsia"/>
        </w:rPr>
        <w:t>(1)</w:t>
      </w:r>
      <w:r w:rsidRPr="00DC2C3C">
        <w:rPr>
          <w:rFonts w:ascii="Arial Unicode MS" w:hAnsi="Arial Unicode MS" w:hint="eastAsia"/>
        </w:rPr>
        <w:t xml:space="preserve"> </w:t>
      </w:r>
      <w:r>
        <w:rPr>
          <w:rFonts w:ascii="Arial Unicode MS" w:hAnsi="Arial Unicode MS" w:hint="eastAsia"/>
        </w:rPr>
        <w:t>(2)</w:t>
      </w:r>
      <w:r w:rsidRPr="00DC2C3C">
        <w:rPr>
          <w:rFonts w:ascii="Arial Unicode MS" w:hAnsi="Arial Unicode MS" w:hint="eastAsia"/>
        </w:rPr>
        <w:t xml:space="preserve"> </w:t>
      </w:r>
      <w:r>
        <w:rPr>
          <w:rFonts w:ascii="Arial Unicode MS" w:hAnsi="Arial Unicode MS" w:hint="eastAsia"/>
        </w:rPr>
        <w:t>(3)</w:t>
      </w:r>
      <w:r w:rsidRPr="00DC2C3C">
        <w:rPr>
          <w:rFonts w:ascii="Arial Unicode MS" w:hAnsi="Arial Unicode MS" w:hint="eastAsia"/>
        </w:rPr>
        <w:t xml:space="preserve"> </w:t>
      </w:r>
      <w:r>
        <w:rPr>
          <w:rFonts w:ascii="Arial Unicode MS" w:hAnsi="Arial Unicode MS" w:hint="eastAsia"/>
        </w:rPr>
        <w:t>(4)</w:t>
      </w:r>
      <w:r w:rsidRPr="00DC2C3C">
        <w:rPr>
          <w:rFonts w:ascii="Arial Unicode MS" w:hAnsi="Arial Unicode MS" w:hint="eastAsia"/>
        </w:rPr>
        <w:t xml:space="preserve"> </w:t>
      </w:r>
      <w:r>
        <w:rPr>
          <w:rFonts w:ascii="Arial Unicode MS" w:hAnsi="Arial Unicode MS" w:hint="eastAsia"/>
        </w:rPr>
        <w:t>(5)</w:t>
      </w:r>
    </w:p>
    <w:p w:rsidR="00467428" w:rsidRPr="007C123F" w:rsidRDefault="00467428" w:rsidP="00467428">
      <w:pPr>
        <w:pStyle w:val="3"/>
      </w:pPr>
      <w:r w:rsidRPr="007C123F">
        <w:rPr>
          <w:rFonts w:hint="eastAsia"/>
        </w:rPr>
        <w:t>58.</w:t>
      </w:r>
      <w:r w:rsidRPr="007C123F">
        <w:rPr>
          <w:rFonts w:hint="eastAsia"/>
        </w:rPr>
        <w:t>當團員身體不舒服或受傷時的處理方式，下列何者最不適當？答案顯示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）應立即安排就醫或請旅館安排醫生診治，由醫生決定是否須送急診住院治療</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）若有投保旅平險或醫療險者，可請醫生開立足夠份數的診斷證明書、並保留醫療費用單據正本，回國後請領保險給付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）建議團員自行就醫，以免影響團體行程</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）適當安排後應繼續團體行程，並安撫其他團員的緊張與不安</w:t>
      </w:r>
    </w:p>
    <w:p w:rsidR="00467428" w:rsidRPr="007C123F" w:rsidRDefault="00467428" w:rsidP="00467428">
      <w:pPr>
        <w:pStyle w:val="3"/>
      </w:pPr>
      <w:r w:rsidRPr="007C123F">
        <w:rPr>
          <w:rFonts w:hint="eastAsia"/>
        </w:rPr>
        <w:t>59.</w:t>
      </w:r>
      <w:r w:rsidRPr="007C123F">
        <w:rPr>
          <w:rFonts w:hint="eastAsia"/>
        </w:rPr>
        <w:t>旅客需要兌換或買紀念品而需要現鈔時，領團人員提供的下列建議，何者最不適當？答案顯示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）建議旅客在出境機場即進行兌換（</w:t>
      </w:r>
      <w:r w:rsidRPr="007C123F">
        <w:rPr>
          <w:rFonts w:ascii="Arial Unicode MS" w:hAnsi="Arial Unicode MS" w:hint="eastAsia"/>
        </w:rPr>
        <w:t>B</w:t>
      </w:r>
      <w:r w:rsidRPr="007C123F">
        <w:rPr>
          <w:rFonts w:ascii="Arial Unicode MS" w:hAnsi="Arial Unicode MS" w:hint="eastAsia"/>
        </w:rPr>
        <w:t>）建議旅客在當地官方指定銀行或商店兌換</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）導遊若有現鈔，可建議旅客向導遊兌換（</w:t>
      </w:r>
      <w:r w:rsidRPr="007C123F">
        <w:rPr>
          <w:rFonts w:ascii="Arial Unicode MS" w:hAnsi="Arial Unicode MS" w:hint="eastAsia"/>
        </w:rPr>
        <w:t>D</w:t>
      </w:r>
      <w:r w:rsidRPr="007C123F">
        <w:rPr>
          <w:rFonts w:ascii="Arial Unicode MS" w:hAnsi="Arial Unicode MS" w:hint="eastAsia"/>
        </w:rPr>
        <w:t>）鼓勵旅客在出國前至外匯指定銀行兌換</w:t>
      </w:r>
    </w:p>
    <w:p w:rsidR="00467428" w:rsidRPr="007C123F" w:rsidRDefault="00467428" w:rsidP="00467428">
      <w:pPr>
        <w:pStyle w:val="3"/>
      </w:pPr>
      <w:r w:rsidRPr="007C123F">
        <w:rPr>
          <w:rFonts w:hint="eastAsia"/>
        </w:rPr>
        <w:t>60.</w:t>
      </w:r>
      <w:r w:rsidRPr="007C123F">
        <w:rPr>
          <w:rFonts w:hint="eastAsia"/>
        </w:rPr>
        <w:t>旅遊途中，如旅客遺失其個別簽證文件，下列何者不是處理的原則？答案顯示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）立即向當地警察機關報案，並取得報案文件</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）立即向當地移民或入出境管理機關申報，儘快安排出境，以免遭留滯</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）查明遺失之簽證批准號碼、日期及地點</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）查明遺失之簽證可否在當地或其他前往的國家申請</w:t>
      </w:r>
    </w:p>
    <w:p w:rsidR="00467428" w:rsidRPr="007C123F" w:rsidRDefault="00467428" w:rsidP="00467428">
      <w:pPr>
        <w:pStyle w:val="3"/>
      </w:pPr>
      <w:r w:rsidRPr="007C123F">
        <w:rPr>
          <w:rFonts w:hint="eastAsia"/>
        </w:rPr>
        <w:lastRenderedPageBreak/>
        <w:t>61.</w:t>
      </w:r>
      <w:r w:rsidRPr="007C123F">
        <w:rPr>
          <w:rFonts w:hint="eastAsia"/>
        </w:rPr>
        <w:t>依旅外國人急難救助實施要點規定，如果消費者向駐外單位請求之墊款或臨時借款，均應立書面之借據，並須於立據後幾日內歸還？答案顯示</w:t>
      </w:r>
      <w:r w:rsidRPr="007C123F">
        <w:rPr>
          <w:rFonts w:hint="eastAsia"/>
        </w:rPr>
        <w:t>:</w:t>
      </w:r>
      <w:r w:rsidRPr="007C123F">
        <w:rPr>
          <w:rFonts w:hint="eastAsia"/>
        </w:rPr>
        <w:t>【</w:t>
      </w:r>
      <w:r w:rsidR="000F5DBE"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30</w:t>
      </w:r>
      <w:r w:rsidRPr="007C123F">
        <w:rPr>
          <w:rFonts w:ascii="Arial Unicode MS" w:hAnsi="Arial Unicode MS" w:hint="eastAsia"/>
        </w:rPr>
        <w:t>天（</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40</w:t>
      </w:r>
      <w:r w:rsidRPr="007C123F">
        <w:rPr>
          <w:rFonts w:ascii="Arial Unicode MS" w:hAnsi="Arial Unicode MS" w:hint="eastAsia"/>
        </w:rPr>
        <w:t>天（</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50</w:t>
      </w:r>
      <w:r w:rsidRPr="007C123F">
        <w:rPr>
          <w:rFonts w:ascii="Arial Unicode MS" w:hAnsi="Arial Unicode MS" w:hint="eastAsia"/>
        </w:rPr>
        <w:t>天（</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60</w:t>
      </w:r>
      <w:r w:rsidRPr="007C123F">
        <w:rPr>
          <w:rFonts w:ascii="Arial Unicode MS" w:hAnsi="Arial Unicode MS" w:hint="eastAsia"/>
        </w:rPr>
        <w:t>天</w:t>
      </w:r>
    </w:p>
    <w:p w:rsidR="00467428" w:rsidRPr="007C123F" w:rsidRDefault="00467428" w:rsidP="00467428">
      <w:pPr>
        <w:pStyle w:val="3"/>
      </w:pPr>
      <w:r w:rsidRPr="007C123F">
        <w:rPr>
          <w:rFonts w:hint="eastAsia"/>
        </w:rPr>
        <w:t>62.</w:t>
      </w:r>
      <w:r w:rsidRPr="007C123F">
        <w:rPr>
          <w:rFonts w:hint="eastAsia"/>
        </w:rPr>
        <w:t>我國現行海關規定，旅客出入境每人攜帶之外幣超過等值多少現金者，應報明海關登記；未經申報，依法沒入？答案顯示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）美金</w:t>
      </w:r>
      <w:r w:rsidRPr="007C123F">
        <w:rPr>
          <w:rFonts w:ascii="Arial Unicode MS" w:hAnsi="Arial Unicode MS" w:hint="eastAsia"/>
        </w:rPr>
        <w:t xml:space="preserve">10,000 </w:t>
      </w:r>
      <w:r w:rsidRPr="007C123F">
        <w:rPr>
          <w:rFonts w:ascii="Arial Unicode MS" w:hAnsi="Arial Unicode MS" w:hint="eastAsia"/>
        </w:rPr>
        <w:t>元（</w:t>
      </w:r>
      <w:r w:rsidRPr="007C123F">
        <w:rPr>
          <w:rFonts w:ascii="Arial Unicode MS" w:hAnsi="Arial Unicode MS" w:hint="eastAsia"/>
        </w:rPr>
        <w:t>B</w:t>
      </w:r>
      <w:r w:rsidRPr="007C123F">
        <w:rPr>
          <w:rFonts w:ascii="Arial Unicode MS" w:hAnsi="Arial Unicode MS" w:hint="eastAsia"/>
        </w:rPr>
        <w:t>）美金</w:t>
      </w:r>
      <w:r w:rsidRPr="007C123F">
        <w:rPr>
          <w:rFonts w:ascii="Arial Unicode MS" w:hAnsi="Arial Unicode MS" w:hint="eastAsia"/>
        </w:rPr>
        <w:t xml:space="preserve">15,000 </w:t>
      </w:r>
      <w:r w:rsidRPr="007C123F">
        <w:rPr>
          <w:rFonts w:ascii="Arial Unicode MS" w:hAnsi="Arial Unicode MS" w:hint="eastAsia"/>
        </w:rPr>
        <w:t>元（</w:t>
      </w:r>
      <w:r w:rsidRPr="007C123F">
        <w:rPr>
          <w:rFonts w:ascii="Arial Unicode MS" w:hAnsi="Arial Unicode MS" w:hint="eastAsia"/>
        </w:rPr>
        <w:t>C</w:t>
      </w:r>
      <w:r w:rsidRPr="007C123F">
        <w:rPr>
          <w:rFonts w:ascii="Arial Unicode MS" w:hAnsi="Arial Unicode MS" w:hint="eastAsia"/>
        </w:rPr>
        <w:t>）美金</w:t>
      </w:r>
      <w:r w:rsidRPr="007C123F">
        <w:rPr>
          <w:rFonts w:ascii="Arial Unicode MS" w:hAnsi="Arial Unicode MS" w:hint="eastAsia"/>
        </w:rPr>
        <w:t xml:space="preserve">20,000 </w:t>
      </w:r>
      <w:r w:rsidRPr="007C123F">
        <w:rPr>
          <w:rFonts w:ascii="Arial Unicode MS" w:hAnsi="Arial Unicode MS" w:hint="eastAsia"/>
        </w:rPr>
        <w:t>元（</w:t>
      </w:r>
      <w:r w:rsidRPr="007C123F">
        <w:rPr>
          <w:rFonts w:ascii="Arial Unicode MS" w:hAnsi="Arial Unicode MS" w:hint="eastAsia"/>
        </w:rPr>
        <w:t>D</w:t>
      </w:r>
      <w:r w:rsidRPr="007C123F">
        <w:rPr>
          <w:rFonts w:ascii="Arial Unicode MS" w:hAnsi="Arial Unicode MS" w:hint="eastAsia"/>
        </w:rPr>
        <w:t>）美金</w:t>
      </w:r>
      <w:r w:rsidRPr="007C123F">
        <w:rPr>
          <w:rFonts w:ascii="Arial Unicode MS" w:hAnsi="Arial Unicode MS" w:hint="eastAsia"/>
        </w:rPr>
        <w:t xml:space="preserve">25,000 </w:t>
      </w:r>
      <w:r w:rsidRPr="007C123F">
        <w:rPr>
          <w:rFonts w:ascii="Arial Unicode MS" w:hAnsi="Arial Unicode MS" w:hint="eastAsia"/>
        </w:rPr>
        <w:t>元</w:t>
      </w:r>
    </w:p>
    <w:p w:rsidR="00467428" w:rsidRPr="007C123F" w:rsidRDefault="00467428" w:rsidP="00467428">
      <w:pPr>
        <w:pStyle w:val="3"/>
      </w:pPr>
      <w:r w:rsidRPr="007C123F">
        <w:rPr>
          <w:rFonts w:hint="eastAsia"/>
        </w:rPr>
        <w:t>63</w:t>
      </w:r>
      <w:r w:rsidRPr="007C123F">
        <w:rPr>
          <w:rFonts w:hint="eastAsia"/>
        </w:rPr>
        <w:t>班機抵達目的地機場後，如發現託運行李未到，應前往何處辦理協尋登記？答案顯示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CHECK IN COUNTER</w:t>
      </w: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LOST AND FOUND</w:t>
      </w: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IMMIGRATION</w:t>
      </w: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QUARANTINE</w:t>
      </w:r>
    </w:p>
    <w:p w:rsidR="00467428" w:rsidRPr="007C123F" w:rsidRDefault="00467428" w:rsidP="00467428">
      <w:pPr>
        <w:pStyle w:val="3"/>
      </w:pPr>
      <w:r w:rsidRPr="007C123F">
        <w:rPr>
          <w:rFonts w:hint="eastAsia"/>
        </w:rPr>
        <w:t>64.</w:t>
      </w:r>
      <w:r w:rsidRPr="007C123F">
        <w:rPr>
          <w:rFonts w:hint="eastAsia"/>
        </w:rPr>
        <w:t>海外旅行途中，旅客遭竊，護照遺失，下列何種處理方式較不適當？答案顯示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）應先向當地警察機關報案，並將報案證明及照片向我駐該國館處辦理補發手續</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）向當地警察機關報案，請旅客應妥善保管報案證明，持憑搭機，方能順利搭機回臺</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）如急需回臺，可申請入境證明函，持憑搭機，抵達機場時向內政部移民署服務站補辦入境</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）因補辦護照及衍生之費用，應由旅客自己負擔</w:t>
      </w:r>
    </w:p>
    <w:p w:rsidR="00467428" w:rsidRPr="007C123F" w:rsidRDefault="00467428" w:rsidP="00467428">
      <w:pPr>
        <w:pStyle w:val="3"/>
      </w:pPr>
      <w:r w:rsidRPr="007C123F">
        <w:rPr>
          <w:rFonts w:hint="eastAsia"/>
        </w:rPr>
        <w:t>65.</w:t>
      </w:r>
      <w:r w:rsidRPr="007C123F">
        <w:rPr>
          <w:rFonts w:hint="eastAsia"/>
        </w:rPr>
        <w:t>如遇航空公司班機機位不足時，下列領團人員處理原則中，何者較不正確？答案顯示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）非必要時，不可將團體旅客分批行動（</w:t>
      </w:r>
      <w:r w:rsidRPr="007C123F">
        <w:rPr>
          <w:rFonts w:ascii="Arial Unicode MS" w:hAnsi="Arial Unicode MS" w:hint="eastAsia"/>
        </w:rPr>
        <w:t>B</w:t>
      </w:r>
      <w:r w:rsidRPr="007C123F">
        <w:rPr>
          <w:rFonts w:ascii="Arial Unicode MS" w:hAnsi="Arial Unicode MS" w:hint="eastAsia"/>
        </w:rPr>
        <w:t>）團體必須分批行動，並安排老弱婦孺優先登機</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）隨時與當地代理旅行社聯繫，靈活調整團體活動時間與交通工具</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）持續與航空公司協調，以爭取對團體行程作最有利的安排</w:t>
      </w:r>
    </w:p>
    <w:p w:rsidR="00467428" w:rsidRPr="007C123F" w:rsidRDefault="00467428" w:rsidP="00467428">
      <w:pPr>
        <w:pStyle w:val="3"/>
      </w:pPr>
      <w:r w:rsidRPr="007C123F">
        <w:rPr>
          <w:rFonts w:hint="eastAsia"/>
        </w:rPr>
        <w:t>66.</w:t>
      </w:r>
      <w:r w:rsidRPr="007C123F">
        <w:rPr>
          <w:rFonts w:hint="eastAsia"/>
        </w:rPr>
        <w:t>領團人員應預防緊急事件的發生，下列敘述何者錯誤？答案顯示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）應將全團之護照收齊並保管（</w:t>
      </w:r>
      <w:r w:rsidRPr="007C123F">
        <w:rPr>
          <w:rFonts w:ascii="Arial Unicode MS" w:hAnsi="Arial Unicode MS" w:hint="eastAsia"/>
        </w:rPr>
        <w:t>B</w:t>
      </w:r>
      <w:r w:rsidRPr="007C123F">
        <w:rPr>
          <w:rFonts w:ascii="Arial Unicode MS" w:hAnsi="Arial Unicode MS" w:hint="eastAsia"/>
        </w:rPr>
        <w:t>）出國前應將全團之護照資料加以影印保存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）出國前應多帶全團團員之額外照片備用（</w:t>
      </w:r>
      <w:r w:rsidRPr="007C123F">
        <w:rPr>
          <w:rFonts w:ascii="Arial Unicode MS" w:hAnsi="Arial Unicode MS" w:hint="eastAsia"/>
        </w:rPr>
        <w:t>D</w:t>
      </w:r>
      <w:r w:rsidRPr="007C123F">
        <w:rPr>
          <w:rFonts w:ascii="Arial Unicode MS" w:hAnsi="Arial Unicode MS" w:hint="eastAsia"/>
        </w:rPr>
        <w:t>）出國前應備齊我國駐外相關單位地址名冊</w:t>
      </w:r>
    </w:p>
    <w:p w:rsidR="00467428" w:rsidRPr="007C123F" w:rsidRDefault="00467428" w:rsidP="00467428">
      <w:pPr>
        <w:pStyle w:val="3"/>
      </w:pPr>
      <w:r w:rsidRPr="007C123F">
        <w:rPr>
          <w:rFonts w:hint="eastAsia"/>
        </w:rPr>
        <w:t>67.</w:t>
      </w:r>
      <w:r w:rsidRPr="007C123F">
        <w:rPr>
          <w:rFonts w:hint="eastAsia"/>
        </w:rPr>
        <w:t>敘利亞內戰爆發，嚴重衝擊觀光旅遊業，可見此一產業具有高度的何種特性？答案顯示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）競爭性（</w:t>
      </w:r>
      <w:r w:rsidRPr="007C123F">
        <w:rPr>
          <w:rFonts w:ascii="Arial Unicode MS" w:hAnsi="Arial Unicode MS" w:hint="eastAsia"/>
        </w:rPr>
        <w:t>B</w:t>
      </w:r>
      <w:r w:rsidRPr="007C123F">
        <w:rPr>
          <w:rFonts w:ascii="Arial Unicode MS" w:hAnsi="Arial Unicode MS" w:hint="eastAsia"/>
        </w:rPr>
        <w:t>）敏感性（</w:t>
      </w:r>
      <w:r w:rsidRPr="007C123F">
        <w:rPr>
          <w:rFonts w:ascii="Arial Unicode MS" w:hAnsi="Arial Unicode MS" w:hint="eastAsia"/>
        </w:rPr>
        <w:t>C</w:t>
      </w:r>
      <w:r w:rsidRPr="007C123F">
        <w:rPr>
          <w:rFonts w:ascii="Arial Unicode MS" w:hAnsi="Arial Unicode MS" w:hint="eastAsia"/>
        </w:rPr>
        <w:t>）季節性（</w:t>
      </w:r>
      <w:r w:rsidRPr="007C123F">
        <w:rPr>
          <w:rFonts w:ascii="Arial Unicode MS" w:hAnsi="Arial Unicode MS" w:hint="eastAsia"/>
        </w:rPr>
        <w:t>D</w:t>
      </w:r>
      <w:r w:rsidRPr="007C123F">
        <w:rPr>
          <w:rFonts w:ascii="Arial Unicode MS" w:hAnsi="Arial Unicode MS" w:hint="eastAsia"/>
        </w:rPr>
        <w:t>）無形性</w:t>
      </w:r>
    </w:p>
    <w:p w:rsidR="00467428" w:rsidRPr="007C123F" w:rsidRDefault="00467428" w:rsidP="00467428">
      <w:pPr>
        <w:pStyle w:val="3"/>
      </w:pPr>
      <w:r w:rsidRPr="007C123F">
        <w:rPr>
          <w:rFonts w:hint="eastAsia"/>
        </w:rPr>
        <w:t>68.</w:t>
      </w:r>
      <w:r w:rsidRPr="007C123F">
        <w:rPr>
          <w:rFonts w:hint="eastAsia"/>
        </w:rPr>
        <w:t>有關發生火災，欲撲滅火苗之敘述，下列敘述何者錯誤？答案顯示</w:t>
      </w:r>
      <w:r w:rsidRPr="007C123F">
        <w:rPr>
          <w:rFonts w:hint="eastAsia"/>
        </w:rPr>
        <w:t>:</w:t>
      </w:r>
      <w:r w:rsidRPr="007C123F">
        <w:rPr>
          <w:rFonts w:hint="eastAsia"/>
        </w:rPr>
        <w:t>【</w:t>
      </w:r>
      <w:r w:rsidR="000F5DBE"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）汽油，可用乾粉、海龍、二氧化碳等滅火器撲滅（</w:t>
      </w:r>
      <w:r w:rsidRPr="007C123F">
        <w:rPr>
          <w:rFonts w:ascii="Arial Unicode MS" w:hAnsi="Arial Unicode MS" w:hint="eastAsia"/>
        </w:rPr>
        <w:t>B</w:t>
      </w:r>
      <w:r w:rsidRPr="007C123F">
        <w:rPr>
          <w:rFonts w:ascii="Arial Unicode MS" w:hAnsi="Arial Unicode MS" w:hint="eastAsia"/>
        </w:rPr>
        <w:t>）紙類，可用水或將棉被等浸濕後覆蓋撲滅</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）化學物品火災，可用乾粉、海龍、二氧化碳等滅火器撲滅</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）因電器故障發生火災，可灌水或將棉被等浸濕後覆蓋撲滅</w:t>
      </w:r>
    </w:p>
    <w:p w:rsidR="00467428" w:rsidRPr="007C123F" w:rsidRDefault="00467428" w:rsidP="00467428">
      <w:pPr>
        <w:pStyle w:val="3"/>
      </w:pPr>
      <w:r w:rsidRPr="007C123F">
        <w:rPr>
          <w:rFonts w:hint="eastAsia"/>
        </w:rPr>
        <w:t>69.</w:t>
      </w:r>
      <w:r w:rsidRPr="007C123F">
        <w:rPr>
          <w:rFonts w:hint="eastAsia"/>
        </w:rPr>
        <w:t>出國團體搭機旅遊，領團人員應特別注意各個航空站之</w:t>
      </w:r>
      <w:r w:rsidRPr="007C123F">
        <w:rPr>
          <w:rFonts w:hint="eastAsia"/>
        </w:rPr>
        <w:t>Stopover Point</w:t>
      </w:r>
      <w:r w:rsidRPr="007C123F">
        <w:rPr>
          <w:rFonts w:hint="eastAsia"/>
        </w:rPr>
        <w:t>轉機點停留時數限制。所謂</w:t>
      </w:r>
      <w:r w:rsidRPr="007C123F">
        <w:rPr>
          <w:rFonts w:hint="eastAsia"/>
        </w:rPr>
        <w:t>Stopover Point</w:t>
      </w:r>
      <w:r w:rsidRPr="007C123F">
        <w:rPr>
          <w:rFonts w:hint="eastAsia"/>
        </w:rPr>
        <w:t>轉機點停留時數，係以不低於下列那一時數為準？答案顯示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w:t>
      </w:r>
      <w:r w:rsidRPr="007C123F">
        <w:rPr>
          <w:rFonts w:ascii="Arial Unicode MS" w:hAnsi="Arial Unicode MS" w:hint="eastAsia"/>
        </w:rPr>
        <w:t>12</w:t>
      </w:r>
      <w:r w:rsidRPr="007C123F">
        <w:rPr>
          <w:rFonts w:ascii="Arial Unicode MS" w:hAnsi="Arial Unicode MS" w:hint="eastAsia"/>
        </w:rPr>
        <w:t>小時（</w:t>
      </w:r>
      <w:r w:rsidRPr="007C123F">
        <w:rPr>
          <w:rFonts w:ascii="Arial Unicode MS" w:hAnsi="Arial Unicode MS" w:hint="eastAsia"/>
        </w:rPr>
        <w:t>B</w:t>
      </w:r>
      <w:r w:rsidRPr="007C123F">
        <w:rPr>
          <w:rFonts w:ascii="Arial Unicode MS" w:hAnsi="Arial Unicode MS" w:hint="eastAsia"/>
        </w:rPr>
        <w:t>）</w:t>
      </w:r>
      <w:r w:rsidRPr="007C123F">
        <w:rPr>
          <w:rFonts w:ascii="Arial Unicode MS" w:hAnsi="Arial Unicode MS" w:hint="eastAsia"/>
        </w:rPr>
        <w:t>24</w:t>
      </w:r>
      <w:r w:rsidRPr="007C123F">
        <w:rPr>
          <w:rFonts w:ascii="Arial Unicode MS" w:hAnsi="Arial Unicode MS" w:hint="eastAsia"/>
        </w:rPr>
        <w:t>小時（</w:t>
      </w:r>
      <w:r w:rsidRPr="007C123F">
        <w:rPr>
          <w:rFonts w:ascii="Arial Unicode MS" w:hAnsi="Arial Unicode MS" w:hint="eastAsia"/>
        </w:rPr>
        <w:t>C</w:t>
      </w:r>
      <w:r w:rsidRPr="007C123F">
        <w:rPr>
          <w:rFonts w:ascii="Arial Unicode MS" w:hAnsi="Arial Unicode MS" w:hint="eastAsia"/>
        </w:rPr>
        <w:t>）</w:t>
      </w:r>
      <w:r w:rsidRPr="007C123F">
        <w:rPr>
          <w:rFonts w:ascii="Arial Unicode MS" w:hAnsi="Arial Unicode MS" w:hint="eastAsia"/>
        </w:rPr>
        <w:t>36</w:t>
      </w:r>
      <w:r w:rsidRPr="007C123F">
        <w:rPr>
          <w:rFonts w:ascii="Arial Unicode MS" w:hAnsi="Arial Unicode MS" w:hint="eastAsia"/>
        </w:rPr>
        <w:t>小時（</w:t>
      </w:r>
      <w:r w:rsidRPr="007C123F">
        <w:rPr>
          <w:rFonts w:ascii="Arial Unicode MS" w:hAnsi="Arial Unicode MS" w:hint="eastAsia"/>
        </w:rPr>
        <w:t>D</w:t>
      </w:r>
      <w:r w:rsidRPr="007C123F">
        <w:rPr>
          <w:rFonts w:ascii="Arial Unicode MS" w:hAnsi="Arial Unicode MS" w:hint="eastAsia"/>
        </w:rPr>
        <w:t>）</w:t>
      </w:r>
      <w:r w:rsidRPr="007C123F">
        <w:rPr>
          <w:rFonts w:ascii="Arial Unicode MS" w:hAnsi="Arial Unicode MS" w:hint="eastAsia"/>
        </w:rPr>
        <w:t>48</w:t>
      </w:r>
      <w:r w:rsidRPr="007C123F">
        <w:rPr>
          <w:rFonts w:ascii="Arial Unicode MS" w:hAnsi="Arial Unicode MS" w:hint="eastAsia"/>
        </w:rPr>
        <w:t>小時</w:t>
      </w:r>
    </w:p>
    <w:p w:rsidR="00467428" w:rsidRPr="007C123F" w:rsidRDefault="00467428" w:rsidP="00467428">
      <w:pPr>
        <w:pStyle w:val="3"/>
      </w:pPr>
      <w:r w:rsidRPr="007C123F">
        <w:rPr>
          <w:rFonts w:hint="eastAsia"/>
        </w:rPr>
        <w:t>70.</w:t>
      </w:r>
      <w:r w:rsidRPr="007C123F">
        <w:rPr>
          <w:rFonts w:hint="eastAsia"/>
        </w:rPr>
        <w:t>某旅行團前往中國大陸新疆絲路旅遊時，適逢初雪，旅行團所搭乘之遊覽車司機對路況不熟，加上路面結冰，結果發生車禍，造成</w:t>
      </w:r>
      <w:r w:rsidRPr="007C123F">
        <w:rPr>
          <w:rFonts w:hint="eastAsia"/>
        </w:rPr>
        <w:t xml:space="preserve"> 3</w:t>
      </w:r>
      <w:r w:rsidRPr="007C123F">
        <w:rPr>
          <w:rFonts w:hint="eastAsia"/>
        </w:rPr>
        <w:t>人死亡，</w:t>
      </w:r>
      <w:r w:rsidRPr="007C123F">
        <w:rPr>
          <w:rFonts w:hint="eastAsia"/>
        </w:rPr>
        <w:t xml:space="preserve">5 </w:t>
      </w:r>
      <w:r w:rsidRPr="007C123F">
        <w:rPr>
          <w:rFonts w:hint="eastAsia"/>
        </w:rPr>
        <w:t>人受傷的不幸事件。若按交通部觀光局災害防救緊急應變通報作業要點的規定，此種規模的災害應歸類為那一種等級？答案顯示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）甲級（</w:t>
      </w:r>
      <w:r w:rsidRPr="007C123F">
        <w:rPr>
          <w:rFonts w:ascii="Arial Unicode MS" w:hAnsi="Arial Unicode MS" w:hint="eastAsia"/>
        </w:rPr>
        <w:t>B</w:t>
      </w:r>
      <w:r w:rsidRPr="007C123F">
        <w:rPr>
          <w:rFonts w:ascii="Arial Unicode MS" w:hAnsi="Arial Unicode MS" w:hint="eastAsia"/>
        </w:rPr>
        <w:t>）乙級（</w:t>
      </w:r>
      <w:r w:rsidRPr="007C123F">
        <w:rPr>
          <w:rFonts w:ascii="Arial Unicode MS" w:hAnsi="Arial Unicode MS" w:hint="eastAsia"/>
        </w:rPr>
        <w:t>C</w:t>
      </w:r>
      <w:r w:rsidRPr="007C123F">
        <w:rPr>
          <w:rFonts w:ascii="Arial Unicode MS" w:hAnsi="Arial Unicode MS" w:hint="eastAsia"/>
        </w:rPr>
        <w:t>）丙級（</w:t>
      </w:r>
      <w:r w:rsidRPr="007C123F">
        <w:rPr>
          <w:rFonts w:ascii="Arial Unicode MS" w:hAnsi="Arial Unicode MS" w:hint="eastAsia"/>
        </w:rPr>
        <w:t>D</w:t>
      </w:r>
      <w:r w:rsidRPr="007C123F">
        <w:rPr>
          <w:rFonts w:ascii="Arial Unicode MS" w:hAnsi="Arial Unicode MS" w:hint="eastAsia"/>
        </w:rPr>
        <w:t>）丁級</w:t>
      </w:r>
    </w:p>
    <w:p w:rsidR="00467428" w:rsidRPr="007C123F" w:rsidRDefault="00467428" w:rsidP="00467428">
      <w:pPr>
        <w:pStyle w:val="3"/>
      </w:pPr>
      <w:r w:rsidRPr="007C123F">
        <w:rPr>
          <w:rFonts w:hint="eastAsia"/>
        </w:rPr>
        <w:t>71.</w:t>
      </w:r>
      <w:r w:rsidRPr="007C123F">
        <w:rPr>
          <w:rFonts w:hint="eastAsia"/>
        </w:rPr>
        <w:t>過去曾發生役男旅客尚未服兵役，旅行社疏於注意，在未經主管機關蓋核准章的情況下，直到機場才發現無法順利通關出境。下列有關役男的敘述何者錯誤？答案顯示</w:t>
      </w:r>
      <w:r w:rsidRPr="007C123F">
        <w:rPr>
          <w:rFonts w:hint="eastAsia"/>
        </w:rPr>
        <w:t>:</w:t>
      </w:r>
      <w:r w:rsidRPr="007C123F">
        <w:rPr>
          <w:rFonts w:hint="eastAsia"/>
        </w:rPr>
        <w:t>【</w:t>
      </w:r>
      <w:r w:rsidR="000F5DBE" w:rsidRPr="007C123F">
        <w:rPr>
          <w:rFonts w:hint="eastAsia"/>
        </w:rPr>
        <w:t>D</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）年滿</w:t>
      </w:r>
      <w:r w:rsidRPr="007C123F">
        <w:rPr>
          <w:rFonts w:ascii="Arial Unicode MS" w:hAnsi="Arial Unicode MS" w:hint="eastAsia"/>
        </w:rPr>
        <w:t>18</w:t>
      </w:r>
      <w:r w:rsidRPr="007C123F">
        <w:rPr>
          <w:rFonts w:ascii="Arial Unicode MS" w:hAnsi="Arial Unicode MS" w:hint="eastAsia"/>
        </w:rPr>
        <w:t>歲之翌年</w:t>
      </w:r>
      <w:r w:rsidRPr="007C123F">
        <w:rPr>
          <w:rFonts w:ascii="Arial Unicode MS" w:hAnsi="Arial Unicode MS" w:hint="eastAsia"/>
        </w:rPr>
        <w:t>1</w:t>
      </w:r>
      <w:r w:rsidRPr="007C123F">
        <w:rPr>
          <w:rFonts w:ascii="Arial Unicode MS" w:hAnsi="Arial Unicode MS" w:hint="eastAsia"/>
        </w:rPr>
        <w:t>月</w:t>
      </w:r>
      <w:r w:rsidRPr="007C123F">
        <w:rPr>
          <w:rFonts w:ascii="Arial Unicode MS" w:hAnsi="Arial Unicode MS" w:hint="eastAsia"/>
        </w:rPr>
        <w:t>1</w:t>
      </w:r>
      <w:r w:rsidRPr="007C123F">
        <w:rPr>
          <w:rFonts w:ascii="Arial Unicode MS" w:hAnsi="Arial Unicode MS" w:hint="eastAsia"/>
        </w:rPr>
        <w:t>日起至屆滿</w:t>
      </w:r>
      <w:r w:rsidRPr="007C123F">
        <w:rPr>
          <w:rFonts w:ascii="Arial Unicode MS" w:hAnsi="Arial Unicode MS" w:hint="eastAsia"/>
        </w:rPr>
        <w:t>36</w:t>
      </w:r>
      <w:r w:rsidRPr="007C123F">
        <w:rPr>
          <w:rFonts w:ascii="Arial Unicode MS" w:hAnsi="Arial Unicode MS" w:hint="eastAsia"/>
        </w:rPr>
        <w:t>歲之年</w:t>
      </w:r>
      <w:r w:rsidRPr="007C123F">
        <w:rPr>
          <w:rFonts w:ascii="Arial Unicode MS" w:hAnsi="Arial Unicode MS" w:hint="eastAsia"/>
        </w:rPr>
        <w:t>12</w:t>
      </w:r>
      <w:r w:rsidRPr="007C123F">
        <w:rPr>
          <w:rFonts w:ascii="Arial Unicode MS" w:hAnsi="Arial Unicode MS" w:hint="eastAsia"/>
        </w:rPr>
        <w:t>月</w:t>
      </w:r>
      <w:r w:rsidRPr="007C123F">
        <w:rPr>
          <w:rFonts w:ascii="Arial Unicode MS" w:hAnsi="Arial Unicode MS" w:hint="eastAsia"/>
        </w:rPr>
        <w:t>31</w:t>
      </w:r>
      <w:r w:rsidRPr="007C123F">
        <w:rPr>
          <w:rFonts w:ascii="Arial Unicode MS" w:hAnsi="Arial Unicode MS" w:hint="eastAsia"/>
        </w:rPr>
        <w:t>日止，尚未履行兵役義務之役齡男子稱為役男</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）依役男出境處理辦法</w:t>
      </w:r>
      <w:hyperlink r:id="rId27" w:anchor="b4" w:history="1">
        <w:r w:rsidRPr="00C61AA2">
          <w:rPr>
            <w:rStyle w:val="a4"/>
            <w:rFonts w:ascii="Arial Unicode MS" w:hAnsi="Arial Unicode MS" w:hint="eastAsia"/>
          </w:rPr>
          <w:t>第</w:t>
        </w:r>
        <w:r w:rsidRPr="00C61AA2">
          <w:rPr>
            <w:rStyle w:val="a4"/>
            <w:rFonts w:ascii="Arial Unicode MS" w:hAnsi="Arial Unicode MS" w:hint="eastAsia"/>
          </w:rPr>
          <w:t>4</w:t>
        </w:r>
        <w:r w:rsidRPr="00C61AA2">
          <w:rPr>
            <w:rStyle w:val="a4"/>
            <w:rFonts w:ascii="Arial Unicode MS" w:hAnsi="Arial Unicode MS" w:hint="eastAsia"/>
          </w:rPr>
          <w:t>條</w:t>
        </w:r>
      </w:hyperlink>
      <w:r w:rsidRPr="007C123F">
        <w:rPr>
          <w:rFonts w:ascii="Arial Unicode MS" w:hAnsi="Arial Unicode MS" w:hint="eastAsia"/>
        </w:rPr>
        <w:t>第</w:t>
      </w:r>
      <w:r w:rsidRPr="007C123F">
        <w:rPr>
          <w:rFonts w:ascii="Arial Unicode MS" w:hAnsi="Arial Unicode MS" w:hint="eastAsia"/>
        </w:rPr>
        <w:t xml:space="preserve">1 </w:t>
      </w:r>
      <w:r w:rsidRPr="007C123F">
        <w:rPr>
          <w:rFonts w:ascii="Arial Unicode MS" w:hAnsi="Arial Unicode MS" w:hint="eastAsia"/>
        </w:rPr>
        <w:t>項第</w:t>
      </w:r>
      <w:r w:rsidRPr="007C123F">
        <w:rPr>
          <w:rFonts w:ascii="Arial Unicode MS" w:hAnsi="Arial Unicode MS" w:hint="eastAsia"/>
        </w:rPr>
        <w:t xml:space="preserve">7 </w:t>
      </w:r>
      <w:r w:rsidRPr="007C123F">
        <w:rPr>
          <w:rFonts w:ascii="Arial Unicode MS" w:hAnsi="Arial Unicode MS" w:hint="eastAsia"/>
        </w:rPr>
        <w:t>款規定申請出境者，役男若經核准出境，每次不得逾</w:t>
      </w:r>
      <w:r w:rsidRPr="007C123F">
        <w:rPr>
          <w:rFonts w:ascii="Arial Unicode MS" w:hAnsi="Arial Unicode MS" w:hint="eastAsia"/>
        </w:rPr>
        <w:t>4</w:t>
      </w:r>
      <w:r w:rsidRPr="007C123F">
        <w:rPr>
          <w:rFonts w:ascii="Arial Unicode MS" w:hAnsi="Arial Unicode MS" w:hint="eastAsia"/>
        </w:rPr>
        <w:t>個月</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）旅行社業務員或</w:t>
      </w:r>
      <w:r w:rsidRPr="007C123F">
        <w:rPr>
          <w:rFonts w:ascii="Arial Unicode MS" w:hAnsi="Arial Unicode MS" w:hint="eastAsia"/>
        </w:rPr>
        <w:t xml:space="preserve"> OP </w:t>
      </w:r>
      <w:r w:rsidRPr="007C123F">
        <w:rPr>
          <w:rFonts w:ascii="Arial Unicode MS" w:hAnsi="Arial Unicode MS" w:hint="eastAsia"/>
        </w:rPr>
        <w:t>在收到旅客報名時，如果看到男性團員，都要特別注意兵役問題，以免糾紛</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）在學役男經核准緩徵者，除鄉、鎮、市、區公所外，也可向戶籍地所屬警察局申請加蓋核准章</w:t>
      </w:r>
    </w:p>
    <w:p w:rsidR="00467428" w:rsidRPr="007C123F" w:rsidRDefault="00467428" w:rsidP="00467428">
      <w:pPr>
        <w:pStyle w:val="3"/>
      </w:pPr>
      <w:r w:rsidRPr="007C123F">
        <w:rPr>
          <w:rFonts w:hint="eastAsia"/>
        </w:rPr>
        <w:t>72.</w:t>
      </w:r>
      <w:r w:rsidRPr="007C123F">
        <w:rPr>
          <w:rFonts w:hint="eastAsia"/>
        </w:rPr>
        <w:t>外交部發布國外旅遊警示參考資訊中，以何種顏色燈號代表輕度警示等級，提醒旅客注意？答案顯示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）灰色（</w:t>
      </w:r>
      <w:r w:rsidRPr="007C123F">
        <w:rPr>
          <w:rFonts w:ascii="Arial Unicode MS" w:hAnsi="Arial Unicode MS" w:hint="eastAsia"/>
        </w:rPr>
        <w:t>B</w:t>
      </w:r>
      <w:r w:rsidRPr="007C123F">
        <w:rPr>
          <w:rFonts w:ascii="Arial Unicode MS" w:hAnsi="Arial Unicode MS" w:hint="eastAsia"/>
        </w:rPr>
        <w:t>）黃色（</w:t>
      </w:r>
      <w:r w:rsidRPr="007C123F">
        <w:rPr>
          <w:rFonts w:ascii="Arial Unicode MS" w:hAnsi="Arial Unicode MS" w:hint="eastAsia"/>
        </w:rPr>
        <w:t>C</w:t>
      </w:r>
      <w:r w:rsidRPr="007C123F">
        <w:rPr>
          <w:rFonts w:ascii="Arial Unicode MS" w:hAnsi="Arial Unicode MS" w:hint="eastAsia"/>
        </w:rPr>
        <w:t>）橙色（</w:t>
      </w:r>
      <w:r w:rsidRPr="007C123F">
        <w:rPr>
          <w:rFonts w:ascii="Arial Unicode MS" w:hAnsi="Arial Unicode MS" w:hint="eastAsia"/>
        </w:rPr>
        <w:t>D</w:t>
      </w:r>
      <w:r w:rsidRPr="007C123F">
        <w:rPr>
          <w:rFonts w:ascii="Arial Unicode MS" w:hAnsi="Arial Unicode MS" w:hint="eastAsia"/>
        </w:rPr>
        <w:t>）紅色</w:t>
      </w:r>
    </w:p>
    <w:p w:rsidR="00467428" w:rsidRPr="007C123F" w:rsidRDefault="00467428" w:rsidP="00467428">
      <w:pPr>
        <w:pStyle w:val="3"/>
      </w:pPr>
      <w:r w:rsidRPr="007C123F">
        <w:rPr>
          <w:rFonts w:hint="eastAsia"/>
        </w:rPr>
        <w:lastRenderedPageBreak/>
        <w:t>73.</w:t>
      </w:r>
      <w:r w:rsidRPr="007C123F">
        <w:rPr>
          <w:rFonts w:hint="eastAsia"/>
        </w:rPr>
        <w:t>王先生報名參加海外旅遊團體，行程安排若干購物商店與自費活動。團體出發前業務人員告知其年齡超過</w:t>
      </w:r>
      <w:r w:rsidRPr="007C123F">
        <w:rPr>
          <w:rFonts w:hint="eastAsia"/>
        </w:rPr>
        <w:t>60</w:t>
      </w:r>
      <w:r w:rsidRPr="007C123F">
        <w:rPr>
          <w:rFonts w:hint="eastAsia"/>
        </w:rPr>
        <w:t>歲，購買當地特產與參與自費活動之意願可能較弱，因此，必須補繳團費差額</w:t>
      </w:r>
      <w:r w:rsidRPr="007C123F">
        <w:rPr>
          <w:rFonts w:hint="eastAsia"/>
        </w:rPr>
        <w:t>3</w:t>
      </w:r>
      <w:r w:rsidRPr="007C123F">
        <w:rPr>
          <w:rFonts w:hint="eastAsia"/>
        </w:rPr>
        <w:t>千元。請問旅行業者加收團費是否合理？另王先生是否應該補繳團費差額？請由下列敘述選擇說明較為正確之選項：答案顯示</w:t>
      </w:r>
      <w:r w:rsidRPr="007C123F">
        <w:rPr>
          <w:rFonts w:hint="eastAsia"/>
        </w:rPr>
        <w:t>:</w:t>
      </w:r>
      <w:r w:rsidRPr="007C123F">
        <w:rPr>
          <w:rFonts w:hint="eastAsia"/>
        </w:rPr>
        <w:t>【</w:t>
      </w:r>
      <w:r w:rsidRPr="007C123F">
        <w:rPr>
          <w:rFonts w:hint="eastAsia"/>
        </w:rPr>
        <w:t>A</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）不合理，旅行業者應該合理訂價與合理收費，不應藉由購物佣金或促銷自費活動彌補團費，因此，王先生無須補繳團費差額</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）不合理，旅行業者應該依據王先生實際參加團體之後之購物金額與自費活動參與程度才能決定是否加收團費，因此，王先生無須補繳團費差額</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）合理，不同年齡之旅客購買當地特產與參與自費活動之意願顯有差異，對於旅行業者，其實際之成本自然存在差異，因此，王先生必須補繳團費差額</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）合理，旅行業者可以要求王先生應先補足差額，再依實際參加團體之購物金額與自費活動參與程度，酌情退還團費差額，因此，王先生必須補繳團費差額</w:t>
      </w:r>
    </w:p>
    <w:p w:rsidR="00467428" w:rsidRPr="007C123F" w:rsidRDefault="00467428" w:rsidP="00467428">
      <w:pPr>
        <w:pStyle w:val="3"/>
      </w:pPr>
      <w:r w:rsidRPr="007C123F">
        <w:rPr>
          <w:rFonts w:hint="eastAsia"/>
        </w:rPr>
        <w:t>74.</w:t>
      </w:r>
      <w:r w:rsidRPr="007C123F">
        <w:rPr>
          <w:rFonts w:hint="eastAsia"/>
        </w:rPr>
        <w:t>王先生於</w:t>
      </w:r>
      <w:r w:rsidRPr="007C123F">
        <w:rPr>
          <w:rFonts w:hint="eastAsia"/>
        </w:rPr>
        <w:t>8</w:t>
      </w:r>
      <w:r w:rsidRPr="007C123F">
        <w:rPr>
          <w:rFonts w:hint="eastAsia"/>
        </w:rPr>
        <w:t>月</w:t>
      </w:r>
      <w:r w:rsidRPr="007C123F">
        <w:rPr>
          <w:rFonts w:hint="eastAsia"/>
        </w:rPr>
        <w:t>1</w:t>
      </w:r>
      <w:r w:rsidRPr="007C123F">
        <w:rPr>
          <w:rFonts w:hint="eastAsia"/>
        </w:rPr>
        <w:t>日報名</w:t>
      </w:r>
      <w:r w:rsidRPr="007C123F">
        <w:rPr>
          <w:rFonts w:hint="eastAsia"/>
        </w:rPr>
        <w:t>9</w:t>
      </w:r>
      <w:r w:rsidRPr="007C123F">
        <w:rPr>
          <w:rFonts w:hint="eastAsia"/>
        </w:rPr>
        <w:t>月</w:t>
      </w:r>
      <w:r w:rsidRPr="007C123F">
        <w:rPr>
          <w:rFonts w:hint="eastAsia"/>
        </w:rPr>
        <w:t>1</w:t>
      </w:r>
      <w:r w:rsidRPr="007C123F">
        <w:rPr>
          <w:rFonts w:hint="eastAsia"/>
        </w:rPr>
        <w:t>日出發團費金額</w:t>
      </w:r>
      <w:r w:rsidRPr="007C123F">
        <w:rPr>
          <w:rFonts w:hint="eastAsia"/>
        </w:rPr>
        <w:t>30,000</w:t>
      </w:r>
      <w:r w:rsidRPr="007C123F">
        <w:rPr>
          <w:rFonts w:hint="eastAsia"/>
        </w:rPr>
        <w:t>元之日本北海道五天旅遊，後亦陸續結清團費與簽訂書面旅遊契約。</w:t>
      </w:r>
      <w:r w:rsidRPr="007C123F">
        <w:rPr>
          <w:rFonts w:hint="eastAsia"/>
        </w:rPr>
        <w:t>8</w:t>
      </w:r>
      <w:r w:rsidRPr="007C123F">
        <w:rPr>
          <w:rFonts w:hint="eastAsia"/>
        </w:rPr>
        <w:t>月</w:t>
      </w:r>
      <w:r w:rsidRPr="007C123F">
        <w:rPr>
          <w:rFonts w:hint="eastAsia"/>
        </w:rPr>
        <w:t>31</w:t>
      </w:r>
      <w:r w:rsidRPr="007C123F">
        <w:rPr>
          <w:rFonts w:hint="eastAsia"/>
        </w:rPr>
        <w:t>日晚間</w:t>
      </w:r>
      <w:r w:rsidRPr="007C123F">
        <w:rPr>
          <w:rFonts w:hint="eastAsia"/>
        </w:rPr>
        <w:t>10</w:t>
      </w:r>
      <w:r w:rsidRPr="007C123F">
        <w:rPr>
          <w:rFonts w:hint="eastAsia"/>
        </w:rPr>
        <w:t>點王先生不慎車禍骨折送醫，當下即刻通知業務人員，要求取消行程。下列敘述何者正確？答案顯示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）意外受傷無法成行不可歸責旅客，因此，必須返還全部團費</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）意外受傷並非不可抗力，亦非不可歸責雙方之事由，因此，旅客必須賠償旅遊費用</w:t>
      </w:r>
      <w:r w:rsidRPr="007C123F">
        <w:rPr>
          <w:rFonts w:ascii="Arial Unicode MS" w:hAnsi="Arial Unicode MS" w:hint="eastAsia"/>
        </w:rPr>
        <w:t>30%</w:t>
      </w:r>
      <w:r w:rsidRPr="007C123F">
        <w:rPr>
          <w:rFonts w:ascii="Arial Unicode MS" w:hAnsi="Arial Unicode MS" w:hint="eastAsia"/>
        </w:rPr>
        <w:t>，餘款返還旅客</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）意外受傷並非不可抗力，亦非不可歸責雙方之事由，因此，旅客必須賠償旅遊費用</w:t>
      </w:r>
      <w:r w:rsidRPr="007C123F">
        <w:rPr>
          <w:rFonts w:ascii="Arial Unicode MS" w:hAnsi="Arial Unicode MS" w:hint="eastAsia"/>
        </w:rPr>
        <w:t>50%</w:t>
      </w:r>
      <w:r w:rsidRPr="007C123F">
        <w:rPr>
          <w:rFonts w:ascii="Arial Unicode MS" w:hAnsi="Arial Unicode MS" w:hint="eastAsia"/>
        </w:rPr>
        <w:t>，餘款返還旅客</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）意外受傷並非不可抗力，亦非不可歸責雙方之事由，因此，旅客必須賠償旅遊費用</w:t>
      </w:r>
      <w:r w:rsidRPr="007C123F">
        <w:rPr>
          <w:rFonts w:ascii="Arial Unicode MS" w:hAnsi="Arial Unicode MS" w:hint="eastAsia"/>
        </w:rPr>
        <w:t>100%</w:t>
      </w:r>
    </w:p>
    <w:p w:rsidR="00467428" w:rsidRPr="007C123F" w:rsidRDefault="00467428" w:rsidP="00467428">
      <w:pPr>
        <w:pStyle w:val="3"/>
      </w:pPr>
      <w:r w:rsidRPr="007C123F">
        <w:rPr>
          <w:rFonts w:hint="eastAsia"/>
        </w:rPr>
        <w:t>75.</w:t>
      </w:r>
      <w:r w:rsidRPr="007C123F">
        <w:rPr>
          <w:rFonts w:hint="eastAsia"/>
        </w:rPr>
        <w:t>旅客於</w:t>
      </w:r>
      <w:r w:rsidRPr="007C123F">
        <w:rPr>
          <w:rFonts w:hint="eastAsia"/>
        </w:rPr>
        <w:t>4</w:t>
      </w:r>
      <w:r w:rsidRPr="007C123F">
        <w:rPr>
          <w:rFonts w:hint="eastAsia"/>
        </w:rPr>
        <w:t>月</w:t>
      </w:r>
      <w:r w:rsidRPr="007C123F">
        <w:rPr>
          <w:rFonts w:hint="eastAsia"/>
        </w:rPr>
        <w:t>1</w:t>
      </w:r>
      <w:r w:rsidRPr="007C123F">
        <w:rPr>
          <w:rFonts w:hint="eastAsia"/>
        </w:rPr>
        <w:t>日報名</w:t>
      </w:r>
      <w:r w:rsidRPr="007C123F">
        <w:rPr>
          <w:rFonts w:hint="eastAsia"/>
        </w:rPr>
        <w:t>5</w:t>
      </w:r>
      <w:r w:rsidRPr="007C123F">
        <w:rPr>
          <w:rFonts w:hint="eastAsia"/>
        </w:rPr>
        <w:t>月</w:t>
      </w:r>
      <w:r w:rsidRPr="007C123F">
        <w:rPr>
          <w:rFonts w:hint="eastAsia"/>
        </w:rPr>
        <w:t>1</w:t>
      </w:r>
      <w:r w:rsidRPr="007C123F">
        <w:rPr>
          <w:rFonts w:hint="eastAsia"/>
        </w:rPr>
        <w:t>日出發團費金額</w:t>
      </w:r>
      <w:r w:rsidRPr="007C123F">
        <w:rPr>
          <w:rFonts w:hint="eastAsia"/>
        </w:rPr>
        <w:t>35,000</w:t>
      </w:r>
      <w:r w:rsidRPr="007C123F">
        <w:rPr>
          <w:rFonts w:hint="eastAsia"/>
        </w:rPr>
        <w:t>元之日本東京五天旅遊，並繳交</w:t>
      </w:r>
      <w:r w:rsidRPr="007C123F">
        <w:rPr>
          <w:rFonts w:hint="eastAsia"/>
        </w:rPr>
        <w:t>5,000</w:t>
      </w:r>
      <w:r w:rsidRPr="007C123F">
        <w:rPr>
          <w:rFonts w:hint="eastAsia"/>
        </w:rPr>
        <w:t>元之定金，然而，並未簽妥書面旅遊契約，旅客後於</w:t>
      </w:r>
      <w:r w:rsidRPr="007C123F">
        <w:rPr>
          <w:rFonts w:hint="eastAsia"/>
        </w:rPr>
        <w:t>4</w:t>
      </w:r>
      <w:r w:rsidRPr="007C123F">
        <w:rPr>
          <w:rFonts w:hint="eastAsia"/>
        </w:rPr>
        <w:t>月</w:t>
      </w:r>
      <w:r w:rsidRPr="007C123F">
        <w:rPr>
          <w:rFonts w:hint="eastAsia"/>
        </w:rPr>
        <w:t>22</w:t>
      </w:r>
      <w:r w:rsidRPr="007C123F">
        <w:rPr>
          <w:rFonts w:hint="eastAsia"/>
        </w:rPr>
        <w:t>日接獲旅行業者通知，該團報名人數不足取消。下列敘述何者正確？答案顯示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）旅行業者僅須返還</w:t>
      </w:r>
      <w:r w:rsidRPr="007C123F">
        <w:rPr>
          <w:rFonts w:ascii="Arial Unicode MS" w:hAnsi="Arial Unicode MS" w:hint="eastAsia"/>
        </w:rPr>
        <w:t>5,000</w:t>
      </w:r>
      <w:r w:rsidRPr="007C123F">
        <w:rPr>
          <w:rFonts w:ascii="Arial Unicode MS" w:hAnsi="Arial Unicode MS" w:hint="eastAsia"/>
        </w:rPr>
        <w:t>元定金（</w:t>
      </w:r>
      <w:r w:rsidRPr="007C123F">
        <w:rPr>
          <w:rFonts w:ascii="Arial Unicode MS" w:hAnsi="Arial Unicode MS" w:hint="eastAsia"/>
        </w:rPr>
        <w:t>B</w:t>
      </w:r>
      <w:r w:rsidRPr="007C123F">
        <w:rPr>
          <w:rFonts w:ascii="Arial Unicode MS" w:hAnsi="Arial Unicode MS" w:hint="eastAsia"/>
        </w:rPr>
        <w:t>）旅行業者必須返還旅客</w:t>
      </w:r>
      <w:r w:rsidRPr="007C123F">
        <w:rPr>
          <w:rFonts w:ascii="Arial Unicode MS" w:hAnsi="Arial Unicode MS" w:hint="eastAsia"/>
        </w:rPr>
        <w:t>5,000</w:t>
      </w:r>
      <w:r w:rsidRPr="007C123F">
        <w:rPr>
          <w:rFonts w:ascii="Arial Unicode MS" w:hAnsi="Arial Unicode MS" w:hint="eastAsia"/>
        </w:rPr>
        <w:t>元定金，另再賠償旅客</w:t>
      </w:r>
      <w:r w:rsidRPr="007C123F">
        <w:rPr>
          <w:rFonts w:ascii="Arial Unicode MS" w:hAnsi="Arial Unicode MS" w:hint="eastAsia"/>
        </w:rPr>
        <w:t>5,000</w:t>
      </w:r>
      <w:r w:rsidRPr="007C123F">
        <w:rPr>
          <w:rFonts w:ascii="Arial Unicode MS" w:hAnsi="Arial Unicode MS" w:hint="eastAsia"/>
        </w:rPr>
        <w:t>元</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）旅行業者必須返還旅客</w:t>
      </w:r>
      <w:r w:rsidRPr="007C123F">
        <w:rPr>
          <w:rFonts w:ascii="Arial Unicode MS" w:hAnsi="Arial Unicode MS" w:hint="eastAsia"/>
        </w:rPr>
        <w:t>5,000</w:t>
      </w:r>
      <w:r w:rsidRPr="007C123F">
        <w:rPr>
          <w:rFonts w:ascii="Arial Unicode MS" w:hAnsi="Arial Unicode MS" w:hint="eastAsia"/>
        </w:rPr>
        <w:t>元定金，另再賠償旅客</w:t>
      </w:r>
      <w:r w:rsidRPr="007C123F">
        <w:rPr>
          <w:rFonts w:ascii="Arial Unicode MS" w:hAnsi="Arial Unicode MS" w:hint="eastAsia"/>
        </w:rPr>
        <w:t>10,500</w:t>
      </w:r>
      <w:r w:rsidRPr="007C123F">
        <w:rPr>
          <w:rFonts w:ascii="Arial Unicode MS" w:hAnsi="Arial Unicode MS" w:hint="eastAsia"/>
        </w:rPr>
        <w:t>元</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）旅行業者必須返還旅客</w:t>
      </w:r>
      <w:r w:rsidRPr="007C123F">
        <w:rPr>
          <w:rFonts w:ascii="Arial Unicode MS" w:hAnsi="Arial Unicode MS" w:hint="eastAsia"/>
        </w:rPr>
        <w:t>5,000</w:t>
      </w:r>
      <w:r w:rsidRPr="007C123F">
        <w:rPr>
          <w:rFonts w:ascii="Arial Unicode MS" w:hAnsi="Arial Unicode MS" w:hint="eastAsia"/>
        </w:rPr>
        <w:t>元定金，另再賠償旅客</w:t>
      </w:r>
      <w:r w:rsidRPr="007C123F">
        <w:rPr>
          <w:rFonts w:ascii="Arial Unicode MS" w:hAnsi="Arial Unicode MS" w:hint="eastAsia"/>
        </w:rPr>
        <w:t>17,500</w:t>
      </w:r>
      <w:r w:rsidRPr="007C123F">
        <w:rPr>
          <w:rFonts w:ascii="Arial Unicode MS" w:hAnsi="Arial Unicode MS" w:hint="eastAsia"/>
        </w:rPr>
        <w:t>元</w:t>
      </w:r>
    </w:p>
    <w:p w:rsidR="00467428" w:rsidRPr="007C123F" w:rsidRDefault="00467428" w:rsidP="00467428">
      <w:pPr>
        <w:pStyle w:val="3"/>
      </w:pPr>
      <w:r w:rsidRPr="007C123F">
        <w:rPr>
          <w:rFonts w:hint="eastAsia"/>
        </w:rPr>
        <w:t>76.</w:t>
      </w:r>
      <w:r w:rsidRPr="007C123F">
        <w:rPr>
          <w:rFonts w:hint="eastAsia"/>
        </w:rPr>
        <w:t>下列針對購物安排之敘述何者正確？答案顯示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）旅行業者可以依據實際狀況自行增加購物商店之安排</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）旅客若於旅行業者安排之商家購物，所購物品若有瑕疵旅行業者必須協助處理</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）旅客利用自由活動時間自行前往商家購物，所購物品若有瑕疵旅行業者亦須協助處理</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）旅行業者可請旅客協助攜帶物品返國做為旅客參團抽獎之禮品</w:t>
      </w:r>
    </w:p>
    <w:p w:rsidR="00467428" w:rsidRPr="007C123F" w:rsidRDefault="00467428" w:rsidP="00467428">
      <w:pPr>
        <w:pStyle w:val="3"/>
      </w:pPr>
      <w:r w:rsidRPr="007C123F">
        <w:rPr>
          <w:rFonts w:hint="eastAsia"/>
        </w:rPr>
        <w:t>77</w:t>
      </w:r>
      <w:r w:rsidRPr="007C123F">
        <w:rPr>
          <w:rFonts w:hint="eastAsia"/>
        </w:rPr>
        <w:t>張先生報名出國旅遊行程，與旅行社簽訂國外旅遊契約書，約定預定出發日</w:t>
      </w:r>
      <w:r w:rsidRPr="007C123F">
        <w:rPr>
          <w:rFonts w:hint="eastAsia"/>
        </w:rPr>
        <w:t>7</w:t>
      </w:r>
      <w:r w:rsidRPr="007C123F">
        <w:rPr>
          <w:rFonts w:hint="eastAsia"/>
        </w:rPr>
        <w:t>日前，可將其契約上之權利義務讓與王小姐。下列敘述何者錯誤？答案顯示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）旅行社因出發日</w:t>
      </w:r>
      <w:r w:rsidRPr="007C123F">
        <w:rPr>
          <w:rFonts w:ascii="Arial Unicode MS" w:hAnsi="Arial Unicode MS" w:hint="eastAsia"/>
        </w:rPr>
        <w:t xml:space="preserve"> 5 </w:t>
      </w:r>
      <w:r w:rsidRPr="007C123F">
        <w:rPr>
          <w:rFonts w:ascii="Arial Unicode MS" w:hAnsi="Arial Unicode MS" w:hint="eastAsia"/>
        </w:rPr>
        <w:t>日前，才接獲旅客變更為張先生朋友王小姐之通知，可拒絕張先生之請求</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）旅行社接受張先生變更為王小姐，旅行社因而需加訂房間，增加房間費應由張先生支付</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）王小姐與張先生、旅行社辦理承擔手續後，承繼張先生契約之一切權利義務</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）王小姐因不參加部分遊程，減少之門票費用，張先生不得向旅行社請求返還</w:t>
      </w:r>
    </w:p>
    <w:p w:rsidR="00467428" w:rsidRPr="007C123F" w:rsidRDefault="00467428" w:rsidP="00467428">
      <w:pPr>
        <w:pStyle w:val="3"/>
      </w:pPr>
      <w:r w:rsidRPr="007C123F">
        <w:rPr>
          <w:rFonts w:hint="eastAsia"/>
        </w:rPr>
        <w:t>78.</w:t>
      </w:r>
      <w:r w:rsidRPr="007C123F">
        <w:rPr>
          <w:rFonts w:hint="eastAsia"/>
        </w:rPr>
        <w:t>領隊為旅行社所派遣之隨團服務人員，應遵守相關規定，不得於旅遊途中擅離團體或隨意將旅客解散，如有領隊違反規定，旅行社應受處罰為何？答案顯示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）罰鍰新臺幣</w:t>
      </w:r>
      <w:r w:rsidRPr="007C123F">
        <w:rPr>
          <w:rFonts w:ascii="Arial Unicode MS" w:hAnsi="Arial Unicode MS" w:hint="eastAsia"/>
        </w:rPr>
        <w:t xml:space="preserve"> 3,000 </w:t>
      </w:r>
      <w:r w:rsidRPr="007C123F">
        <w:rPr>
          <w:rFonts w:ascii="Arial Unicode MS" w:hAnsi="Arial Unicode MS" w:hint="eastAsia"/>
        </w:rPr>
        <w:t>元（</w:t>
      </w:r>
      <w:r w:rsidRPr="007C123F">
        <w:rPr>
          <w:rFonts w:ascii="Arial Unicode MS" w:hAnsi="Arial Unicode MS" w:hint="eastAsia"/>
        </w:rPr>
        <w:t>B</w:t>
      </w:r>
      <w:r w:rsidRPr="007C123F">
        <w:rPr>
          <w:rFonts w:ascii="Arial Unicode MS" w:hAnsi="Arial Unicode MS" w:hint="eastAsia"/>
        </w:rPr>
        <w:t>）罰鍰新臺幣</w:t>
      </w:r>
      <w:r w:rsidRPr="007C123F">
        <w:rPr>
          <w:rFonts w:ascii="Arial Unicode MS" w:hAnsi="Arial Unicode MS" w:hint="eastAsia"/>
        </w:rPr>
        <w:t xml:space="preserve"> 6,000 </w:t>
      </w:r>
      <w:r w:rsidRPr="007C123F">
        <w:rPr>
          <w:rFonts w:ascii="Arial Unicode MS" w:hAnsi="Arial Unicode MS" w:hint="eastAsia"/>
        </w:rPr>
        <w:t>元</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）罰鍰新臺幣</w:t>
      </w:r>
      <w:r w:rsidRPr="007C123F">
        <w:rPr>
          <w:rFonts w:ascii="Arial Unicode MS" w:hAnsi="Arial Unicode MS" w:hint="eastAsia"/>
        </w:rPr>
        <w:t xml:space="preserve"> 30,000</w:t>
      </w:r>
      <w:r w:rsidRPr="007C123F">
        <w:rPr>
          <w:rFonts w:ascii="Arial Unicode MS" w:hAnsi="Arial Unicode MS" w:hint="eastAsia"/>
        </w:rPr>
        <w:t>元（</w:t>
      </w:r>
      <w:r w:rsidRPr="007C123F">
        <w:rPr>
          <w:rFonts w:ascii="Arial Unicode MS" w:hAnsi="Arial Unicode MS" w:hint="eastAsia"/>
        </w:rPr>
        <w:t>D</w:t>
      </w:r>
      <w:r w:rsidRPr="007C123F">
        <w:rPr>
          <w:rFonts w:ascii="Arial Unicode MS" w:hAnsi="Arial Unicode MS" w:hint="eastAsia"/>
        </w:rPr>
        <w:t>）罰鍰新臺幣</w:t>
      </w:r>
      <w:r w:rsidRPr="007C123F">
        <w:rPr>
          <w:rFonts w:ascii="Arial Unicode MS" w:hAnsi="Arial Unicode MS" w:hint="eastAsia"/>
        </w:rPr>
        <w:t xml:space="preserve"> 60,000</w:t>
      </w:r>
      <w:r w:rsidRPr="007C123F">
        <w:rPr>
          <w:rFonts w:ascii="Arial Unicode MS" w:hAnsi="Arial Unicode MS" w:hint="eastAsia"/>
        </w:rPr>
        <w:t>元</w:t>
      </w:r>
    </w:p>
    <w:p w:rsidR="00467428" w:rsidRPr="007C123F" w:rsidRDefault="00467428" w:rsidP="00467428">
      <w:pPr>
        <w:pStyle w:val="3"/>
      </w:pPr>
      <w:r w:rsidRPr="007C123F">
        <w:rPr>
          <w:rFonts w:hint="eastAsia"/>
        </w:rPr>
        <w:t>79.</w:t>
      </w:r>
      <w:r w:rsidRPr="007C123F">
        <w:rPr>
          <w:rFonts w:hint="eastAsia"/>
        </w:rPr>
        <w:t>出國團體搭機旅遊，領團人員如遇</w:t>
      </w:r>
      <w:r w:rsidRPr="007C123F">
        <w:rPr>
          <w:rFonts w:hint="eastAsia"/>
        </w:rPr>
        <w:t xml:space="preserve"> Interline Transfer </w:t>
      </w:r>
      <w:r w:rsidRPr="007C123F">
        <w:rPr>
          <w:rFonts w:hint="eastAsia"/>
        </w:rPr>
        <w:t>狀況，應將行李直掛至最後目的地。所謂的</w:t>
      </w:r>
      <w:r w:rsidRPr="007C123F">
        <w:rPr>
          <w:rFonts w:hint="eastAsia"/>
        </w:rPr>
        <w:t xml:space="preserve">Interline Transfer </w:t>
      </w:r>
      <w:r w:rsidRPr="007C123F">
        <w:rPr>
          <w:rFonts w:hint="eastAsia"/>
        </w:rPr>
        <w:t>指的是下列何者？答案顯示</w:t>
      </w:r>
      <w:r w:rsidRPr="007C123F">
        <w:rPr>
          <w:rFonts w:hint="eastAsia"/>
        </w:rPr>
        <w:t>:</w:t>
      </w:r>
      <w:r w:rsidRPr="007C123F">
        <w:rPr>
          <w:rFonts w:hint="eastAsia"/>
        </w:rPr>
        <w:t>【</w:t>
      </w:r>
      <w:r w:rsidRPr="007C123F">
        <w:rPr>
          <w:rFonts w:hint="eastAsia"/>
        </w:rPr>
        <w:t>B</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lastRenderedPageBreak/>
        <w:t>（</w:t>
      </w:r>
      <w:r w:rsidRPr="007C123F">
        <w:rPr>
          <w:rFonts w:ascii="Arial Unicode MS" w:hAnsi="Arial Unicode MS" w:hint="eastAsia"/>
        </w:rPr>
        <w:t>A</w:t>
      </w:r>
      <w:r w:rsidRPr="007C123F">
        <w:rPr>
          <w:rFonts w:ascii="Arial Unicode MS" w:hAnsi="Arial Unicode MS" w:hint="eastAsia"/>
        </w:rPr>
        <w:t>）原機轉機（</w:t>
      </w:r>
      <w:r w:rsidRPr="007C123F">
        <w:rPr>
          <w:rFonts w:ascii="Arial Unicode MS" w:hAnsi="Arial Unicode MS" w:hint="eastAsia"/>
        </w:rPr>
        <w:t>B</w:t>
      </w:r>
      <w:r w:rsidRPr="007C123F">
        <w:rPr>
          <w:rFonts w:ascii="Arial Unicode MS" w:hAnsi="Arial Unicode MS" w:hint="eastAsia"/>
        </w:rPr>
        <w:t>）換機轉機（</w:t>
      </w:r>
      <w:r w:rsidRPr="007C123F">
        <w:rPr>
          <w:rFonts w:ascii="Arial Unicode MS" w:hAnsi="Arial Unicode MS" w:hint="eastAsia"/>
        </w:rPr>
        <w:t>C</w:t>
      </w:r>
      <w:r w:rsidRPr="007C123F">
        <w:rPr>
          <w:rFonts w:ascii="Arial Unicode MS" w:hAnsi="Arial Unicode MS" w:hint="eastAsia"/>
        </w:rPr>
        <w:t>）直飛航班（</w:t>
      </w:r>
      <w:r w:rsidRPr="007C123F">
        <w:rPr>
          <w:rFonts w:ascii="Arial Unicode MS" w:hAnsi="Arial Unicode MS" w:hint="eastAsia"/>
        </w:rPr>
        <w:t>D</w:t>
      </w:r>
      <w:r w:rsidRPr="007C123F">
        <w:rPr>
          <w:rFonts w:ascii="Arial Unicode MS" w:hAnsi="Arial Unicode MS" w:hint="eastAsia"/>
        </w:rPr>
        <w:t>）直達航班</w:t>
      </w:r>
    </w:p>
    <w:p w:rsidR="00467428" w:rsidRPr="007C123F" w:rsidRDefault="00467428" w:rsidP="00467428">
      <w:pPr>
        <w:pStyle w:val="3"/>
      </w:pPr>
      <w:r w:rsidRPr="007C123F">
        <w:rPr>
          <w:rFonts w:hint="eastAsia"/>
        </w:rPr>
        <w:t>80.</w:t>
      </w:r>
      <w:r w:rsidRPr="007C123F">
        <w:rPr>
          <w:rFonts w:hint="eastAsia"/>
        </w:rPr>
        <w:t>旅客參加美西團體旅遊，行程結束前往機場準備返國。機場工作人員告知發生恐怖攻擊活動，機場暫時關閉，何時開放必須另行等候通知。因此，領隊人員暫時再將團體帶離機場入住鄰近旅館。對於後續衍生費用，下列敘述何者正確？答案顯示</w:t>
      </w:r>
      <w:r w:rsidRPr="007C123F">
        <w:rPr>
          <w:rFonts w:hint="eastAsia"/>
        </w:rPr>
        <w:t>:</w:t>
      </w:r>
      <w:r w:rsidRPr="007C123F">
        <w:rPr>
          <w:rFonts w:hint="eastAsia"/>
        </w:rPr>
        <w:t>【</w:t>
      </w:r>
      <w:r w:rsidRPr="007C123F">
        <w:rPr>
          <w:rFonts w:hint="eastAsia"/>
        </w:rPr>
        <w:t>C</w:t>
      </w:r>
      <w:r w:rsidRPr="007C123F">
        <w:rPr>
          <w:rFonts w:hint="eastAsia"/>
        </w:rPr>
        <w:t>】</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A</w:t>
      </w:r>
      <w:r w:rsidRPr="007C123F">
        <w:rPr>
          <w:rFonts w:ascii="Arial Unicode MS" w:hAnsi="Arial Unicode MS" w:hint="eastAsia"/>
        </w:rPr>
        <w:t>）旅遊行程均已執行結束，機場關閉並非旅行業者所願，亦不可歸責旅行業者，因此，等候期間食宿費用須由旅客自行負擔</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B</w:t>
      </w:r>
      <w:r w:rsidRPr="007C123F">
        <w:rPr>
          <w:rFonts w:ascii="Arial Unicode MS" w:hAnsi="Arial Unicode MS" w:hint="eastAsia"/>
        </w:rPr>
        <w:t>）旅遊行程均已執行結束，機場關閉並非旅行業者所願，亦不可歸責旅行業者，因此，等候期間食宿費用須由旅客與旅行業者共同分擔</w:t>
      </w:r>
    </w:p>
    <w:p w:rsidR="00467428" w:rsidRPr="007C123F" w:rsidRDefault="00467428" w:rsidP="00467428">
      <w:pPr>
        <w:ind w:left="142"/>
        <w:jc w:val="both"/>
        <w:rPr>
          <w:rFonts w:ascii="Arial Unicode MS" w:hAnsi="Arial Unicode MS"/>
        </w:rPr>
      </w:pPr>
      <w:r w:rsidRPr="007C123F">
        <w:rPr>
          <w:rFonts w:ascii="Arial Unicode MS" w:hAnsi="Arial Unicode MS" w:hint="eastAsia"/>
        </w:rPr>
        <w:t>（</w:t>
      </w:r>
      <w:r w:rsidRPr="007C123F">
        <w:rPr>
          <w:rFonts w:ascii="Arial Unicode MS" w:hAnsi="Arial Unicode MS" w:hint="eastAsia"/>
        </w:rPr>
        <w:t>C</w:t>
      </w:r>
      <w:r w:rsidRPr="007C123F">
        <w:rPr>
          <w:rFonts w:ascii="Arial Unicode MS" w:hAnsi="Arial Unicode MS" w:hint="eastAsia"/>
        </w:rPr>
        <w:t>）旅遊行程必須返抵國門方告終止，即使機場關閉不可歸責旅行業者，等候期間食宿費用仍須旅行業者自行負擔</w:t>
      </w:r>
    </w:p>
    <w:p w:rsidR="003052DC" w:rsidRDefault="00467428" w:rsidP="003873EE">
      <w:pPr>
        <w:ind w:left="142"/>
        <w:jc w:val="both"/>
      </w:pPr>
      <w:r w:rsidRPr="007C123F">
        <w:rPr>
          <w:rFonts w:ascii="Arial Unicode MS" w:hAnsi="Arial Unicode MS" w:hint="eastAsia"/>
        </w:rPr>
        <w:t>（</w:t>
      </w:r>
      <w:r w:rsidRPr="007C123F">
        <w:rPr>
          <w:rFonts w:ascii="Arial Unicode MS" w:hAnsi="Arial Unicode MS" w:hint="eastAsia"/>
        </w:rPr>
        <w:t>D</w:t>
      </w:r>
      <w:r w:rsidRPr="007C123F">
        <w:rPr>
          <w:rFonts w:ascii="Arial Unicode MS" w:hAnsi="Arial Unicode MS" w:hint="eastAsia"/>
        </w:rPr>
        <w:t>）旅遊行程必須返抵國門方告終止，即使機場關閉不可歸責旅行業者，等候期間食宿費用仍須分由旅客與旅行業者共同分擔</w:t>
      </w:r>
    </w:p>
    <w:sectPr w:rsidR="003052DC">
      <w:footerReference w:type="even" r:id="rId28"/>
      <w:footerReference w:type="default" r:id="rId2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AA" w:rsidRDefault="004D7FAA">
      <w:r>
        <w:separator/>
      </w:r>
    </w:p>
  </w:endnote>
  <w:endnote w:type="continuationSeparator" w:id="0">
    <w:p w:rsidR="004D7FAA" w:rsidRDefault="004D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E" w:rsidRDefault="00065D0E">
    <w:pPr>
      <w:pStyle w:val="ac"/>
      <w:framePr w:h="0" w:wrap="around" w:vAnchor="text" w:hAnchor="margin" w:xAlign="right" w:y="1"/>
      <w:rPr>
        <w:rStyle w:val="a5"/>
      </w:rPr>
    </w:pPr>
    <w:r>
      <w:fldChar w:fldCharType="begin"/>
    </w:r>
    <w:r>
      <w:rPr>
        <w:rStyle w:val="a5"/>
      </w:rPr>
      <w:instrText xml:space="preserve">PAGE  </w:instrText>
    </w:r>
    <w:r>
      <w:fldChar w:fldCharType="end"/>
    </w:r>
  </w:p>
  <w:p w:rsidR="00065D0E" w:rsidRDefault="00065D0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0E" w:rsidRDefault="00065D0E">
    <w:pPr>
      <w:pStyle w:val="ac"/>
      <w:framePr w:h="0" w:wrap="around" w:vAnchor="text" w:hAnchor="margin" w:xAlign="right" w:y="1"/>
      <w:rPr>
        <w:rStyle w:val="a5"/>
      </w:rPr>
    </w:pPr>
    <w:r>
      <w:fldChar w:fldCharType="begin"/>
    </w:r>
    <w:r>
      <w:rPr>
        <w:rStyle w:val="a5"/>
      </w:rPr>
      <w:instrText xml:space="preserve">PAGE  </w:instrText>
    </w:r>
    <w:r>
      <w:fldChar w:fldCharType="separate"/>
    </w:r>
    <w:r w:rsidR="007868E3">
      <w:rPr>
        <w:rStyle w:val="a5"/>
        <w:noProof/>
      </w:rPr>
      <w:t>1</w:t>
    </w:r>
    <w:r>
      <w:fldChar w:fldCharType="end"/>
    </w:r>
  </w:p>
  <w:p w:rsidR="00065D0E" w:rsidRDefault="007868E3">
    <w:pPr>
      <w:pStyle w:val="ac"/>
      <w:ind w:left="142" w:right="360"/>
      <w:jc w:val="right"/>
      <w:rPr>
        <w:rFonts w:ascii="Arial Unicode MS" w:hAnsi="Arial Unicode MS"/>
        <w:sz w:val="18"/>
      </w:rPr>
    </w:pPr>
    <w:r>
      <w:rPr>
        <w:rFonts w:ascii="Arial Unicode MS" w:hAnsi="Arial Unicode MS" w:hint="eastAsia"/>
        <w:sz w:val="18"/>
      </w:rPr>
      <w:t>〈〈</w:t>
    </w:r>
    <w:r w:rsidR="00065D0E" w:rsidRPr="00E41A62">
      <w:rPr>
        <w:rFonts w:ascii="Arial Unicode MS" w:hAnsi="Arial Unicode MS" w:hint="eastAsia"/>
        <w:sz w:val="18"/>
      </w:rPr>
      <w:t>領隊實務測驗題庫彙編</w:t>
    </w:r>
    <w:r w:rsidR="00065D0E" w:rsidRPr="00E41A62">
      <w:rPr>
        <w:rFonts w:ascii="Arial Unicode MS" w:hAnsi="Arial Unicode MS" w:hint="eastAsia"/>
        <w:sz w:val="18"/>
      </w:rPr>
      <w:t>0</w:t>
    </w:r>
    <w:r w:rsidR="00065D0E">
      <w:rPr>
        <w:rFonts w:ascii="Arial Unicode MS" w:hAnsi="Arial Unicode MS" w:hint="eastAsia"/>
        <w:sz w:val="18"/>
      </w:rPr>
      <w:t>2</w:t>
    </w:r>
    <w:r w:rsidR="00065D0E" w:rsidRPr="00E41A62">
      <w:rPr>
        <w:rFonts w:ascii="Arial Unicode MS" w:hAnsi="Arial Unicode MS" w:hint="eastAsia"/>
        <w:sz w:val="18"/>
      </w:rPr>
      <w:t>(10</w:t>
    </w:r>
    <w:r w:rsidR="00065D0E">
      <w:rPr>
        <w:rFonts w:ascii="Arial Unicode MS" w:hAnsi="Arial Unicode MS" w:hint="eastAsia"/>
        <w:sz w:val="18"/>
      </w:rPr>
      <w:t>5</w:t>
    </w:r>
    <w:r w:rsidR="00065D0E" w:rsidRPr="00E41A62">
      <w:rPr>
        <w:rFonts w:ascii="Arial Unicode MS" w:hAnsi="Arial Unicode MS" w:hint="eastAsia"/>
        <w:sz w:val="18"/>
      </w:rPr>
      <w:t>-</w:t>
    </w:r>
    <w:r w:rsidR="00065D0E">
      <w:rPr>
        <w:rFonts w:ascii="Arial Unicode MS" w:hAnsi="Arial Unicode MS" w:hint="eastAsia"/>
        <w:sz w:val="18"/>
      </w:rPr>
      <w:t>new</w:t>
    </w:r>
    <w:r w:rsidR="00065D0E" w:rsidRPr="00E41A62">
      <w:rPr>
        <w:rFonts w:ascii="Arial Unicode MS" w:hAnsi="Arial Unicode MS" w:hint="eastAsia"/>
        <w:sz w:val="18"/>
      </w:rPr>
      <w:t>年</w:t>
    </w:r>
    <w:r w:rsidR="00065D0E" w:rsidRPr="00E41A62">
      <w:rPr>
        <w:rFonts w:ascii="Arial Unicode MS" w:hAnsi="Arial Unicode MS" w:hint="eastAsia"/>
        <w:sz w:val="18"/>
      </w:rPr>
      <w:t>)</w:t>
    </w:r>
    <w:r>
      <w:rPr>
        <w:rFonts w:ascii="Arial Unicode MS" w:hAnsi="Arial Unicode MS" w:hint="eastAsia"/>
        <w:sz w:val="18"/>
      </w:rPr>
      <w:t>〉〉</w:t>
    </w:r>
    <w:r w:rsidR="00065D0E">
      <w:rPr>
        <w:rFonts w:ascii="Arial Unicode MS" w:hAnsi="Arial Unicode MS" w:hint="eastAsia"/>
        <w:sz w:val="18"/>
      </w:rPr>
      <w:t>S-link</w:t>
    </w:r>
    <w:r w:rsidR="00065D0E">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AA" w:rsidRDefault="004D7FAA">
      <w:r>
        <w:separator/>
      </w:r>
    </w:p>
  </w:footnote>
  <w:footnote w:type="continuationSeparator" w:id="0">
    <w:p w:rsidR="004D7FAA" w:rsidRDefault="004D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514B"/>
    <w:rsid w:val="0003588E"/>
    <w:rsid w:val="00035D07"/>
    <w:rsid w:val="00064FC0"/>
    <w:rsid w:val="00065D0E"/>
    <w:rsid w:val="00095A55"/>
    <w:rsid w:val="000A5806"/>
    <w:rsid w:val="000A705B"/>
    <w:rsid w:val="000E2B23"/>
    <w:rsid w:val="000F5DBE"/>
    <w:rsid w:val="001302B8"/>
    <w:rsid w:val="001427A4"/>
    <w:rsid w:val="001520A5"/>
    <w:rsid w:val="00172A27"/>
    <w:rsid w:val="001775A6"/>
    <w:rsid w:val="001F6F6D"/>
    <w:rsid w:val="0021265E"/>
    <w:rsid w:val="00257AE4"/>
    <w:rsid w:val="00260E89"/>
    <w:rsid w:val="002879EA"/>
    <w:rsid w:val="00287EA6"/>
    <w:rsid w:val="003052DC"/>
    <w:rsid w:val="003873EE"/>
    <w:rsid w:val="003D5C85"/>
    <w:rsid w:val="00465779"/>
    <w:rsid w:val="00467428"/>
    <w:rsid w:val="004B3DED"/>
    <w:rsid w:val="004B76E8"/>
    <w:rsid w:val="004C5CA7"/>
    <w:rsid w:val="004D6DD6"/>
    <w:rsid w:val="004D7FAA"/>
    <w:rsid w:val="00531E43"/>
    <w:rsid w:val="00597293"/>
    <w:rsid w:val="006460F7"/>
    <w:rsid w:val="0067231F"/>
    <w:rsid w:val="006A5F3E"/>
    <w:rsid w:val="00702CFF"/>
    <w:rsid w:val="0071059F"/>
    <w:rsid w:val="00711DD3"/>
    <w:rsid w:val="0075351E"/>
    <w:rsid w:val="00773ADB"/>
    <w:rsid w:val="007868E3"/>
    <w:rsid w:val="008134EB"/>
    <w:rsid w:val="008257FF"/>
    <w:rsid w:val="00851BA0"/>
    <w:rsid w:val="00865A44"/>
    <w:rsid w:val="00917080"/>
    <w:rsid w:val="00952F98"/>
    <w:rsid w:val="009C5CF3"/>
    <w:rsid w:val="009F2D90"/>
    <w:rsid w:val="009F730E"/>
    <w:rsid w:val="00A04CC6"/>
    <w:rsid w:val="00A65BB2"/>
    <w:rsid w:val="00AC0DD8"/>
    <w:rsid w:val="00AF4093"/>
    <w:rsid w:val="00B76C12"/>
    <w:rsid w:val="00B84057"/>
    <w:rsid w:val="00BD1283"/>
    <w:rsid w:val="00C00C96"/>
    <w:rsid w:val="00C1359A"/>
    <w:rsid w:val="00C245E1"/>
    <w:rsid w:val="00C263CF"/>
    <w:rsid w:val="00C445F7"/>
    <w:rsid w:val="00C61AA2"/>
    <w:rsid w:val="00D82247"/>
    <w:rsid w:val="00D849E0"/>
    <w:rsid w:val="00D95921"/>
    <w:rsid w:val="00E41A62"/>
    <w:rsid w:val="00E806BF"/>
    <w:rsid w:val="00E94DF4"/>
    <w:rsid w:val="00F16759"/>
    <w:rsid w:val="00F90E22"/>
    <w:rsid w:val="00FF6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1">
    <w:name w:val="強調粗體1"/>
    <w:rPr>
      <w:b/>
    </w:rPr>
  </w:style>
  <w:style w:type="character" w:customStyle="1" w:styleId="12">
    <w:name w:val="超連結1"/>
    <w:rPr>
      <w:rFonts w:ascii="新細明體" w:eastAsia="新細明體"/>
      <w:color w:val="808000"/>
      <w:sz w:val="20"/>
      <w:u w:val="single"/>
    </w:rPr>
  </w:style>
  <w:style w:type="character" w:customStyle="1" w:styleId="13">
    <w:name w:val="已查閱的超連結1"/>
    <w:rPr>
      <w:color w:val="808080"/>
      <w:sz w:val="20"/>
      <w:u w:val="single"/>
    </w:rPr>
  </w:style>
  <w:style w:type="character" w:customStyle="1" w:styleId="BodyText2">
    <w:name w:val="Body Text 2 字元"/>
    <w:link w:val="21"/>
    <w:rPr>
      <w:rFonts w:ascii="新細明體" w:hAnsi="新細明體"/>
      <w:kern w:val="2"/>
    </w:rPr>
  </w:style>
  <w:style w:type="character" w:customStyle="1" w:styleId="14">
    <w:name w:val="樣式1 字元"/>
    <w:link w:val="15"/>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2">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5">
    <w:name w:val="樣式1"/>
    <w:basedOn w:val="1"/>
    <w:link w:val="14"/>
    <w:rPr>
      <w:b w:val="0"/>
      <w:bCs w:val="0"/>
      <w:color w:val="333399"/>
    </w:rPr>
  </w:style>
  <w:style w:type="paragraph" w:customStyle="1" w:styleId="23">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2&#38936;&#38538;&#23526;&#21209;&#28204;&#39511;&#38988;&#24235;02.docx" TargetMode="External"/><Relationship Id="rId18" Type="http://schemas.openxmlformats.org/officeDocument/2006/relationships/hyperlink" Target="..\S-link&#27511;&#24180;&#38988;&#24235;&#24409;&#32232;&#32034;&#24341;02.docx"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7" Type="http://schemas.openxmlformats.org/officeDocument/2006/relationships/hyperlink" Target="http://www.6law.idv.tw/" TargetMode="External"/><Relationship Id="rId12" Type="http://schemas.openxmlformats.org/officeDocument/2006/relationships/hyperlink" Target="..\law8\02&#38936;&#38538;&#23526;&#21209;&#28204;&#39511;&#38988;&#24235;a.docx" TargetMode="External"/><Relationship Id="rId17" Type="http://schemas.openxmlformats.org/officeDocument/2006/relationships/hyperlink" Target="..\S-link&#27511;&#24180;&#38988;&#24235;&#24409;&#32232;&#32034;&#24341;03.docx" TargetMode="External"/><Relationship Id="rId25"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2.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aw8docx\02&#38936;&#38538;&#23526;&#21209;&#28204;&#39511;&#38988;&#24235;02.docx" TargetMode="External"/><Relationship Id="rId24" Type="http://schemas.openxmlformats.org/officeDocument/2006/relationships/hyperlink" Target="02&#23566;&#36938;&#23526;&#21209;&#28204;&#39511;&#38988;&#24235;.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33274;&#28771;&#22320;&#21312;&#33287;&#22823;&#38520;&#22320;&#21312;&#20154;&#27665;&#38364;&#20418;&#26781;&#20363;.docx" TargetMode="External"/><Relationship Id="rId28" Type="http://schemas.openxmlformats.org/officeDocument/2006/relationships/footer" Target="footer1.xml"/><Relationship Id="rId10" Type="http://schemas.openxmlformats.org/officeDocument/2006/relationships/hyperlink" Target="http://www.facebook.com/anita6law" TargetMode="External"/><Relationship Id="rId19" Type="http://schemas.openxmlformats.org/officeDocument/2006/relationships/hyperlink" Target="02&#23566;&#36938;&#23526;&#21209;&#28204;&#39511;&#38988;&#24235;.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7665;&#27861;.docx" TargetMode="External"/><Relationship Id="rId27" Type="http://schemas.openxmlformats.org/officeDocument/2006/relationships/hyperlink" Target="..\law3\&#24441;&#30007;&#20986;&#22659;&#34389;&#29702;&#36774;&#27861;.docx"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1942</Words>
  <Characters>11074</Characters>
  <Application>Microsoft Office Word</Application>
  <DocSecurity>0</DocSecurity>
  <PresentationFormat/>
  <Lines>92</Lines>
  <Paragraphs>25</Paragraphs>
  <Slides>0</Slides>
  <Notes>0</Notes>
  <HiddenSlides>0</HiddenSlides>
  <MMClips>0</MMClips>
  <ScaleCrop>false</ScaleCrop>
  <Company/>
  <LinksUpToDate>false</LinksUpToDate>
  <CharactersWithSpaces>12991</CharactersWithSpaces>
  <SharedDoc>false</SharedDoc>
  <HLinks>
    <vt:vector size="3246" baseType="variant">
      <vt:variant>
        <vt:i4>2949124</vt:i4>
      </vt:variant>
      <vt:variant>
        <vt:i4>1620</vt:i4>
      </vt:variant>
      <vt:variant>
        <vt:i4>0</vt:i4>
      </vt:variant>
      <vt:variant>
        <vt:i4>5</vt:i4>
      </vt:variant>
      <vt:variant>
        <vt:lpwstr>mailto:anita399646@hotmail.com</vt:lpwstr>
      </vt:variant>
      <vt:variant>
        <vt:lpwstr/>
      </vt:variant>
      <vt:variant>
        <vt:i4>7274612</vt:i4>
      </vt:variant>
      <vt:variant>
        <vt:i4>1616</vt:i4>
      </vt:variant>
      <vt:variant>
        <vt:i4>0</vt:i4>
      </vt:variant>
      <vt:variant>
        <vt:i4>5</vt:i4>
      </vt:variant>
      <vt:variant>
        <vt:lpwstr/>
      </vt:variant>
      <vt:variant>
        <vt:lpwstr>top</vt:lpwstr>
      </vt:variant>
      <vt:variant>
        <vt:i4>7274612</vt:i4>
      </vt:variant>
      <vt:variant>
        <vt:i4>1614</vt:i4>
      </vt:variant>
      <vt:variant>
        <vt:i4>0</vt:i4>
      </vt:variant>
      <vt:variant>
        <vt:i4>5</vt:i4>
      </vt:variant>
      <vt:variant>
        <vt:lpwstr/>
      </vt:variant>
      <vt:variant>
        <vt:lpwstr>top</vt:lpwstr>
      </vt:variant>
      <vt:variant>
        <vt:i4>-326212420</vt:i4>
      </vt:variant>
      <vt:variant>
        <vt:i4>1611</vt:i4>
      </vt:variant>
      <vt:variant>
        <vt:i4>0</vt:i4>
      </vt:variant>
      <vt:variant>
        <vt:i4>5</vt:i4>
      </vt:variant>
      <vt:variant>
        <vt:lpwstr>../law-gb/中華人民共和國香港特別行政區基本法.doc</vt:lpwstr>
      </vt:variant>
      <vt:variant>
        <vt:lpwstr/>
      </vt:variant>
      <vt:variant>
        <vt:i4>69441160</vt:i4>
      </vt:variant>
      <vt:variant>
        <vt:i4>1608</vt:i4>
      </vt:variant>
      <vt:variant>
        <vt:i4>0</vt:i4>
      </vt:variant>
      <vt:variant>
        <vt:i4>5</vt:i4>
      </vt:variant>
      <vt:variant>
        <vt:lpwstr>../law3/大陸地區人民及香港澳門居民強制出境處理辦法.doc</vt:lpwstr>
      </vt:variant>
      <vt:variant>
        <vt:lpwstr/>
      </vt:variant>
      <vt:variant>
        <vt:i4>1617234640</vt:i4>
      </vt:variant>
      <vt:variant>
        <vt:i4>1605</vt:i4>
      </vt:variant>
      <vt:variant>
        <vt:i4>0</vt:i4>
      </vt:variant>
      <vt:variant>
        <vt:i4>5</vt:i4>
      </vt:variant>
      <vt:variant>
        <vt:lpwstr>../law/國家安全法.doc</vt:lpwstr>
      </vt:variant>
      <vt:variant>
        <vt:lpwstr/>
      </vt:variant>
      <vt:variant>
        <vt:i4>-620991885</vt:i4>
      </vt:variant>
      <vt:variant>
        <vt:i4>1602</vt:i4>
      </vt:variant>
      <vt:variant>
        <vt:i4>0</vt:i4>
      </vt:variant>
      <vt:variant>
        <vt:i4>5</vt:i4>
      </vt:variant>
      <vt:variant>
        <vt:lpwstr>../law-gb/中華人民共和國憲法.doc</vt:lpwstr>
      </vt:variant>
      <vt:variant>
        <vt:lpwstr/>
      </vt:variant>
      <vt:variant>
        <vt:i4>326266415</vt:i4>
      </vt:variant>
      <vt:variant>
        <vt:i4>1599</vt:i4>
      </vt:variant>
      <vt:variant>
        <vt:i4>0</vt:i4>
      </vt:variant>
      <vt:variant>
        <vt:i4>5</vt:i4>
      </vt:variant>
      <vt:variant>
        <vt:lpwstr>../law/入出國及移民法.doc</vt:lpwstr>
      </vt:variant>
      <vt:variant>
        <vt:lpwstr/>
      </vt:variant>
      <vt:variant>
        <vt:i4>-39870783</vt:i4>
      </vt:variant>
      <vt:variant>
        <vt:i4>1596</vt:i4>
      </vt:variant>
      <vt:variant>
        <vt:i4>0</vt:i4>
      </vt:variant>
      <vt:variant>
        <vt:i4>5</vt:i4>
      </vt:variant>
      <vt:variant>
        <vt:lpwstr>../law/臺灣地區與大陸地區人民關係條例.doc</vt:lpwstr>
      </vt:variant>
      <vt:variant>
        <vt:lpwstr/>
      </vt:variant>
      <vt:variant>
        <vt:i4>1817537740</vt:i4>
      </vt:variant>
      <vt:variant>
        <vt:i4>1593</vt:i4>
      </vt:variant>
      <vt:variant>
        <vt:i4>0</vt:i4>
      </vt:variant>
      <vt:variant>
        <vt:i4>5</vt:i4>
      </vt:variant>
      <vt:variant>
        <vt:lpwstr>../law/民法.doc</vt:lpwstr>
      </vt:variant>
      <vt:variant>
        <vt:lpwstr>a514b1</vt:lpwstr>
      </vt:variant>
      <vt:variant>
        <vt:i4>-1285755523</vt:i4>
      </vt:variant>
      <vt:variant>
        <vt:i4>1590</vt:i4>
      </vt:variant>
      <vt:variant>
        <vt:i4>0</vt:i4>
      </vt:variant>
      <vt:variant>
        <vt:i4>5</vt:i4>
      </vt:variant>
      <vt:variant>
        <vt:lpwstr>../law/行政執行法.doc</vt:lpwstr>
      </vt:variant>
      <vt:variant>
        <vt:lpwstr/>
      </vt:variant>
      <vt:variant>
        <vt:i4>-1756020036</vt:i4>
      </vt:variant>
      <vt:variant>
        <vt:i4>1587</vt:i4>
      </vt:variant>
      <vt:variant>
        <vt:i4>0</vt:i4>
      </vt:variant>
      <vt:variant>
        <vt:i4>5</vt:i4>
      </vt:variant>
      <vt:variant>
        <vt:lpwstr>../law/發展觀光條例.doc</vt:lpwstr>
      </vt:variant>
      <vt:variant>
        <vt:lpwstr/>
      </vt:variant>
      <vt:variant>
        <vt:i4>-1756020036</vt:i4>
      </vt:variant>
      <vt:variant>
        <vt:i4>1584</vt:i4>
      </vt:variant>
      <vt:variant>
        <vt:i4>0</vt:i4>
      </vt:variant>
      <vt:variant>
        <vt:i4>5</vt:i4>
      </vt:variant>
      <vt:variant>
        <vt:lpwstr>../law/發展觀光條例.doc</vt:lpwstr>
      </vt:variant>
      <vt:variant>
        <vt:lpwstr/>
      </vt:variant>
      <vt:variant>
        <vt:i4>-248505176</vt:i4>
      </vt:variant>
      <vt:variant>
        <vt:i4>1581</vt:i4>
      </vt:variant>
      <vt:variant>
        <vt:i4>0</vt:i4>
      </vt:variant>
      <vt:variant>
        <vt:i4>5</vt:i4>
      </vt:variant>
      <vt:variant>
        <vt:lpwstr>../law/組織犯罪防制條例.doc</vt:lpwstr>
      </vt:variant>
      <vt:variant>
        <vt:lpwstr/>
      </vt:variant>
      <vt:variant>
        <vt:i4>2050566878</vt:i4>
      </vt:variant>
      <vt:variant>
        <vt:i4>1578</vt:i4>
      </vt:variant>
      <vt:variant>
        <vt:i4>0</vt:i4>
      </vt:variant>
      <vt:variant>
        <vt:i4>5</vt:i4>
      </vt:variant>
      <vt:variant>
        <vt:lpwstr>../law3/旅行業管理規則.doc</vt:lpwstr>
      </vt:variant>
      <vt:variant>
        <vt:lpwstr/>
      </vt:variant>
      <vt:variant>
        <vt:i4>186645453</vt:i4>
      </vt:variant>
      <vt:variant>
        <vt:i4>1575</vt:i4>
      </vt:variant>
      <vt:variant>
        <vt:i4>0</vt:i4>
      </vt:variant>
      <vt:variant>
        <vt:i4>5</vt:i4>
      </vt:variant>
      <vt:variant>
        <vt:lpwstr>../law/香港澳門關係條例.doc</vt:lpwstr>
      </vt:variant>
      <vt:variant>
        <vt:lpwstr/>
      </vt:variant>
      <vt:variant>
        <vt:i4>-39870783</vt:i4>
      </vt:variant>
      <vt:variant>
        <vt:i4>1572</vt:i4>
      </vt:variant>
      <vt:variant>
        <vt:i4>0</vt:i4>
      </vt:variant>
      <vt:variant>
        <vt:i4>5</vt:i4>
      </vt:variant>
      <vt:variant>
        <vt:lpwstr>../law/臺灣地區與大陸地區人民關係條例.doc</vt:lpwstr>
      </vt:variant>
      <vt:variant>
        <vt:lpwstr/>
      </vt:variant>
      <vt:variant>
        <vt:i4>1817537740</vt:i4>
      </vt:variant>
      <vt:variant>
        <vt:i4>1569</vt:i4>
      </vt:variant>
      <vt:variant>
        <vt:i4>0</vt:i4>
      </vt:variant>
      <vt:variant>
        <vt:i4>5</vt:i4>
      </vt:variant>
      <vt:variant>
        <vt:lpwstr>../law/民法.doc</vt:lpwstr>
      </vt:variant>
      <vt:variant>
        <vt:lpwstr>a514b1</vt:lpwstr>
      </vt:variant>
      <vt:variant>
        <vt:i4>7274612</vt:i4>
      </vt:variant>
      <vt:variant>
        <vt:i4>1566</vt:i4>
      </vt:variant>
      <vt:variant>
        <vt:i4>0</vt:i4>
      </vt:variant>
      <vt:variant>
        <vt:i4>5</vt:i4>
      </vt:variant>
      <vt:variant>
        <vt:lpwstr/>
      </vt:variant>
      <vt:variant>
        <vt:lpwstr>top</vt:lpwstr>
      </vt:variant>
      <vt:variant>
        <vt:i4>3145825</vt:i4>
      </vt:variant>
      <vt:variant>
        <vt:i4>1563</vt:i4>
      </vt:variant>
      <vt:variant>
        <vt:i4>0</vt:i4>
      </vt:variant>
      <vt:variant>
        <vt:i4>5</vt:i4>
      </vt:variant>
      <vt:variant>
        <vt:lpwstr/>
      </vt:variant>
      <vt:variant>
        <vt:lpwstr>a02</vt:lpwstr>
      </vt:variant>
      <vt:variant>
        <vt:i4>-39870783</vt:i4>
      </vt:variant>
      <vt:variant>
        <vt:i4>1560</vt:i4>
      </vt:variant>
      <vt:variant>
        <vt:i4>0</vt:i4>
      </vt:variant>
      <vt:variant>
        <vt:i4>5</vt:i4>
      </vt:variant>
      <vt:variant>
        <vt:lpwstr>../law/臺灣地區與大陸地區人民關係條例.doc</vt:lpwstr>
      </vt:variant>
      <vt:variant>
        <vt:lpwstr/>
      </vt:variant>
      <vt:variant>
        <vt:i4>1817537740</vt:i4>
      </vt:variant>
      <vt:variant>
        <vt:i4>1557</vt:i4>
      </vt:variant>
      <vt:variant>
        <vt:i4>0</vt:i4>
      </vt:variant>
      <vt:variant>
        <vt:i4>5</vt:i4>
      </vt:variant>
      <vt:variant>
        <vt:lpwstr>../law/民法.doc</vt:lpwstr>
      </vt:variant>
      <vt:variant>
        <vt:lpwstr>a514b1</vt:lpwstr>
      </vt:variant>
      <vt:variant>
        <vt:i4>1817537740</vt:i4>
      </vt:variant>
      <vt:variant>
        <vt:i4>1554</vt:i4>
      </vt:variant>
      <vt:variant>
        <vt:i4>0</vt:i4>
      </vt:variant>
      <vt:variant>
        <vt:i4>5</vt:i4>
      </vt:variant>
      <vt:variant>
        <vt:lpwstr>../law/民法.doc</vt:lpwstr>
      </vt:variant>
      <vt:variant>
        <vt:lpwstr>a514b1</vt:lpwstr>
      </vt:variant>
      <vt:variant>
        <vt:i4>-46594535</vt:i4>
      </vt:variant>
      <vt:variant>
        <vt:i4>1551</vt:i4>
      </vt:variant>
      <vt:variant>
        <vt:i4>0</vt:i4>
      </vt:variant>
      <vt:variant>
        <vt:i4>5</vt:i4>
      </vt:variant>
      <vt:variant>
        <vt:lpwstr>../law3/入境旅客攜帶行李物品報驗稅放辦法.doc</vt:lpwstr>
      </vt:variant>
      <vt:variant>
        <vt:lpwstr/>
      </vt:variant>
      <vt:variant>
        <vt:i4>-39870783</vt:i4>
      </vt:variant>
      <vt:variant>
        <vt:i4>1548</vt:i4>
      </vt:variant>
      <vt:variant>
        <vt:i4>0</vt:i4>
      </vt:variant>
      <vt:variant>
        <vt:i4>5</vt:i4>
      </vt:variant>
      <vt:variant>
        <vt:lpwstr>../law/臺灣地區與大陸地區人民關係條例.doc</vt:lpwstr>
      </vt:variant>
      <vt:variant>
        <vt:lpwstr/>
      </vt:variant>
      <vt:variant>
        <vt:i4>326266415</vt:i4>
      </vt:variant>
      <vt:variant>
        <vt:i4>1545</vt:i4>
      </vt:variant>
      <vt:variant>
        <vt:i4>0</vt:i4>
      </vt:variant>
      <vt:variant>
        <vt:i4>5</vt:i4>
      </vt:variant>
      <vt:variant>
        <vt:lpwstr>../law/入出國及移民法.doc</vt:lpwstr>
      </vt:variant>
      <vt:variant>
        <vt:lpwstr/>
      </vt:variant>
      <vt:variant>
        <vt:i4>186645453</vt:i4>
      </vt:variant>
      <vt:variant>
        <vt:i4>1542</vt:i4>
      </vt:variant>
      <vt:variant>
        <vt:i4>0</vt:i4>
      </vt:variant>
      <vt:variant>
        <vt:i4>5</vt:i4>
      </vt:variant>
      <vt:variant>
        <vt:lpwstr>../law/香港澳門關係條例.doc</vt:lpwstr>
      </vt:variant>
      <vt:variant>
        <vt:lpwstr/>
      </vt:variant>
      <vt:variant>
        <vt:i4>-734528881</vt:i4>
      </vt:variant>
      <vt:variant>
        <vt:i4>1539</vt:i4>
      </vt:variant>
      <vt:variant>
        <vt:i4>0</vt:i4>
      </vt:variant>
      <vt:variant>
        <vt:i4>5</vt:i4>
      </vt:variant>
      <vt:variant>
        <vt:lpwstr>../law3/臺灣地區公務員及特定身分人員進入大陸地區許可辦法.doc</vt:lpwstr>
      </vt:variant>
      <vt:variant>
        <vt:lpwstr/>
      </vt:variant>
      <vt:variant>
        <vt:i4>1617234640</vt:i4>
      </vt:variant>
      <vt:variant>
        <vt:i4>1536</vt:i4>
      </vt:variant>
      <vt:variant>
        <vt:i4>0</vt:i4>
      </vt:variant>
      <vt:variant>
        <vt:i4>5</vt:i4>
      </vt:variant>
      <vt:variant>
        <vt:lpwstr>../law/國家安全法.doc</vt:lpwstr>
      </vt:variant>
      <vt:variant>
        <vt:lpwstr/>
      </vt:variant>
      <vt:variant>
        <vt:i4>326266415</vt:i4>
      </vt:variant>
      <vt:variant>
        <vt:i4>1533</vt:i4>
      </vt:variant>
      <vt:variant>
        <vt:i4>0</vt:i4>
      </vt:variant>
      <vt:variant>
        <vt:i4>5</vt:i4>
      </vt:variant>
      <vt:variant>
        <vt:lpwstr>../law/入出國及移民法.doc</vt:lpwstr>
      </vt:variant>
      <vt:variant>
        <vt:lpwstr/>
      </vt:variant>
      <vt:variant>
        <vt:i4>2050566878</vt:i4>
      </vt:variant>
      <vt:variant>
        <vt:i4>1530</vt:i4>
      </vt:variant>
      <vt:variant>
        <vt:i4>0</vt:i4>
      </vt:variant>
      <vt:variant>
        <vt:i4>5</vt:i4>
      </vt:variant>
      <vt:variant>
        <vt:lpwstr>../law3/旅行業管理規則.doc</vt:lpwstr>
      </vt:variant>
      <vt:variant>
        <vt:lpwstr/>
      </vt:variant>
      <vt:variant>
        <vt:i4>966879767</vt:i4>
      </vt:variant>
      <vt:variant>
        <vt:i4>1527</vt:i4>
      </vt:variant>
      <vt:variant>
        <vt:i4>0</vt:i4>
      </vt:variant>
      <vt:variant>
        <vt:i4>5</vt:i4>
      </vt:variant>
      <vt:variant>
        <vt:lpwstr>../law/商標法.doc</vt:lpwstr>
      </vt:variant>
      <vt:variant>
        <vt:lpwstr/>
      </vt:variant>
      <vt:variant>
        <vt:i4>-1756020036</vt:i4>
      </vt:variant>
      <vt:variant>
        <vt:i4>1524</vt:i4>
      </vt:variant>
      <vt:variant>
        <vt:i4>0</vt:i4>
      </vt:variant>
      <vt:variant>
        <vt:i4>5</vt:i4>
      </vt:variant>
      <vt:variant>
        <vt:lpwstr>../law/發展觀光條例.doc</vt:lpwstr>
      </vt:variant>
      <vt:variant>
        <vt:lpwstr/>
      </vt:variant>
      <vt:variant>
        <vt:i4>-1756020036</vt:i4>
      </vt:variant>
      <vt:variant>
        <vt:i4>1521</vt:i4>
      </vt:variant>
      <vt:variant>
        <vt:i4>0</vt:i4>
      </vt:variant>
      <vt:variant>
        <vt:i4>5</vt:i4>
      </vt:variant>
      <vt:variant>
        <vt:lpwstr>../law/發展觀光條例.doc</vt:lpwstr>
      </vt:variant>
      <vt:variant>
        <vt:lpwstr/>
      </vt:variant>
      <vt:variant>
        <vt:i4>-1756020036</vt:i4>
      </vt:variant>
      <vt:variant>
        <vt:i4>1518</vt:i4>
      </vt:variant>
      <vt:variant>
        <vt:i4>0</vt:i4>
      </vt:variant>
      <vt:variant>
        <vt:i4>5</vt:i4>
      </vt:variant>
      <vt:variant>
        <vt:lpwstr>../law/發展觀光條例.doc</vt:lpwstr>
      </vt:variant>
      <vt:variant>
        <vt:lpwstr/>
      </vt:variant>
      <vt:variant>
        <vt:i4>1131517956</vt:i4>
      </vt:variant>
      <vt:variant>
        <vt:i4>1515</vt:i4>
      </vt:variant>
      <vt:variant>
        <vt:i4>0</vt:i4>
      </vt:variant>
      <vt:variant>
        <vt:i4>5</vt:i4>
      </vt:variant>
      <vt:variant>
        <vt:lpwstr>../law3/民宿管理辦法.doc</vt:lpwstr>
      </vt:variant>
      <vt:variant>
        <vt:lpwstr/>
      </vt:variant>
      <vt:variant>
        <vt:i4>-39870783</vt:i4>
      </vt:variant>
      <vt:variant>
        <vt:i4>1512</vt:i4>
      </vt:variant>
      <vt:variant>
        <vt:i4>0</vt:i4>
      </vt:variant>
      <vt:variant>
        <vt:i4>5</vt:i4>
      </vt:variant>
      <vt:variant>
        <vt:lpwstr>../law/臺灣地區與大陸地區人民關係條例.doc</vt:lpwstr>
      </vt:variant>
      <vt:variant>
        <vt:lpwstr/>
      </vt:variant>
      <vt:variant>
        <vt:i4>1817537740</vt:i4>
      </vt:variant>
      <vt:variant>
        <vt:i4>1509</vt:i4>
      </vt:variant>
      <vt:variant>
        <vt:i4>0</vt:i4>
      </vt:variant>
      <vt:variant>
        <vt:i4>5</vt:i4>
      </vt:variant>
      <vt:variant>
        <vt:lpwstr>../law/民法.doc</vt:lpwstr>
      </vt:variant>
      <vt:variant>
        <vt:lpwstr>a514b1</vt:lpwstr>
      </vt:variant>
      <vt:variant>
        <vt:i4>7274612</vt:i4>
      </vt:variant>
      <vt:variant>
        <vt:i4>1506</vt:i4>
      </vt:variant>
      <vt:variant>
        <vt:i4>0</vt:i4>
      </vt:variant>
      <vt:variant>
        <vt:i4>5</vt:i4>
      </vt:variant>
      <vt:variant>
        <vt:lpwstr/>
      </vt:variant>
      <vt:variant>
        <vt:lpwstr>top</vt:lpwstr>
      </vt:variant>
      <vt:variant>
        <vt:i4>3145825</vt:i4>
      </vt:variant>
      <vt:variant>
        <vt:i4>1503</vt:i4>
      </vt:variant>
      <vt:variant>
        <vt:i4>0</vt:i4>
      </vt:variant>
      <vt:variant>
        <vt:i4>5</vt:i4>
      </vt:variant>
      <vt:variant>
        <vt:lpwstr/>
      </vt:variant>
      <vt:variant>
        <vt:lpwstr>a02</vt:lpwstr>
      </vt:variant>
      <vt:variant>
        <vt:i4>1720627096</vt:i4>
      </vt:variant>
      <vt:variant>
        <vt:i4>1500</vt:i4>
      </vt:variant>
      <vt:variant>
        <vt:i4>0</vt:i4>
      </vt:variant>
      <vt:variant>
        <vt:i4>5</vt:i4>
      </vt:variant>
      <vt:variant>
        <vt:lpwstr>../law/消費者保護法.doc</vt:lpwstr>
      </vt:variant>
      <vt:variant>
        <vt:lpwstr/>
      </vt:variant>
      <vt:variant>
        <vt:i4>-466148194</vt:i4>
      </vt:variant>
      <vt:variant>
        <vt:i4>1497</vt:i4>
      </vt:variant>
      <vt:variant>
        <vt:i4>0</vt:i4>
      </vt:variant>
      <vt:variant>
        <vt:i4>5</vt:i4>
      </vt:variant>
      <vt:variant>
        <vt:lpwstr>../law3/領隊人員管理規則.doc</vt:lpwstr>
      </vt:variant>
      <vt:variant>
        <vt:lpwstr/>
      </vt:variant>
      <vt:variant>
        <vt:i4>1818586366</vt:i4>
      </vt:variant>
      <vt:variant>
        <vt:i4>1494</vt:i4>
      </vt:variant>
      <vt:variant>
        <vt:i4>0</vt:i4>
      </vt:variant>
      <vt:variant>
        <vt:i4>5</vt:i4>
      </vt:variant>
      <vt:variant>
        <vt:lpwstr>../law/民法.doc</vt:lpwstr>
      </vt:variant>
      <vt:variant>
        <vt:lpwstr/>
      </vt:variant>
      <vt:variant>
        <vt:i4>-1756020036</vt:i4>
      </vt:variant>
      <vt:variant>
        <vt:i4>1491</vt:i4>
      </vt:variant>
      <vt:variant>
        <vt:i4>0</vt:i4>
      </vt:variant>
      <vt:variant>
        <vt:i4>5</vt:i4>
      </vt:variant>
      <vt:variant>
        <vt:lpwstr>../law/發展觀光條例.doc</vt:lpwstr>
      </vt:variant>
      <vt:variant>
        <vt:lpwstr/>
      </vt:variant>
      <vt:variant>
        <vt:i4>1032541174</vt:i4>
      </vt:variant>
      <vt:variant>
        <vt:i4>1488</vt:i4>
      </vt:variant>
      <vt:variant>
        <vt:i4>0</vt:i4>
      </vt:variant>
      <vt:variant>
        <vt:i4>5</vt:i4>
      </vt:variant>
      <vt:variant>
        <vt:lpwstr>../law/公司法.doc</vt:lpwstr>
      </vt:variant>
      <vt:variant>
        <vt:lpwstr/>
      </vt:variant>
      <vt:variant>
        <vt:i4>-39870783</vt:i4>
      </vt:variant>
      <vt:variant>
        <vt:i4>1485</vt:i4>
      </vt:variant>
      <vt:variant>
        <vt:i4>0</vt:i4>
      </vt:variant>
      <vt:variant>
        <vt:i4>5</vt:i4>
      </vt:variant>
      <vt:variant>
        <vt:lpwstr>../law/臺灣地區與大陸地區人民關係條例.doc</vt:lpwstr>
      </vt:variant>
      <vt:variant>
        <vt:lpwstr/>
      </vt:variant>
      <vt:variant>
        <vt:i4>2050566878</vt:i4>
      </vt:variant>
      <vt:variant>
        <vt:i4>1482</vt:i4>
      </vt:variant>
      <vt:variant>
        <vt:i4>0</vt:i4>
      </vt:variant>
      <vt:variant>
        <vt:i4>5</vt:i4>
      </vt:variant>
      <vt:variant>
        <vt:lpwstr>../law3/旅行業管理規則.doc</vt:lpwstr>
      </vt:variant>
      <vt:variant>
        <vt:lpwstr/>
      </vt:variant>
      <vt:variant>
        <vt:i4>7274612</vt:i4>
      </vt:variant>
      <vt:variant>
        <vt:i4>1479</vt:i4>
      </vt:variant>
      <vt:variant>
        <vt:i4>0</vt:i4>
      </vt:variant>
      <vt:variant>
        <vt:i4>5</vt:i4>
      </vt:variant>
      <vt:variant>
        <vt:lpwstr/>
      </vt:variant>
      <vt:variant>
        <vt:lpwstr>top</vt:lpwstr>
      </vt:variant>
      <vt:variant>
        <vt:i4>3145825</vt:i4>
      </vt:variant>
      <vt:variant>
        <vt:i4>1476</vt:i4>
      </vt:variant>
      <vt:variant>
        <vt:i4>0</vt:i4>
      </vt:variant>
      <vt:variant>
        <vt:i4>5</vt:i4>
      </vt:variant>
      <vt:variant>
        <vt:lpwstr/>
      </vt:variant>
      <vt:variant>
        <vt:lpwstr>a01</vt:lpwstr>
      </vt:variant>
      <vt:variant>
        <vt:i4>186645453</vt:i4>
      </vt:variant>
      <vt:variant>
        <vt:i4>1473</vt:i4>
      </vt:variant>
      <vt:variant>
        <vt:i4>0</vt:i4>
      </vt:variant>
      <vt:variant>
        <vt:i4>5</vt:i4>
      </vt:variant>
      <vt:variant>
        <vt:lpwstr>../law/香港澳門關係條例.doc</vt:lpwstr>
      </vt:variant>
      <vt:variant>
        <vt:lpwstr/>
      </vt:variant>
      <vt:variant>
        <vt:i4>186645453</vt:i4>
      </vt:variant>
      <vt:variant>
        <vt:i4>1470</vt:i4>
      </vt:variant>
      <vt:variant>
        <vt:i4>0</vt:i4>
      </vt:variant>
      <vt:variant>
        <vt:i4>5</vt:i4>
      </vt:variant>
      <vt:variant>
        <vt:lpwstr>../law/香港澳門關係條例.doc</vt:lpwstr>
      </vt:variant>
      <vt:variant>
        <vt:lpwstr/>
      </vt:variant>
      <vt:variant>
        <vt:i4>-39280989</vt:i4>
      </vt:variant>
      <vt:variant>
        <vt:i4>1467</vt:i4>
      </vt:variant>
      <vt:variant>
        <vt:i4>0</vt:i4>
      </vt:variant>
      <vt:variant>
        <vt:i4>5</vt:i4>
      </vt:variant>
      <vt:variant>
        <vt:lpwstr>../law/臺灣地區與大陸地區人民關係條例.doc</vt:lpwstr>
      </vt:variant>
      <vt:variant>
        <vt:lpwstr>b7</vt:lpwstr>
      </vt:variant>
      <vt:variant>
        <vt:i4>-39870783</vt:i4>
      </vt:variant>
      <vt:variant>
        <vt:i4>1464</vt:i4>
      </vt:variant>
      <vt:variant>
        <vt:i4>0</vt:i4>
      </vt:variant>
      <vt:variant>
        <vt:i4>5</vt:i4>
      </vt:variant>
      <vt:variant>
        <vt:lpwstr>../law/臺灣地區與大陸地區人民關係條例.doc</vt:lpwstr>
      </vt:variant>
      <vt:variant>
        <vt:lpwstr/>
      </vt:variant>
      <vt:variant>
        <vt:i4>-1756020036</vt:i4>
      </vt:variant>
      <vt:variant>
        <vt:i4>1461</vt:i4>
      </vt:variant>
      <vt:variant>
        <vt:i4>0</vt:i4>
      </vt:variant>
      <vt:variant>
        <vt:i4>5</vt:i4>
      </vt:variant>
      <vt:variant>
        <vt:lpwstr>../law/發展觀光條例.doc</vt:lpwstr>
      </vt:variant>
      <vt:variant>
        <vt:lpwstr/>
      </vt:variant>
      <vt:variant>
        <vt:i4>186645453</vt:i4>
      </vt:variant>
      <vt:variant>
        <vt:i4>1458</vt:i4>
      </vt:variant>
      <vt:variant>
        <vt:i4>0</vt:i4>
      </vt:variant>
      <vt:variant>
        <vt:i4>5</vt:i4>
      </vt:variant>
      <vt:variant>
        <vt:lpwstr>../law/香港澳門關係條例.doc</vt:lpwstr>
      </vt:variant>
      <vt:variant>
        <vt:lpwstr/>
      </vt:variant>
      <vt:variant>
        <vt:i4>-39870783</vt:i4>
      </vt:variant>
      <vt:variant>
        <vt:i4>1455</vt:i4>
      </vt:variant>
      <vt:variant>
        <vt:i4>0</vt:i4>
      </vt:variant>
      <vt:variant>
        <vt:i4>5</vt:i4>
      </vt:variant>
      <vt:variant>
        <vt:lpwstr>../law/臺灣地區與大陸地區人民關係條例.doc</vt:lpwstr>
      </vt:variant>
      <vt:variant>
        <vt:lpwstr/>
      </vt:variant>
      <vt:variant>
        <vt:i4>1817537740</vt:i4>
      </vt:variant>
      <vt:variant>
        <vt:i4>1452</vt:i4>
      </vt:variant>
      <vt:variant>
        <vt:i4>0</vt:i4>
      </vt:variant>
      <vt:variant>
        <vt:i4>5</vt:i4>
      </vt:variant>
      <vt:variant>
        <vt:lpwstr>../law/民法.doc</vt:lpwstr>
      </vt:variant>
      <vt:variant>
        <vt:lpwstr>a514b1</vt:lpwstr>
      </vt:variant>
      <vt:variant>
        <vt:i4>7274612</vt:i4>
      </vt:variant>
      <vt:variant>
        <vt:i4>1449</vt:i4>
      </vt:variant>
      <vt:variant>
        <vt:i4>0</vt:i4>
      </vt:variant>
      <vt:variant>
        <vt:i4>5</vt:i4>
      </vt:variant>
      <vt:variant>
        <vt:lpwstr/>
      </vt:variant>
      <vt:variant>
        <vt:lpwstr>top</vt:lpwstr>
      </vt:variant>
      <vt:variant>
        <vt:i4>3145825</vt:i4>
      </vt:variant>
      <vt:variant>
        <vt:i4>1446</vt:i4>
      </vt:variant>
      <vt:variant>
        <vt:i4>0</vt:i4>
      </vt:variant>
      <vt:variant>
        <vt:i4>5</vt:i4>
      </vt:variant>
      <vt:variant>
        <vt:lpwstr/>
      </vt:variant>
      <vt:variant>
        <vt:lpwstr>a02</vt:lpwstr>
      </vt:variant>
      <vt:variant>
        <vt:i4>-620991885</vt:i4>
      </vt:variant>
      <vt:variant>
        <vt:i4>1443</vt:i4>
      </vt:variant>
      <vt:variant>
        <vt:i4>0</vt:i4>
      </vt:variant>
      <vt:variant>
        <vt:i4>5</vt:i4>
      </vt:variant>
      <vt:variant>
        <vt:lpwstr>../law-gb/中華人民共和國憲法.doc</vt:lpwstr>
      </vt:variant>
      <vt:variant>
        <vt:lpwstr/>
      </vt:variant>
      <vt:variant>
        <vt:i4>-620991885</vt:i4>
      </vt:variant>
      <vt:variant>
        <vt:i4>1440</vt:i4>
      </vt:variant>
      <vt:variant>
        <vt:i4>0</vt:i4>
      </vt:variant>
      <vt:variant>
        <vt:i4>5</vt:i4>
      </vt:variant>
      <vt:variant>
        <vt:lpwstr>../law-gb/中華人民共和國憲法.doc</vt:lpwstr>
      </vt:variant>
      <vt:variant>
        <vt:lpwstr/>
      </vt:variant>
      <vt:variant>
        <vt:i4>-39870783</vt:i4>
      </vt:variant>
      <vt:variant>
        <vt:i4>1437</vt:i4>
      </vt:variant>
      <vt:variant>
        <vt:i4>0</vt:i4>
      </vt:variant>
      <vt:variant>
        <vt:i4>5</vt:i4>
      </vt:variant>
      <vt:variant>
        <vt:lpwstr>../law/臺灣地區與大陸地區人民關係條例.doc</vt:lpwstr>
      </vt:variant>
      <vt:variant>
        <vt:lpwstr/>
      </vt:variant>
      <vt:variant>
        <vt:i4>1817996492</vt:i4>
      </vt:variant>
      <vt:variant>
        <vt:i4>1434</vt:i4>
      </vt:variant>
      <vt:variant>
        <vt:i4>0</vt:i4>
      </vt:variant>
      <vt:variant>
        <vt:i4>5</vt:i4>
      </vt:variant>
      <vt:variant>
        <vt:lpwstr>../law/民法.doc</vt:lpwstr>
      </vt:variant>
      <vt:variant>
        <vt:lpwstr>a514b8</vt:lpwstr>
      </vt:variant>
      <vt:variant>
        <vt:i4>-39870783</vt:i4>
      </vt:variant>
      <vt:variant>
        <vt:i4>1431</vt:i4>
      </vt:variant>
      <vt:variant>
        <vt:i4>0</vt:i4>
      </vt:variant>
      <vt:variant>
        <vt:i4>5</vt:i4>
      </vt:variant>
      <vt:variant>
        <vt:lpwstr>../law/臺灣地區與大陸地區人民關係條例.doc</vt:lpwstr>
      </vt:variant>
      <vt:variant>
        <vt:lpwstr/>
      </vt:variant>
      <vt:variant>
        <vt:i4>2017698749</vt:i4>
      </vt:variant>
      <vt:variant>
        <vt:i4>1428</vt:i4>
      </vt:variant>
      <vt:variant>
        <vt:i4>0</vt:i4>
      </vt:variant>
      <vt:variant>
        <vt:i4>5</vt:i4>
      </vt:variant>
      <vt:variant>
        <vt:lpwstr>../law/海關緝私條例.doc</vt:lpwstr>
      </vt:variant>
      <vt:variant>
        <vt:lpwstr/>
      </vt:variant>
      <vt:variant>
        <vt:i4>1617234640</vt:i4>
      </vt:variant>
      <vt:variant>
        <vt:i4>1425</vt:i4>
      </vt:variant>
      <vt:variant>
        <vt:i4>0</vt:i4>
      </vt:variant>
      <vt:variant>
        <vt:i4>5</vt:i4>
      </vt:variant>
      <vt:variant>
        <vt:lpwstr>../law/國家安全法.doc</vt:lpwstr>
      </vt:variant>
      <vt:variant>
        <vt:lpwstr/>
      </vt:variant>
      <vt:variant>
        <vt:i4>326266415</vt:i4>
      </vt:variant>
      <vt:variant>
        <vt:i4>1422</vt:i4>
      </vt:variant>
      <vt:variant>
        <vt:i4>0</vt:i4>
      </vt:variant>
      <vt:variant>
        <vt:i4>5</vt:i4>
      </vt:variant>
      <vt:variant>
        <vt:lpwstr>../law/入出國及移民法.doc</vt:lpwstr>
      </vt:variant>
      <vt:variant>
        <vt:lpwstr/>
      </vt:variant>
      <vt:variant>
        <vt:i4>2050566878</vt:i4>
      </vt:variant>
      <vt:variant>
        <vt:i4>1419</vt:i4>
      </vt:variant>
      <vt:variant>
        <vt:i4>0</vt:i4>
      </vt:variant>
      <vt:variant>
        <vt:i4>5</vt:i4>
      </vt:variant>
      <vt:variant>
        <vt:lpwstr>../law3/旅行業管理規則.doc</vt:lpwstr>
      </vt:variant>
      <vt:variant>
        <vt:lpwstr/>
      </vt:variant>
      <vt:variant>
        <vt:i4>-1756020036</vt:i4>
      </vt:variant>
      <vt:variant>
        <vt:i4>1416</vt:i4>
      </vt:variant>
      <vt:variant>
        <vt:i4>0</vt:i4>
      </vt:variant>
      <vt:variant>
        <vt:i4>5</vt:i4>
      </vt:variant>
      <vt:variant>
        <vt:lpwstr>../law/發展觀光條例.doc</vt:lpwstr>
      </vt:variant>
      <vt:variant>
        <vt:lpwstr/>
      </vt:variant>
      <vt:variant>
        <vt:i4>-2099507364</vt:i4>
      </vt:variant>
      <vt:variant>
        <vt:i4>1413</vt:i4>
      </vt:variant>
      <vt:variant>
        <vt:i4>0</vt:i4>
      </vt:variant>
      <vt:variant>
        <vt:i4>5</vt:i4>
      </vt:variant>
      <vt:variant>
        <vt:lpwstr>../law/民用航空法.doc</vt:lpwstr>
      </vt:variant>
      <vt:variant>
        <vt:lpwstr/>
      </vt:variant>
      <vt:variant>
        <vt:i4>1405607693</vt:i4>
      </vt:variant>
      <vt:variant>
        <vt:i4>1410</vt:i4>
      </vt:variant>
      <vt:variant>
        <vt:i4>0</vt:i4>
      </vt:variant>
      <vt:variant>
        <vt:i4>5</vt:i4>
      </vt:variant>
      <vt:variant>
        <vt:lpwstr>../law3/觀光旅館建築及設備標準.doc</vt:lpwstr>
      </vt:variant>
      <vt:variant>
        <vt:lpwstr/>
      </vt:variant>
      <vt:variant>
        <vt:i4>-813654041</vt:i4>
      </vt:variant>
      <vt:variant>
        <vt:i4>1407</vt:i4>
      </vt:variant>
      <vt:variant>
        <vt:i4>0</vt:i4>
      </vt:variant>
      <vt:variant>
        <vt:i4>5</vt:i4>
      </vt:variant>
      <vt:variant>
        <vt:lpwstr>../law3/風景特定區管理規則.doc</vt:lpwstr>
      </vt:variant>
      <vt:variant>
        <vt:lpwstr/>
      </vt:variant>
      <vt:variant>
        <vt:i4>-1756020036</vt:i4>
      </vt:variant>
      <vt:variant>
        <vt:i4>1404</vt:i4>
      </vt:variant>
      <vt:variant>
        <vt:i4>0</vt:i4>
      </vt:variant>
      <vt:variant>
        <vt:i4>5</vt:i4>
      </vt:variant>
      <vt:variant>
        <vt:lpwstr>../law/發展觀光條例.doc</vt:lpwstr>
      </vt:variant>
      <vt:variant>
        <vt:lpwstr/>
      </vt:variant>
      <vt:variant>
        <vt:i4>-39870783</vt:i4>
      </vt:variant>
      <vt:variant>
        <vt:i4>1401</vt:i4>
      </vt:variant>
      <vt:variant>
        <vt:i4>0</vt:i4>
      </vt:variant>
      <vt:variant>
        <vt:i4>5</vt:i4>
      </vt:variant>
      <vt:variant>
        <vt:lpwstr>../law/臺灣地區與大陸地區人民關係條例.doc</vt:lpwstr>
      </vt:variant>
      <vt:variant>
        <vt:lpwstr/>
      </vt:variant>
      <vt:variant>
        <vt:i4>1817537740</vt:i4>
      </vt:variant>
      <vt:variant>
        <vt:i4>1398</vt:i4>
      </vt:variant>
      <vt:variant>
        <vt:i4>0</vt:i4>
      </vt:variant>
      <vt:variant>
        <vt:i4>5</vt:i4>
      </vt:variant>
      <vt:variant>
        <vt:lpwstr>../law/民法.doc</vt:lpwstr>
      </vt:variant>
      <vt:variant>
        <vt:lpwstr>a514b1</vt:lpwstr>
      </vt:variant>
      <vt:variant>
        <vt:i4>7274612</vt:i4>
      </vt:variant>
      <vt:variant>
        <vt:i4>1395</vt:i4>
      </vt:variant>
      <vt:variant>
        <vt:i4>0</vt:i4>
      </vt:variant>
      <vt:variant>
        <vt:i4>5</vt:i4>
      </vt:variant>
      <vt:variant>
        <vt:lpwstr/>
      </vt:variant>
      <vt:variant>
        <vt:lpwstr>top</vt:lpwstr>
      </vt:variant>
      <vt:variant>
        <vt:i4>3145825</vt:i4>
      </vt:variant>
      <vt:variant>
        <vt:i4>1392</vt:i4>
      </vt:variant>
      <vt:variant>
        <vt:i4>0</vt:i4>
      </vt:variant>
      <vt:variant>
        <vt:i4>5</vt:i4>
      </vt:variant>
      <vt:variant>
        <vt:lpwstr/>
      </vt:variant>
      <vt:variant>
        <vt:lpwstr>a02</vt:lpwstr>
      </vt:variant>
      <vt:variant>
        <vt:i4>-476168505</vt:i4>
      </vt:variant>
      <vt:variant>
        <vt:i4>1389</vt:i4>
      </vt:variant>
      <vt:variant>
        <vt:i4>0</vt:i4>
      </vt:variant>
      <vt:variant>
        <vt:i4>5</vt:i4>
      </vt:variant>
      <vt:variant>
        <vt:lpwstr>../law/護照條例.doc</vt:lpwstr>
      </vt:variant>
      <vt:variant>
        <vt:lpwstr/>
      </vt:variant>
      <vt:variant>
        <vt:i4>2050566878</vt:i4>
      </vt:variant>
      <vt:variant>
        <vt:i4>1386</vt:i4>
      </vt:variant>
      <vt:variant>
        <vt:i4>0</vt:i4>
      </vt:variant>
      <vt:variant>
        <vt:i4>5</vt:i4>
      </vt:variant>
      <vt:variant>
        <vt:lpwstr>../law3/旅行業管理規則.doc</vt:lpwstr>
      </vt:variant>
      <vt:variant>
        <vt:lpwstr/>
      </vt:variant>
      <vt:variant>
        <vt:i4>7274612</vt:i4>
      </vt:variant>
      <vt:variant>
        <vt:i4>1383</vt:i4>
      </vt:variant>
      <vt:variant>
        <vt:i4>0</vt:i4>
      </vt:variant>
      <vt:variant>
        <vt:i4>5</vt:i4>
      </vt:variant>
      <vt:variant>
        <vt:lpwstr/>
      </vt:variant>
      <vt:variant>
        <vt:lpwstr>top</vt:lpwstr>
      </vt:variant>
      <vt:variant>
        <vt:i4>3145825</vt:i4>
      </vt:variant>
      <vt:variant>
        <vt:i4>1380</vt:i4>
      </vt:variant>
      <vt:variant>
        <vt:i4>0</vt:i4>
      </vt:variant>
      <vt:variant>
        <vt:i4>5</vt:i4>
      </vt:variant>
      <vt:variant>
        <vt:lpwstr/>
      </vt:variant>
      <vt:variant>
        <vt:lpwstr>a01</vt:lpwstr>
      </vt:variant>
      <vt:variant>
        <vt:i4>186645453</vt:i4>
      </vt:variant>
      <vt:variant>
        <vt:i4>1377</vt:i4>
      </vt:variant>
      <vt:variant>
        <vt:i4>0</vt:i4>
      </vt:variant>
      <vt:variant>
        <vt:i4>5</vt:i4>
      </vt:variant>
      <vt:variant>
        <vt:lpwstr>../law/香港澳門關係條例.doc</vt:lpwstr>
      </vt:variant>
      <vt:variant>
        <vt:lpwstr/>
      </vt:variant>
      <vt:variant>
        <vt:i4>-39870783</vt:i4>
      </vt:variant>
      <vt:variant>
        <vt:i4>1374</vt:i4>
      </vt:variant>
      <vt:variant>
        <vt:i4>0</vt:i4>
      </vt:variant>
      <vt:variant>
        <vt:i4>5</vt:i4>
      </vt:variant>
      <vt:variant>
        <vt:lpwstr>../law/臺灣地區與大陸地區人民關係條例.doc</vt:lpwstr>
      </vt:variant>
      <vt:variant>
        <vt:lpwstr/>
      </vt:variant>
      <vt:variant>
        <vt:i4>186645453</vt:i4>
      </vt:variant>
      <vt:variant>
        <vt:i4>1371</vt:i4>
      </vt:variant>
      <vt:variant>
        <vt:i4>0</vt:i4>
      </vt:variant>
      <vt:variant>
        <vt:i4>5</vt:i4>
      </vt:variant>
      <vt:variant>
        <vt:lpwstr>../law/香港澳門關係條例.doc</vt:lpwstr>
      </vt:variant>
      <vt:variant>
        <vt:lpwstr/>
      </vt:variant>
      <vt:variant>
        <vt:i4>186645453</vt:i4>
      </vt:variant>
      <vt:variant>
        <vt:i4>1368</vt:i4>
      </vt:variant>
      <vt:variant>
        <vt:i4>0</vt:i4>
      </vt:variant>
      <vt:variant>
        <vt:i4>5</vt:i4>
      </vt:variant>
      <vt:variant>
        <vt:lpwstr>../law/香港澳門關係條例.doc</vt:lpwstr>
      </vt:variant>
      <vt:variant>
        <vt:lpwstr/>
      </vt:variant>
      <vt:variant>
        <vt:i4>186645453</vt:i4>
      </vt:variant>
      <vt:variant>
        <vt:i4>1365</vt:i4>
      </vt:variant>
      <vt:variant>
        <vt:i4>0</vt:i4>
      </vt:variant>
      <vt:variant>
        <vt:i4>5</vt:i4>
      </vt:variant>
      <vt:variant>
        <vt:lpwstr>../law/香港澳門關係條例.doc</vt:lpwstr>
      </vt:variant>
      <vt:variant>
        <vt:lpwstr/>
      </vt:variant>
      <vt:variant>
        <vt:i4>186645453</vt:i4>
      </vt:variant>
      <vt:variant>
        <vt:i4>1362</vt:i4>
      </vt:variant>
      <vt:variant>
        <vt:i4>0</vt:i4>
      </vt:variant>
      <vt:variant>
        <vt:i4>5</vt:i4>
      </vt:variant>
      <vt:variant>
        <vt:lpwstr>../law/香港澳門關係條例.doc</vt:lpwstr>
      </vt:variant>
      <vt:variant>
        <vt:lpwstr/>
      </vt:variant>
      <vt:variant>
        <vt:i4>-39870783</vt:i4>
      </vt:variant>
      <vt:variant>
        <vt:i4>1359</vt:i4>
      </vt:variant>
      <vt:variant>
        <vt:i4>0</vt:i4>
      </vt:variant>
      <vt:variant>
        <vt:i4>5</vt:i4>
      </vt:variant>
      <vt:variant>
        <vt:lpwstr>../law/臺灣地區與大陸地區人民關係條例.doc</vt:lpwstr>
      </vt:variant>
      <vt:variant>
        <vt:lpwstr/>
      </vt:variant>
      <vt:variant>
        <vt:i4>-39870783</vt:i4>
      </vt:variant>
      <vt:variant>
        <vt:i4>1356</vt:i4>
      </vt:variant>
      <vt:variant>
        <vt:i4>0</vt:i4>
      </vt:variant>
      <vt:variant>
        <vt:i4>5</vt:i4>
      </vt:variant>
      <vt:variant>
        <vt:lpwstr>../law/臺灣地區與大陸地區人民關係條例.doc</vt:lpwstr>
      </vt:variant>
      <vt:variant>
        <vt:lpwstr/>
      </vt:variant>
      <vt:variant>
        <vt:i4>1817537740</vt:i4>
      </vt:variant>
      <vt:variant>
        <vt:i4>1353</vt:i4>
      </vt:variant>
      <vt:variant>
        <vt:i4>0</vt:i4>
      </vt:variant>
      <vt:variant>
        <vt:i4>5</vt:i4>
      </vt:variant>
      <vt:variant>
        <vt:lpwstr>../law/民法.doc</vt:lpwstr>
      </vt:variant>
      <vt:variant>
        <vt:lpwstr>a514b1</vt:lpwstr>
      </vt:variant>
      <vt:variant>
        <vt:i4>1817537740</vt:i4>
      </vt:variant>
      <vt:variant>
        <vt:i4>1350</vt:i4>
      </vt:variant>
      <vt:variant>
        <vt:i4>0</vt:i4>
      </vt:variant>
      <vt:variant>
        <vt:i4>5</vt:i4>
      </vt:variant>
      <vt:variant>
        <vt:lpwstr>../law/民法.doc</vt:lpwstr>
      </vt:variant>
      <vt:variant>
        <vt:lpwstr>a514b1</vt:lpwstr>
      </vt:variant>
      <vt:variant>
        <vt:i4>2017698749</vt:i4>
      </vt:variant>
      <vt:variant>
        <vt:i4>1347</vt:i4>
      </vt:variant>
      <vt:variant>
        <vt:i4>0</vt:i4>
      </vt:variant>
      <vt:variant>
        <vt:i4>5</vt:i4>
      </vt:variant>
      <vt:variant>
        <vt:lpwstr>../law/海關緝私條例.doc</vt:lpwstr>
      </vt:variant>
      <vt:variant>
        <vt:lpwstr/>
      </vt:variant>
      <vt:variant>
        <vt:i4>2050566878</vt:i4>
      </vt:variant>
      <vt:variant>
        <vt:i4>1344</vt:i4>
      </vt:variant>
      <vt:variant>
        <vt:i4>0</vt:i4>
      </vt:variant>
      <vt:variant>
        <vt:i4>5</vt:i4>
      </vt:variant>
      <vt:variant>
        <vt:lpwstr>../law3/旅行業管理規則.doc</vt:lpwstr>
      </vt:variant>
      <vt:variant>
        <vt:lpwstr/>
      </vt:variant>
      <vt:variant>
        <vt:i4>-1755036963</vt:i4>
      </vt:variant>
      <vt:variant>
        <vt:i4>1341</vt:i4>
      </vt:variant>
      <vt:variant>
        <vt:i4>0</vt:i4>
      </vt:variant>
      <vt:variant>
        <vt:i4>5</vt:i4>
      </vt:variant>
      <vt:variant>
        <vt:lpwstr>../law/發展觀光條例.doc</vt:lpwstr>
      </vt:variant>
      <vt:variant>
        <vt:lpwstr>a11</vt:lpwstr>
      </vt:variant>
      <vt:variant>
        <vt:i4>-1756020036</vt:i4>
      </vt:variant>
      <vt:variant>
        <vt:i4>1338</vt:i4>
      </vt:variant>
      <vt:variant>
        <vt:i4>0</vt:i4>
      </vt:variant>
      <vt:variant>
        <vt:i4>5</vt:i4>
      </vt:variant>
      <vt:variant>
        <vt:lpwstr>../law/發展觀光條例.doc</vt:lpwstr>
      </vt:variant>
      <vt:variant>
        <vt:lpwstr/>
      </vt:variant>
      <vt:variant>
        <vt:i4>-1756020036</vt:i4>
      </vt:variant>
      <vt:variant>
        <vt:i4>1335</vt:i4>
      </vt:variant>
      <vt:variant>
        <vt:i4>0</vt:i4>
      </vt:variant>
      <vt:variant>
        <vt:i4>5</vt:i4>
      </vt:variant>
      <vt:variant>
        <vt:lpwstr>../law/發展觀光條例.doc</vt:lpwstr>
      </vt:variant>
      <vt:variant>
        <vt:lpwstr/>
      </vt:variant>
      <vt:variant>
        <vt:i4>-1754840355</vt:i4>
      </vt:variant>
      <vt:variant>
        <vt:i4>1332</vt:i4>
      </vt:variant>
      <vt:variant>
        <vt:i4>0</vt:i4>
      </vt:variant>
      <vt:variant>
        <vt:i4>5</vt:i4>
      </vt:variant>
      <vt:variant>
        <vt:lpwstr>../law/發展觀光條例.doc</vt:lpwstr>
      </vt:variant>
      <vt:variant>
        <vt:lpwstr>a29</vt:lpwstr>
      </vt:variant>
      <vt:variant>
        <vt:i4>-1756020036</vt:i4>
      </vt:variant>
      <vt:variant>
        <vt:i4>1329</vt:i4>
      </vt:variant>
      <vt:variant>
        <vt:i4>0</vt:i4>
      </vt:variant>
      <vt:variant>
        <vt:i4>5</vt:i4>
      </vt:variant>
      <vt:variant>
        <vt:lpwstr>../law/發展觀光條例.doc</vt:lpwstr>
      </vt:variant>
      <vt:variant>
        <vt:lpwstr/>
      </vt:variant>
      <vt:variant>
        <vt:i4>-1755233571</vt:i4>
      </vt:variant>
      <vt:variant>
        <vt:i4>1326</vt:i4>
      </vt:variant>
      <vt:variant>
        <vt:i4>0</vt:i4>
      </vt:variant>
      <vt:variant>
        <vt:i4>5</vt:i4>
      </vt:variant>
      <vt:variant>
        <vt:lpwstr>../law/發展觀光條例.doc</vt:lpwstr>
      </vt:variant>
      <vt:variant>
        <vt:lpwstr>a46</vt:lpwstr>
      </vt:variant>
      <vt:variant>
        <vt:i4>1035490199</vt:i4>
      </vt:variant>
      <vt:variant>
        <vt:i4>1323</vt:i4>
      </vt:variant>
      <vt:variant>
        <vt:i4>0</vt:i4>
      </vt:variant>
      <vt:variant>
        <vt:i4>5</vt:i4>
      </vt:variant>
      <vt:variant>
        <vt:lpwstr>../law/公司法.doc</vt:lpwstr>
      </vt:variant>
      <vt:variant>
        <vt:lpwstr>a30</vt:lpwstr>
      </vt:variant>
      <vt:variant>
        <vt:i4>186645453</vt:i4>
      </vt:variant>
      <vt:variant>
        <vt:i4>1320</vt:i4>
      </vt:variant>
      <vt:variant>
        <vt:i4>0</vt:i4>
      </vt:variant>
      <vt:variant>
        <vt:i4>5</vt:i4>
      </vt:variant>
      <vt:variant>
        <vt:lpwstr>../law/香港澳門關係條例.doc</vt:lpwstr>
      </vt:variant>
      <vt:variant>
        <vt:lpwstr/>
      </vt:variant>
      <vt:variant>
        <vt:i4>-39870783</vt:i4>
      </vt:variant>
      <vt:variant>
        <vt:i4>1317</vt:i4>
      </vt:variant>
      <vt:variant>
        <vt:i4>0</vt:i4>
      </vt:variant>
      <vt:variant>
        <vt:i4>5</vt:i4>
      </vt:variant>
      <vt:variant>
        <vt:lpwstr>../law/臺灣地區與大陸地區人民關係條例.doc</vt:lpwstr>
      </vt:variant>
      <vt:variant>
        <vt:lpwstr/>
      </vt:variant>
      <vt:variant>
        <vt:i4>1817537740</vt:i4>
      </vt:variant>
      <vt:variant>
        <vt:i4>1314</vt:i4>
      </vt:variant>
      <vt:variant>
        <vt:i4>0</vt:i4>
      </vt:variant>
      <vt:variant>
        <vt:i4>5</vt:i4>
      </vt:variant>
      <vt:variant>
        <vt:lpwstr>../law/民法.doc</vt:lpwstr>
      </vt:variant>
      <vt:variant>
        <vt:lpwstr>a514b1</vt:lpwstr>
      </vt:variant>
      <vt:variant>
        <vt:i4>7274612</vt:i4>
      </vt:variant>
      <vt:variant>
        <vt:i4>1311</vt:i4>
      </vt:variant>
      <vt:variant>
        <vt:i4>0</vt:i4>
      </vt:variant>
      <vt:variant>
        <vt:i4>5</vt:i4>
      </vt:variant>
      <vt:variant>
        <vt:lpwstr/>
      </vt:variant>
      <vt:variant>
        <vt:lpwstr>top</vt:lpwstr>
      </vt:variant>
      <vt:variant>
        <vt:i4>3145825</vt:i4>
      </vt:variant>
      <vt:variant>
        <vt:i4>1308</vt:i4>
      </vt:variant>
      <vt:variant>
        <vt:i4>0</vt:i4>
      </vt:variant>
      <vt:variant>
        <vt:i4>5</vt:i4>
      </vt:variant>
      <vt:variant>
        <vt:lpwstr/>
      </vt:variant>
      <vt:variant>
        <vt:lpwstr>a02</vt:lpwstr>
      </vt:variant>
      <vt:variant>
        <vt:i4>1208662394</vt:i4>
      </vt:variant>
      <vt:variant>
        <vt:i4>1305</vt:i4>
      </vt:variant>
      <vt:variant>
        <vt:i4>0</vt:i4>
      </vt:variant>
      <vt:variant>
        <vt:i4>5</vt:i4>
      </vt:variant>
      <vt:variant>
        <vt:lpwstr>../law3/大陸地區學歷採認辦法.doc</vt:lpwstr>
      </vt:variant>
      <vt:variant>
        <vt:lpwstr/>
      </vt:variant>
      <vt:variant>
        <vt:i4>-476168505</vt:i4>
      </vt:variant>
      <vt:variant>
        <vt:i4>1302</vt:i4>
      </vt:variant>
      <vt:variant>
        <vt:i4>0</vt:i4>
      </vt:variant>
      <vt:variant>
        <vt:i4>5</vt:i4>
      </vt:variant>
      <vt:variant>
        <vt:lpwstr>../law/護照條例.doc</vt:lpwstr>
      </vt:variant>
      <vt:variant>
        <vt:lpwstr/>
      </vt:variant>
      <vt:variant>
        <vt:i4>-1756020036</vt:i4>
      </vt:variant>
      <vt:variant>
        <vt:i4>1299</vt:i4>
      </vt:variant>
      <vt:variant>
        <vt:i4>0</vt:i4>
      </vt:variant>
      <vt:variant>
        <vt:i4>5</vt:i4>
      </vt:variant>
      <vt:variant>
        <vt:lpwstr>../law/發展觀光條例.doc</vt:lpwstr>
      </vt:variant>
      <vt:variant>
        <vt:lpwstr/>
      </vt:variant>
      <vt:variant>
        <vt:i4>-39870783</vt:i4>
      </vt:variant>
      <vt:variant>
        <vt:i4>1296</vt:i4>
      </vt:variant>
      <vt:variant>
        <vt:i4>0</vt:i4>
      </vt:variant>
      <vt:variant>
        <vt:i4>5</vt:i4>
      </vt:variant>
      <vt:variant>
        <vt:lpwstr>../law/臺灣地區與大陸地區人民關係條例.doc</vt:lpwstr>
      </vt:variant>
      <vt:variant>
        <vt:lpwstr/>
      </vt:variant>
      <vt:variant>
        <vt:i4>1817537740</vt:i4>
      </vt:variant>
      <vt:variant>
        <vt:i4>1293</vt:i4>
      </vt:variant>
      <vt:variant>
        <vt:i4>0</vt:i4>
      </vt:variant>
      <vt:variant>
        <vt:i4>5</vt:i4>
      </vt:variant>
      <vt:variant>
        <vt:lpwstr>../law/民法.doc</vt:lpwstr>
      </vt:variant>
      <vt:variant>
        <vt:lpwstr>a514b1</vt:lpwstr>
      </vt:variant>
      <vt:variant>
        <vt:i4>7274612</vt:i4>
      </vt:variant>
      <vt:variant>
        <vt:i4>1290</vt:i4>
      </vt:variant>
      <vt:variant>
        <vt:i4>0</vt:i4>
      </vt:variant>
      <vt:variant>
        <vt:i4>5</vt:i4>
      </vt:variant>
      <vt:variant>
        <vt:lpwstr/>
      </vt:variant>
      <vt:variant>
        <vt:lpwstr>top</vt:lpwstr>
      </vt:variant>
      <vt:variant>
        <vt:i4>3145825</vt:i4>
      </vt:variant>
      <vt:variant>
        <vt:i4>1287</vt:i4>
      </vt:variant>
      <vt:variant>
        <vt:i4>0</vt:i4>
      </vt:variant>
      <vt:variant>
        <vt:i4>5</vt:i4>
      </vt:variant>
      <vt:variant>
        <vt:lpwstr/>
      </vt:variant>
      <vt:variant>
        <vt:lpwstr>a02</vt:lpwstr>
      </vt:variant>
      <vt:variant>
        <vt:i4>1817537740</vt:i4>
      </vt:variant>
      <vt:variant>
        <vt:i4>1284</vt:i4>
      </vt:variant>
      <vt:variant>
        <vt:i4>0</vt:i4>
      </vt:variant>
      <vt:variant>
        <vt:i4>5</vt:i4>
      </vt:variant>
      <vt:variant>
        <vt:lpwstr>../law/民法.doc</vt:lpwstr>
      </vt:variant>
      <vt:variant>
        <vt:lpwstr>a514b1</vt:lpwstr>
      </vt:variant>
      <vt:variant>
        <vt:i4>2050566878</vt:i4>
      </vt:variant>
      <vt:variant>
        <vt:i4>1281</vt:i4>
      </vt:variant>
      <vt:variant>
        <vt:i4>0</vt:i4>
      </vt:variant>
      <vt:variant>
        <vt:i4>5</vt:i4>
      </vt:variant>
      <vt:variant>
        <vt:lpwstr>../law3/旅行業管理規則.doc</vt:lpwstr>
      </vt:variant>
      <vt:variant>
        <vt:lpwstr/>
      </vt:variant>
      <vt:variant>
        <vt:i4>7274612</vt:i4>
      </vt:variant>
      <vt:variant>
        <vt:i4>1278</vt:i4>
      </vt:variant>
      <vt:variant>
        <vt:i4>0</vt:i4>
      </vt:variant>
      <vt:variant>
        <vt:i4>5</vt:i4>
      </vt:variant>
      <vt:variant>
        <vt:lpwstr/>
      </vt:variant>
      <vt:variant>
        <vt:lpwstr>top</vt:lpwstr>
      </vt:variant>
      <vt:variant>
        <vt:i4>3145825</vt:i4>
      </vt:variant>
      <vt:variant>
        <vt:i4>1275</vt:i4>
      </vt:variant>
      <vt:variant>
        <vt:i4>0</vt:i4>
      </vt:variant>
      <vt:variant>
        <vt:i4>5</vt:i4>
      </vt:variant>
      <vt:variant>
        <vt:lpwstr/>
      </vt:variant>
      <vt:variant>
        <vt:lpwstr>a01</vt:lpwstr>
      </vt:variant>
      <vt:variant>
        <vt:i4>186645453</vt:i4>
      </vt:variant>
      <vt:variant>
        <vt:i4>1272</vt:i4>
      </vt:variant>
      <vt:variant>
        <vt:i4>0</vt:i4>
      </vt:variant>
      <vt:variant>
        <vt:i4>5</vt:i4>
      </vt:variant>
      <vt:variant>
        <vt:lpwstr>../law/香港澳門關係條例.doc</vt:lpwstr>
      </vt:variant>
      <vt:variant>
        <vt:lpwstr/>
      </vt:variant>
      <vt:variant>
        <vt:i4>-1100509372</vt:i4>
      </vt:variant>
      <vt:variant>
        <vt:i4>1269</vt:i4>
      </vt:variant>
      <vt:variant>
        <vt:i4>0</vt:i4>
      </vt:variant>
      <vt:variant>
        <vt:i4>5</vt:i4>
      </vt:variant>
      <vt:variant>
        <vt:lpwstr>../law/陸海空軍刑法.doc</vt:lpwstr>
      </vt:variant>
      <vt:variant>
        <vt:lpwstr/>
      </vt:variant>
      <vt:variant>
        <vt:i4>-39870783</vt:i4>
      </vt:variant>
      <vt:variant>
        <vt:i4>1266</vt:i4>
      </vt:variant>
      <vt:variant>
        <vt:i4>0</vt:i4>
      </vt:variant>
      <vt:variant>
        <vt:i4>5</vt:i4>
      </vt:variant>
      <vt:variant>
        <vt:lpwstr>../law/臺灣地區與大陸地區人民關係條例.doc</vt:lpwstr>
      </vt:variant>
      <vt:variant>
        <vt:lpwstr/>
      </vt:variant>
      <vt:variant>
        <vt:i4>1005354051</vt:i4>
      </vt:variant>
      <vt:variant>
        <vt:i4>1263</vt:i4>
      </vt:variant>
      <vt:variant>
        <vt:i4>0</vt:i4>
      </vt:variant>
      <vt:variant>
        <vt:i4>5</vt:i4>
      </vt:variant>
      <vt:variant>
        <vt:lpwstr>../law/國籍法.doc</vt:lpwstr>
      </vt:variant>
      <vt:variant>
        <vt:lpwstr/>
      </vt:variant>
      <vt:variant>
        <vt:i4>-39870783</vt:i4>
      </vt:variant>
      <vt:variant>
        <vt:i4>1260</vt:i4>
      </vt:variant>
      <vt:variant>
        <vt:i4>0</vt:i4>
      </vt:variant>
      <vt:variant>
        <vt:i4>5</vt:i4>
      </vt:variant>
      <vt:variant>
        <vt:lpwstr>../law/臺灣地區與大陸地區人民關係條例.doc</vt:lpwstr>
      </vt:variant>
      <vt:variant>
        <vt:lpwstr/>
      </vt:variant>
      <vt:variant>
        <vt:i4>-961158523</vt:i4>
      </vt:variant>
      <vt:variant>
        <vt:i4>1257</vt:i4>
      </vt:variant>
      <vt:variant>
        <vt:i4>0</vt:i4>
      </vt:variant>
      <vt:variant>
        <vt:i4>5</vt:i4>
      </vt:variant>
      <vt:variant>
        <vt:lpwstr>../law/外國護照簽證條例.doc</vt:lpwstr>
      </vt:variant>
      <vt:variant>
        <vt:lpwstr/>
      </vt:variant>
      <vt:variant>
        <vt:i4>1032541174</vt:i4>
      </vt:variant>
      <vt:variant>
        <vt:i4>1254</vt:i4>
      </vt:variant>
      <vt:variant>
        <vt:i4>0</vt:i4>
      </vt:variant>
      <vt:variant>
        <vt:i4>5</vt:i4>
      </vt:variant>
      <vt:variant>
        <vt:lpwstr>../law/公司法.doc</vt:lpwstr>
      </vt:variant>
      <vt:variant>
        <vt:lpwstr/>
      </vt:variant>
      <vt:variant>
        <vt:i4>2047552191</vt:i4>
      </vt:variant>
      <vt:variant>
        <vt:i4>1251</vt:i4>
      </vt:variant>
      <vt:variant>
        <vt:i4>0</vt:i4>
      </vt:variant>
      <vt:variant>
        <vt:i4>5</vt:i4>
      </vt:variant>
      <vt:variant>
        <vt:lpwstr>../law3/旅行業管理規則.doc</vt:lpwstr>
      </vt:variant>
      <vt:variant>
        <vt:lpwstr>a29</vt:lpwstr>
      </vt:variant>
      <vt:variant>
        <vt:i4>-1756020036</vt:i4>
      </vt:variant>
      <vt:variant>
        <vt:i4>1248</vt:i4>
      </vt:variant>
      <vt:variant>
        <vt:i4>0</vt:i4>
      </vt:variant>
      <vt:variant>
        <vt:i4>5</vt:i4>
      </vt:variant>
      <vt:variant>
        <vt:lpwstr>../law/發展觀光條例.doc</vt:lpwstr>
      </vt:variant>
      <vt:variant>
        <vt:lpwstr/>
      </vt:variant>
      <vt:variant>
        <vt:i4>-1756020036</vt:i4>
      </vt:variant>
      <vt:variant>
        <vt:i4>1245</vt:i4>
      </vt:variant>
      <vt:variant>
        <vt:i4>0</vt:i4>
      </vt:variant>
      <vt:variant>
        <vt:i4>5</vt:i4>
      </vt:variant>
      <vt:variant>
        <vt:lpwstr>../law/發展觀光條例.doc</vt:lpwstr>
      </vt:variant>
      <vt:variant>
        <vt:lpwstr/>
      </vt:variant>
      <vt:variant>
        <vt:i4>-1756020036</vt:i4>
      </vt:variant>
      <vt:variant>
        <vt:i4>1242</vt:i4>
      </vt:variant>
      <vt:variant>
        <vt:i4>0</vt:i4>
      </vt:variant>
      <vt:variant>
        <vt:i4>5</vt:i4>
      </vt:variant>
      <vt:variant>
        <vt:lpwstr>../law/發展觀光條例.doc</vt:lpwstr>
      </vt:variant>
      <vt:variant>
        <vt:lpwstr/>
      </vt:variant>
      <vt:variant>
        <vt:i4>1980902247</vt:i4>
      </vt:variant>
      <vt:variant>
        <vt:i4>1239</vt:i4>
      </vt:variant>
      <vt:variant>
        <vt:i4>0</vt:i4>
      </vt:variant>
      <vt:variant>
        <vt:i4>5</vt:i4>
      </vt:variant>
      <vt:variant>
        <vt:lpwstr>../law/都市計畫法.doc</vt:lpwstr>
      </vt:variant>
      <vt:variant>
        <vt:lpwstr/>
      </vt:variant>
      <vt:variant>
        <vt:i4>1786776746</vt:i4>
      </vt:variant>
      <vt:variant>
        <vt:i4>1236</vt:i4>
      </vt:variant>
      <vt:variant>
        <vt:i4>0</vt:i4>
      </vt:variant>
      <vt:variant>
        <vt:i4>5</vt:i4>
      </vt:variant>
      <vt:variant>
        <vt:lpwstr>../law/國家公園法.doc</vt:lpwstr>
      </vt:variant>
      <vt:variant>
        <vt:lpwstr/>
      </vt:variant>
      <vt:variant>
        <vt:i4>67725209</vt:i4>
      </vt:variant>
      <vt:variant>
        <vt:i4>1233</vt:i4>
      </vt:variant>
      <vt:variant>
        <vt:i4>0</vt:i4>
      </vt:variant>
      <vt:variant>
        <vt:i4>5</vt:i4>
      </vt:variant>
      <vt:variant>
        <vt:lpwstr>../law/森林法.doc</vt:lpwstr>
      </vt:variant>
      <vt:variant>
        <vt:lpwstr/>
      </vt:variant>
      <vt:variant>
        <vt:i4>-897942174</vt:i4>
      </vt:variant>
      <vt:variant>
        <vt:i4>1230</vt:i4>
      </vt:variant>
      <vt:variant>
        <vt:i4>0</vt:i4>
      </vt:variant>
      <vt:variant>
        <vt:i4>5</vt:i4>
      </vt:variant>
      <vt:variant>
        <vt:lpwstr>../law/文化資產保存法.doc</vt:lpwstr>
      </vt:variant>
      <vt:variant>
        <vt:lpwstr/>
      </vt:variant>
      <vt:variant>
        <vt:i4>-1756020036</vt:i4>
      </vt:variant>
      <vt:variant>
        <vt:i4>1227</vt:i4>
      </vt:variant>
      <vt:variant>
        <vt:i4>0</vt:i4>
      </vt:variant>
      <vt:variant>
        <vt:i4>5</vt:i4>
      </vt:variant>
      <vt:variant>
        <vt:lpwstr>../law/發展觀光條例.doc</vt:lpwstr>
      </vt:variant>
      <vt:variant>
        <vt:lpwstr/>
      </vt:variant>
      <vt:variant>
        <vt:i4>325082356</vt:i4>
      </vt:variant>
      <vt:variant>
        <vt:i4>1224</vt:i4>
      </vt:variant>
      <vt:variant>
        <vt:i4>0</vt:i4>
      </vt:variant>
      <vt:variant>
        <vt:i4>5</vt:i4>
      </vt:variant>
      <vt:variant>
        <vt:lpwstr>../law/促進民間參與公共建設法.doc</vt:lpwstr>
      </vt:variant>
      <vt:variant>
        <vt:lpwstr/>
      </vt:variant>
      <vt:variant>
        <vt:i4>22006757</vt:i4>
      </vt:variant>
      <vt:variant>
        <vt:i4>1221</vt:i4>
      </vt:variant>
      <vt:variant>
        <vt:i4>0</vt:i4>
      </vt:variant>
      <vt:variant>
        <vt:i4>5</vt:i4>
      </vt:variant>
      <vt:variant>
        <vt:lpwstr>../law/促進產業升級條例.doc</vt:lpwstr>
      </vt:variant>
      <vt:variant>
        <vt:lpwstr/>
      </vt:variant>
      <vt:variant>
        <vt:i4>-1756020036</vt:i4>
      </vt:variant>
      <vt:variant>
        <vt:i4>1218</vt:i4>
      </vt:variant>
      <vt:variant>
        <vt:i4>0</vt:i4>
      </vt:variant>
      <vt:variant>
        <vt:i4>5</vt:i4>
      </vt:variant>
      <vt:variant>
        <vt:lpwstr>../law/發展觀光條例.doc</vt:lpwstr>
      </vt:variant>
      <vt:variant>
        <vt:lpwstr/>
      </vt:variant>
      <vt:variant>
        <vt:i4>-1754840355</vt:i4>
      </vt:variant>
      <vt:variant>
        <vt:i4>1215</vt:i4>
      </vt:variant>
      <vt:variant>
        <vt:i4>0</vt:i4>
      </vt:variant>
      <vt:variant>
        <vt:i4>5</vt:i4>
      </vt:variant>
      <vt:variant>
        <vt:lpwstr>../law/發展觀光條例.doc</vt:lpwstr>
      </vt:variant>
      <vt:variant>
        <vt:lpwstr>a2</vt:lpwstr>
      </vt:variant>
      <vt:variant>
        <vt:i4>186645453</vt:i4>
      </vt:variant>
      <vt:variant>
        <vt:i4>1212</vt:i4>
      </vt:variant>
      <vt:variant>
        <vt:i4>0</vt:i4>
      </vt:variant>
      <vt:variant>
        <vt:i4>5</vt:i4>
      </vt:variant>
      <vt:variant>
        <vt:lpwstr>../law/香港澳門關係條例.doc</vt:lpwstr>
      </vt:variant>
      <vt:variant>
        <vt:lpwstr/>
      </vt:variant>
      <vt:variant>
        <vt:i4>-39870783</vt:i4>
      </vt:variant>
      <vt:variant>
        <vt:i4>1209</vt:i4>
      </vt:variant>
      <vt:variant>
        <vt:i4>0</vt:i4>
      </vt:variant>
      <vt:variant>
        <vt:i4>5</vt:i4>
      </vt:variant>
      <vt:variant>
        <vt:lpwstr>../law/臺灣地區與大陸地區人民關係條例.doc</vt:lpwstr>
      </vt:variant>
      <vt:variant>
        <vt:lpwstr/>
      </vt:variant>
      <vt:variant>
        <vt:i4>1817537740</vt:i4>
      </vt:variant>
      <vt:variant>
        <vt:i4>1206</vt:i4>
      </vt:variant>
      <vt:variant>
        <vt:i4>0</vt:i4>
      </vt:variant>
      <vt:variant>
        <vt:i4>5</vt:i4>
      </vt:variant>
      <vt:variant>
        <vt:lpwstr>../law/民法.doc</vt:lpwstr>
      </vt:variant>
      <vt:variant>
        <vt:lpwstr>a514b1</vt:lpwstr>
      </vt:variant>
      <vt:variant>
        <vt:i4>7274612</vt:i4>
      </vt:variant>
      <vt:variant>
        <vt:i4>1203</vt:i4>
      </vt:variant>
      <vt:variant>
        <vt:i4>0</vt:i4>
      </vt:variant>
      <vt:variant>
        <vt:i4>5</vt:i4>
      </vt:variant>
      <vt:variant>
        <vt:lpwstr/>
      </vt:variant>
      <vt:variant>
        <vt:lpwstr>top</vt:lpwstr>
      </vt:variant>
      <vt:variant>
        <vt:i4>3145825</vt:i4>
      </vt:variant>
      <vt:variant>
        <vt:i4>1200</vt:i4>
      </vt:variant>
      <vt:variant>
        <vt:i4>0</vt:i4>
      </vt:variant>
      <vt:variant>
        <vt:i4>5</vt:i4>
      </vt:variant>
      <vt:variant>
        <vt:lpwstr/>
      </vt:variant>
      <vt:variant>
        <vt:lpwstr>a02</vt:lpwstr>
      </vt:variant>
      <vt:variant>
        <vt:i4>1760626507</vt:i4>
      </vt:variant>
      <vt:variant>
        <vt:i4>1197</vt:i4>
      </vt:variant>
      <vt:variant>
        <vt:i4>0</vt:i4>
      </vt:variant>
      <vt:variant>
        <vt:i4>5</vt:i4>
      </vt:variant>
      <vt:variant>
        <vt:lpwstr>../law2/美國臺灣關係法.doc</vt:lpwstr>
      </vt:variant>
      <vt:variant>
        <vt:lpwstr/>
      </vt:variant>
      <vt:variant>
        <vt:i4>1817537740</vt:i4>
      </vt:variant>
      <vt:variant>
        <vt:i4>1194</vt:i4>
      </vt:variant>
      <vt:variant>
        <vt:i4>0</vt:i4>
      </vt:variant>
      <vt:variant>
        <vt:i4>5</vt:i4>
      </vt:variant>
      <vt:variant>
        <vt:lpwstr>../law/民法.doc</vt:lpwstr>
      </vt:variant>
      <vt:variant>
        <vt:lpwstr>a514b1</vt:lpwstr>
      </vt:variant>
      <vt:variant>
        <vt:i4>-961158523</vt:i4>
      </vt:variant>
      <vt:variant>
        <vt:i4>1191</vt:i4>
      </vt:variant>
      <vt:variant>
        <vt:i4>0</vt:i4>
      </vt:variant>
      <vt:variant>
        <vt:i4>5</vt:i4>
      </vt:variant>
      <vt:variant>
        <vt:lpwstr>../law/外國護照簽證條例.doc</vt:lpwstr>
      </vt:variant>
      <vt:variant>
        <vt:lpwstr/>
      </vt:variant>
      <vt:variant>
        <vt:i4>1247701129</vt:i4>
      </vt:variant>
      <vt:variant>
        <vt:i4>1188</vt:i4>
      </vt:variant>
      <vt:variant>
        <vt:i4>0</vt:i4>
      </vt:variant>
      <vt:variant>
        <vt:i4>5</vt:i4>
      </vt:variant>
      <vt:variant>
        <vt:lpwstr>../law/管理外匯條例.doc</vt:lpwstr>
      </vt:variant>
      <vt:variant>
        <vt:lpwstr/>
      </vt:variant>
      <vt:variant>
        <vt:i4>-1756020036</vt:i4>
      </vt:variant>
      <vt:variant>
        <vt:i4>1185</vt:i4>
      </vt:variant>
      <vt:variant>
        <vt:i4>0</vt:i4>
      </vt:variant>
      <vt:variant>
        <vt:i4>5</vt:i4>
      </vt:variant>
      <vt:variant>
        <vt:lpwstr>../law/發展觀光條例.doc</vt:lpwstr>
      </vt:variant>
      <vt:variant>
        <vt:lpwstr/>
      </vt:variant>
      <vt:variant>
        <vt:i4>-1756020036</vt:i4>
      </vt:variant>
      <vt:variant>
        <vt:i4>1182</vt:i4>
      </vt:variant>
      <vt:variant>
        <vt:i4>0</vt:i4>
      </vt:variant>
      <vt:variant>
        <vt:i4>5</vt:i4>
      </vt:variant>
      <vt:variant>
        <vt:lpwstr>../law/發展觀光條例.doc</vt:lpwstr>
      </vt:variant>
      <vt:variant>
        <vt:lpwstr/>
      </vt:variant>
      <vt:variant>
        <vt:i4>-1756020036</vt:i4>
      </vt:variant>
      <vt:variant>
        <vt:i4>1179</vt:i4>
      </vt:variant>
      <vt:variant>
        <vt:i4>0</vt:i4>
      </vt:variant>
      <vt:variant>
        <vt:i4>5</vt:i4>
      </vt:variant>
      <vt:variant>
        <vt:lpwstr>../law/發展觀光條例.doc</vt:lpwstr>
      </vt:variant>
      <vt:variant>
        <vt:lpwstr/>
      </vt:variant>
      <vt:variant>
        <vt:i4>-1754905891</vt:i4>
      </vt:variant>
      <vt:variant>
        <vt:i4>1176</vt:i4>
      </vt:variant>
      <vt:variant>
        <vt:i4>0</vt:i4>
      </vt:variant>
      <vt:variant>
        <vt:i4>5</vt:i4>
      </vt:variant>
      <vt:variant>
        <vt:lpwstr>../law/發展觀光條例.doc</vt:lpwstr>
      </vt:variant>
      <vt:variant>
        <vt:lpwstr>a36</vt:lpwstr>
      </vt:variant>
      <vt:variant>
        <vt:i4>-1756020036</vt:i4>
      </vt:variant>
      <vt:variant>
        <vt:i4>1173</vt:i4>
      </vt:variant>
      <vt:variant>
        <vt:i4>0</vt:i4>
      </vt:variant>
      <vt:variant>
        <vt:i4>5</vt:i4>
      </vt:variant>
      <vt:variant>
        <vt:lpwstr>../law/發展觀光條例.doc</vt:lpwstr>
      </vt:variant>
      <vt:variant>
        <vt:lpwstr/>
      </vt:variant>
      <vt:variant>
        <vt:i4>-39870783</vt:i4>
      </vt:variant>
      <vt:variant>
        <vt:i4>1170</vt:i4>
      </vt:variant>
      <vt:variant>
        <vt:i4>0</vt:i4>
      </vt:variant>
      <vt:variant>
        <vt:i4>5</vt:i4>
      </vt:variant>
      <vt:variant>
        <vt:lpwstr>../law/臺灣地區與大陸地區人民關係條例.doc</vt:lpwstr>
      </vt:variant>
      <vt:variant>
        <vt:lpwstr/>
      </vt:variant>
      <vt:variant>
        <vt:i4>1817537740</vt:i4>
      </vt:variant>
      <vt:variant>
        <vt:i4>1167</vt:i4>
      </vt:variant>
      <vt:variant>
        <vt:i4>0</vt:i4>
      </vt:variant>
      <vt:variant>
        <vt:i4>5</vt:i4>
      </vt:variant>
      <vt:variant>
        <vt:lpwstr>../law/民法.doc</vt:lpwstr>
      </vt:variant>
      <vt:variant>
        <vt:lpwstr>a514b1</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a02</vt:lpwstr>
      </vt:variant>
      <vt:variant>
        <vt:i4>1817537740</vt:i4>
      </vt:variant>
      <vt:variant>
        <vt:i4>1158</vt:i4>
      </vt:variant>
      <vt:variant>
        <vt:i4>0</vt:i4>
      </vt:variant>
      <vt:variant>
        <vt:i4>5</vt:i4>
      </vt:variant>
      <vt:variant>
        <vt:lpwstr>../law/民法.doc</vt:lpwstr>
      </vt:variant>
      <vt:variant>
        <vt:lpwstr>a514b1</vt:lpwstr>
      </vt:variant>
      <vt:variant>
        <vt:i4>-476168505</vt:i4>
      </vt:variant>
      <vt:variant>
        <vt:i4>1155</vt:i4>
      </vt:variant>
      <vt:variant>
        <vt:i4>0</vt:i4>
      </vt:variant>
      <vt:variant>
        <vt:i4>5</vt:i4>
      </vt:variant>
      <vt:variant>
        <vt:lpwstr>../law/護照條例.doc</vt:lpwstr>
      </vt:variant>
      <vt:variant>
        <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a01</vt:lpwstr>
      </vt:variant>
      <vt:variant>
        <vt:i4>186645453</vt:i4>
      </vt:variant>
      <vt:variant>
        <vt:i4>1146</vt:i4>
      </vt:variant>
      <vt:variant>
        <vt:i4>0</vt:i4>
      </vt:variant>
      <vt:variant>
        <vt:i4>5</vt:i4>
      </vt:variant>
      <vt:variant>
        <vt:lpwstr>../law/香港澳門關係條例.doc</vt:lpwstr>
      </vt:variant>
      <vt:variant>
        <vt:lpwstr/>
      </vt:variant>
      <vt:variant>
        <vt:i4>186645453</vt:i4>
      </vt:variant>
      <vt:variant>
        <vt:i4>1143</vt:i4>
      </vt:variant>
      <vt:variant>
        <vt:i4>0</vt:i4>
      </vt:variant>
      <vt:variant>
        <vt:i4>5</vt:i4>
      </vt:variant>
      <vt:variant>
        <vt:lpwstr>../law/香港澳門關係條例.doc</vt:lpwstr>
      </vt:variant>
      <vt:variant>
        <vt:lpwstr/>
      </vt:variant>
      <vt:variant>
        <vt:i4>210711552</vt:i4>
      </vt:variant>
      <vt:variant>
        <vt:i4>1140</vt:i4>
      </vt:variant>
      <vt:variant>
        <vt:i4>0</vt:i4>
      </vt:variant>
      <vt:variant>
        <vt:i4>5</vt:i4>
      </vt:variant>
      <vt:variant>
        <vt:lpwstr>../law/妨害兵役治罪條例.doc</vt:lpwstr>
      </vt:variant>
      <vt:variant>
        <vt:lpwstr/>
      </vt:variant>
      <vt:variant>
        <vt:i4>1524871627</vt:i4>
      </vt:variant>
      <vt:variant>
        <vt:i4>1137</vt:i4>
      </vt:variant>
      <vt:variant>
        <vt:i4>0</vt:i4>
      </vt:variant>
      <vt:variant>
        <vt:i4>5</vt:i4>
      </vt:variant>
      <vt:variant>
        <vt:lpwstr>../law3/大陸地區人民來臺從事觀光活動許可辦法.doc</vt:lpwstr>
      </vt:variant>
      <vt:variant>
        <vt:lpwstr/>
      </vt:variant>
      <vt:variant>
        <vt:i4>-1756020036</vt:i4>
      </vt:variant>
      <vt:variant>
        <vt:i4>1134</vt:i4>
      </vt:variant>
      <vt:variant>
        <vt:i4>0</vt:i4>
      </vt:variant>
      <vt:variant>
        <vt:i4>5</vt:i4>
      </vt:variant>
      <vt:variant>
        <vt:lpwstr>../law/發展觀光條例.doc</vt:lpwstr>
      </vt:variant>
      <vt:variant>
        <vt:lpwstr/>
      </vt:variant>
      <vt:variant>
        <vt:i4>-1756020036</vt:i4>
      </vt:variant>
      <vt:variant>
        <vt:i4>1131</vt:i4>
      </vt:variant>
      <vt:variant>
        <vt:i4>0</vt:i4>
      </vt:variant>
      <vt:variant>
        <vt:i4>5</vt:i4>
      </vt:variant>
      <vt:variant>
        <vt:lpwstr>../law/發展觀光條例.doc</vt:lpwstr>
      </vt:variant>
      <vt:variant>
        <vt:lpwstr/>
      </vt:variant>
      <vt:variant>
        <vt:i4>-1756020036</vt:i4>
      </vt:variant>
      <vt:variant>
        <vt:i4>1128</vt:i4>
      </vt:variant>
      <vt:variant>
        <vt:i4>0</vt:i4>
      </vt:variant>
      <vt:variant>
        <vt:i4>5</vt:i4>
      </vt:variant>
      <vt:variant>
        <vt:lpwstr>../law/發展觀光條例.doc</vt:lpwstr>
      </vt:variant>
      <vt:variant>
        <vt:lpwstr/>
      </vt:variant>
      <vt:variant>
        <vt:i4>-1756020036</vt:i4>
      </vt:variant>
      <vt:variant>
        <vt:i4>1125</vt:i4>
      </vt:variant>
      <vt:variant>
        <vt:i4>0</vt:i4>
      </vt:variant>
      <vt:variant>
        <vt:i4>5</vt:i4>
      </vt:variant>
      <vt:variant>
        <vt:lpwstr>../law/發展觀光條例.doc</vt:lpwstr>
      </vt:variant>
      <vt:variant>
        <vt:lpwstr/>
      </vt:variant>
      <vt:variant>
        <vt:i4>-1756020036</vt:i4>
      </vt:variant>
      <vt:variant>
        <vt:i4>1122</vt:i4>
      </vt:variant>
      <vt:variant>
        <vt:i4>0</vt:i4>
      </vt:variant>
      <vt:variant>
        <vt:i4>5</vt:i4>
      </vt:variant>
      <vt:variant>
        <vt:lpwstr>../law/發展觀光條例.doc</vt:lpwstr>
      </vt:variant>
      <vt:variant>
        <vt:lpwstr/>
      </vt:variant>
      <vt:variant>
        <vt:i4>-1756020036</vt:i4>
      </vt:variant>
      <vt:variant>
        <vt:i4>1119</vt:i4>
      </vt:variant>
      <vt:variant>
        <vt:i4>0</vt:i4>
      </vt:variant>
      <vt:variant>
        <vt:i4>5</vt:i4>
      </vt:variant>
      <vt:variant>
        <vt:lpwstr>../law/發展觀光條例.doc</vt:lpwstr>
      </vt:variant>
      <vt:variant>
        <vt:lpwstr/>
      </vt:variant>
      <vt:variant>
        <vt:i4>186645453</vt:i4>
      </vt:variant>
      <vt:variant>
        <vt:i4>1116</vt:i4>
      </vt:variant>
      <vt:variant>
        <vt:i4>0</vt:i4>
      </vt:variant>
      <vt:variant>
        <vt:i4>5</vt:i4>
      </vt:variant>
      <vt:variant>
        <vt:lpwstr>../law/香港澳門關係條例.doc</vt:lpwstr>
      </vt:variant>
      <vt:variant>
        <vt:lpwstr/>
      </vt:variant>
      <vt:variant>
        <vt:i4>-39870783</vt:i4>
      </vt:variant>
      <vt:variant>
        <vt:i4>1113</vt:i4>
      </vt:variant>
      <vt:variant>
        <vt:i4>0</vt:i4>
      </vt:variant>
      <vt:variant>
        <vt:i4>5</vt:i4>
      </vt:variant>
      <vt:variant>
        <vt:lpwstr>../law/臺灣地區與大陸地區人民關係條例.doc</vt:lpwstr>
      </vt:variant>
      <vt:variant>
        <vt:lpwstr/>
      </vt:variant>
      <vt:variant>
        <vt:i4>1817537740</vt:i4>
      </vt:variant>
      <vt:variant>
        <vt:i4>1110</vt:i4>
      </vt:variant>
      <vt:variant>
        <vt:i4>0</vt:i4>
      </vt:variant>
      <vt:variant>
        <vt:i4>5</vt:i4>
      </vt:variant>
      <vt:variant>
        <vt:lpwstr>../law/民法.doc</vt:lpwstr>
      </vt:variant>
      <vt:variant>
        <vt:lpwstr>a514b1</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a02</vt:lpwstr>
      </vt:variant>
      <vt:variant>
        <vt:i4>-2045171823</vt:i4>
      </vt:variant>
      <vt:variant>
        <vt:i4>1101</vt:i4>
      </vt:variant>
      <vt:variant>
        <vt:i4>0</vt:i4>
      </vt:variant>
      <vt:variant>
        <vt:i4>5</vt:i4>
      </vt:variant>
      <vt:variant>
        <vt:lpwstr>../law3/臺灣地區與大陸地區人民關係條例施行細則.doc</vt:lpwstr>
      </vt:variant>
      <vt:variant>
        <vt:lpwstr/>
      </vt:variant>
      <vt:variant>
        <vt:i4>-465042480</vt:i4>
      </vt:variant>
      <vt:variant>
        <vt:i4>1098</vt:i4>
      </vt:variant>
      <vt:variant>
        <vt:i4>0</vt:i4>
      </vt:variant>
      <vt:variant>
        <vt:i4>5</vt:i4>
      </vt:variant>
      <vt:variant>
        <vt:lpwstr>../law3/大陸地區人民進入臺灣地區許可辦法.doc</vt:lpwstr>
      </vt:variant>
      <vt:variant>
        <vt:lpwstr/>
      </vt:variant>
      <vt:variant>
        <vt:i4>1524871627</vt:i4>
      </vt:variant>
      <vt:variant>
        <vt:i4>1095</vt:i4>
      </vt:variant>
      <vt:variant>
        <vt:i4>0</vt:i4>
      </vt:variant>
      <vt:variant>
        <vt:i4>5</vt:i4>
      </vt:variant>
      <vt:variant>
        <vt:lpwstr>../law3/大陸地區人民來臺從事觀光活動許可辦法.doc</vt:lpwstr>
      </vt:variant>
      <vt:variant>
        <vt:lpwstr/>
      </vt:variant>
      <vt:variant>
        <vt:i4>694570577</vt:i4>
      </vt:variant>
      <vt:variant>
        <vt:i4>1092</vt:i4>
      </vt:variant>
      <vt:variant>
        <vt:i4>0</vt:i4>
      </vt:variant>
      <vt:variant>
        <vt:i4>5</vt:i4>
      </vt:variant>
      <vt:variant>
        <vt:lpwstr>../law3/試辦金門馬祖與大陸地區通航實施辦法.doc</vt:lpwstr>
      </vt:variant>
      <vt:variant>
        <vt:lpwstr/>
      </vt:variant>
      <vt:variant>
        <vt:i4>694570577</vt:i4>
      </vt:variant>
      <vt:variant>
        <vt:i4>1089</vt:i4>
      </vt:variant>
      <vt:variant>
        <vt:i4>0</vt:i4>
      </vt:variant>
      <vt:variant>
        <vt:i4>5</vt:i4>
      </vt:variant>
      <vt:variant>
        <vt:lpwstr>../law3/試辦金門馬祖與大陸地區通航實施辦法.doc</vt:lpwstr>
      </vt:variant>
      <vt:variant>
        <vt:lpwstr/>
      </vt:variant>
      <vt:variant>
        <vt:i4>-39870783</vt:i4>
      </vt:variant>
      <vt:variant>
        <vt:i4>1086</vt:i4>
      </vt:variant>
      <vt:variant>
        <vt:i4>0</vt:i4>
      </vt:variant>
      <vt:variant>
        <vt:i4>5</vt:i4>
      </vt:variant>
      <vt:variant>
        <vt:lpwstr>../law/臺灣地區與大陸地區人民關係條例.doc</vt:lpwstr>
      </vt:variant>
      <vt:variant>
        <vt:lpwstr/>
      </vt:variant>
      <vt:variant>
        <vt:i4>-961158523</vt:i4>
      </vt:variant>
      <vt:variant>
        <vt:i4>1083</vt:i4>
      </vt:variant>
      <vt:variant>
        <vt:i4>0</vt:i4>
      </vt:variant>
      <vt:variant>
        <vt:i4>5</vt:i4>
      </vt:variant>
      <vt:variant>
        <vt:lpwstr>../law/外國護照簽證條例.doc</vt:lpwstr>
      </vt:variant>
      <vt:variant>
        <vt:lpwstr/>
      </vt:variant>
      <vt:variant>
        <vt:i4>1032541174</vt:i4>
      </vt:variant>
      <vt:variant>
        <vt:i4>1080</vt:i4>
      </vt:variant>
      <vt:variant>
        <vt:i4>0</vt:i4>
      </vt:variant>
      <vt:variant>
        <vt:i4>5</vt:i4>
      </vt:variant>
      <vt:variant>
        <vt:lpwstr>../law/公司法.doc</vt:lpwstr>
      </vt:variant>
      <vt:variant>
        <vt:lpwstr/>
      </vt:variant>
      <vt:variant>
        <vt:i4>-1756020036</vt:i4>
      </vt:variant>
      <vt:variant>
        <vt:i4>1077</vt:i4>
      </vt:variant>
      <vt:variant>
        <vt:i4>0</vt:i4>
      </vt:variant>
      <vt:variant>
        <vt:i4>5</vt:i4>
      </vt:variant>
      <vt:variant>
        <vt:lpwstr>../law/發展觀光條例.doc</vt:lpwstr>
      </vt:variant>
      <vt:variant>
        <vt:lpwstr/>
      </vt:variant>
      <vt:variant>
        <vt:i4>1032541174</vt:i4>
      </vt:variant>
      <vt:variant>
        <vt:i4>1074</vt:i4>
      </vt:variant>
      <vt:variant>
        <vt:i4>0</vt:i4>
      </vt:variant>
      <vt:variant>
        <vt:i4>5</vt:i4>
      </vt:variant>
      <vt:variant>
        <vt:lpwstr>../law/公司法.doc</vt:lpwstr>
      </vt:variant>
      <vt:variant>
        <vt:lpwstr/>
      </vt:variant>
      <vt:variant>
        <vt:i4>1405607693</vt:i4>
      </vt:variant>
      <vt:variant>
        <vt:i4>1071</vt:i4>
      </vt:variant>
      <vt:variant>
        <vt:i4>0</vt:i4>
      </vt:variant>
      <vt:variant>
        <vt:i4>5</vt:i4>
      </vt:variant>
      <vt:variant>
        <vt:lpwstr>../law3/觀光旅館建築及設備標準.doc</vt:lpwstr>
      </vt:variant>
      <vt:variant>
        <vt:lpwstr/>
      </vt:variant>
      <vt:variant>
        <vt:i4>2047355583</vt:i4>
      </vt:variant>
      <vt:variant>
        <vt:i4>1068</vt:i4>
      </vt:variant>
      <vt:variant>
        <vt:i4>0</vt:i4>
      </vt:variant>
      <vt:variant>
        <vt:i4>5</vt:i4>
      </vt:variant>
      <vt:variant>
        <vt:lpwstr>../law3/旅行業管理規則.doc</vt:lpwstr>
      </vt:variant>
      <vt:variant>
        <vt:lpwstr>a12</vt:lpwstr>
      </vt:variant>
      <vt:variant>
        <vt:i4>-39870783</vt:i4>
      </vt:variant>
      <vt:variant>
        <vt:i4>1065</vt:i4>
      </vt:variant>
      <vt:variant>
        <vt:i4>0</vt:i4>
      </vt:variant>
      <vt:variant>
        <vt:i4>5</vt:i4>
      </vt:variant>
      <vt:variant>
        <vt:lpwstr>../law/臺灣地區與大陸地區人民關係條例.doc</vt:lpwstr>
      </vt:variant>
      <vt:variant>
        <vt:lpwstr/>
      </vt:variant>
      <vt:variant>
        <vt:i4>1817537740</vt:i4>
      </vt:variant>
      <vt:variant>
        <vt:i4>1062</vt:i4>
      </vt:variant>
      <vt:variant>
        <vt:i4>0</vt:i4>
      </vt:variant>
      <vt:variant>
        <vt:i4>5</vt:i4>
      </vt:variant>
      <vt:variant>
        <vt:lpwstr>../law/民法.doc</vt:lpwstr>
      </vt:variant>
      <vt:variant>
        <vt:lpwstr>a514b1</vt:lpwstr>
      </vt:variant>
      <vt:variant>
        <vt:i4>7274612</vt:i4>
      </vt:variant>
      <vt:variant>
        <vt:i4>1059</vt:i4>
      </vt:variant>
      <vt:variant>
        <vt:i4>0</vt:i4>
      </vt:variant>
      <vt:variant>
        <vt:i4>5</vt:i4>
      </vt:variant>
      <vt:variant>
        <vt:lpwstr/>
      </vt:variant>
      <vt:variant>
        <vt:lpwstr>top</vt:lpwstr>
      </vt:variant>
      <vt:variant>
        <vt:i4>3145825</vt:i4>
      </vt:variant>
      <vt:variant>
        <vt:i4>1056</vt:i4>
      </vt:variant>
      <vt:variant>
        <vt:i4>0</vt:i4>
      </vt:variant>
      <vt:variant>
        <vt:i4>5</vt:i4>
      </vt:variant>
      <vt:variant>
        <vt:lpwstr/>
      </vt:variant>
      <vt:variant>
        <vt:lpwstr>a02</vt:lpwstr>
      </vt:variant>
      <vt:variant>
        <vt:i4>-1756020036</vt:i4>
      </vt:variant>
      <vt:variant>
        <vt:i4>1053</vt:i4>
      </vt:variant>
      <vt:variant>
        <vt:i4>0</vt:i4>
      </vt:variant>
      <vt:variant>
        <vt:i4>5</vt:i4>
      </vt:variant>
      <vt:variant>
        <vt:lpwstr>../law/發展觀光條例.doc</vt:lpwstr>
      </vt:variant>
      <vt:variant>
        <vt:lpwstr/>
      </vt:variant>
      <vt:variant>
        <vt:i4>2050566878</vt:i4>
      </vt:variant>
      <vt:variant>
        <vt:i4>1050</vt:i4>
      </vt:variant>
      <vt:variant>
        <vt:i4>0</vt:i4>
      </vt:variant>
      <vt:variant>
        <vt:i4>5</vt:i4>
      </vt:variant>
      <vt:variant>
        <vt:lpwstr>../law3/旅行業管理規則.doc</vt:lpwstr>
      </vt:variant>
      <vt:variant>
        <vt:lpwstr/>
      </vt:variant>
      <vt:variant>
        <vt:i4>7274612</vt:i4>
      </vt:variant>
      <vt:variant>
        <vt:i4>1047</vt:i4>
      </vt:variant>
      <vt:variant>
        <vt:i4>0</vt:i4>
      </vt:variant>
      <vt:variant>
        <vt:i4>5</vt:i4>
      </vt:variant>
      <vt:variant>
        <vt:lpwstr/>
      </vt:variant>
      <vt:variant>
        <vt:lpwstr>top</vt:lpwstr>
      </vt:variant>
      <vt:variant>
        <vt:i4>3145825</vt:i4>
      </vt:variant>
      <vt:variant>
        <vt:i4>1044</vt:i4>
      </vt:variant>
      <vt:variant>
        <vt:i4>0</vt:i4>
      </vt:variant>
      <vt:variant>
        <vt:i4>5</vt:i4>
      </vt:variant>
      <vt:variant>
        <vt:lpwstr/>
      </vt:variant>
      <vt:variant>
        <vt:lpwstr>a01</vt:lpwstr>
      </vt:variant>
      <vt:variant>
        <vt:i4>1032541174</vt:i4>
      </vt:variant>
      <vt:variant>
        <vt:i4>1041</vt:i4>
      </vt:variant>
      <vt:variant>
        <vt:i4>0</vt:i4>
      </vt:variant>
      <vt:variant>
        <vt:i4>5</vt:i4>
      </vt:variant>
      <vt:variant>
        <vt:lpwstr>../law/公司法.doc</vt:lpwstr>
      </vt:variant>
      <vt:variant>
        <vt:lpwstr/>
      </vt:variant>
      <vt:variant>
        <vt:i4>-282516574</vt:i4>
      </vt:variant>
      <vt:variant>
        <vt:i4>1038</vt:i4>
      </vt:variant>
      <vt:variant>
        <vt:i4>0</vt:i4>
      </vt:variant>
      <vt:variant>
        <vt:i4>5</vt:i4>
      </vt:variant>
      <vt:variant>
        <vt:lpwstr>../law/著作權法.doc</vt:lpwstr>
      </vt:variant>
      <vt:variant>
        <vt:lpwstr/>
      </vt:variant>
      <vt:variant>
        <vt:i4>-282516574</vt:i4>
      </vt:variant>
      <vt:variant>
        <vt:i4>1035</vt:i4>
      </vt:variant>
      <vt:variant>
        <vt:i4>0</vt:i4>
      </vt:variant>
      <vt:variant>
        <vt:i4>5</vt:i4>
      </vt:variant>
      <vt:variant>
        <vt:lpwstr>../law/著作權法.doc</vt:lpwstr>
      </vt:variant>
      <vt:variant>
        <vt:lpwstr/>
      </vt:variant>
      <vt:variant>
        <vt:i4>-282516574</vt:i4>
      </vt:variant>
      <vt:variant>
        <vt:i4>1032</vt:i4>
      </vt:variant>
      <vt:variant>
        <vt:i4>0</vt:i4>
      </vt:variant>
      <vt:variant>
        <vt:i4>5</vt:i4>
      </vt:variant>
      <vt:variant>
        <vt:lpwstr>../law/著作權法.doc</vt:lpwstr>
      </vt:variant>
      <vt:variant>
        <vt:lpwstr/>
      </vt:variant>
      <vt:variant>
        <vt:i4>1817210060</vt:i4>
      </vt:variant>
      <vt:variant>
        <vt:i4>1029</vt:i4>
      </vt:variant>
      <vt:variant>
        <vt:i4>0</vt:i4>
      </vt:variant>
      <vt:variant>
        <vt:i4>5</vt:i4>
      </vt:variant>
      <vt:variant>
        <vt:lpwstr>../law/民法.doc</vt:lpwstr>
      </vt:variant>
      <vt:variant>
        <vt:lpwstr>a514b4</vt:lpwstr>
      </vt:variant>
      <vt:variant>
        <vt:i4>-476168505</vt:i4>
      </vt:variant>
      <vt:variant>
        <vt:i4>1026</vt:i4>
      </vt:variant>
      <vt:variant>
        <vt:i4>0</vt:i4>
      </vt:variant>
      <vt:variant>
        <vt:i4>5</vt:i4>
      </vt:variant>
      <vt:variant>
        <vt:lpwstr>../law/護照條例.doc</vt:lpwstr>
      </vt:variant>
      <vt:variant>
        <vt:lpwstr/>
      </vt:variant>
      <vt:variant>
        <vt:i4>2087544144</vt:i4>
      </vt:variant>
      <vt:variant>
        <vt:i4>1023</vt:i4>
      </vt:variant>
      <vt:variant>
        <vt:i4>0</vt:i4>
      </vt:variant>
      <vt:variant>
        <vt:i4>5</vt:i4>
      </vt:variant>
      <vt:variant>
        <vt:lpwstr>../law3/水域遊憩活動管理辦法.doc</vt:lpwstr>
      </vt:variant>
      <vt:variant>
        <vt:lpwstr/>
      </vt:variant>
      <vt:variant>
        <vt:i4>-1991247295</vt:i4>
      </vt:variant>
      <vt:variant>
        <vt:i4>1020</vt:i4>
      </vt:variant>
      <vt:variant>
        <vt:i4>0</vt:i4>
      </vt:variant>
      <vt:variant>
        <vt:i4>5</vt:i4>
      </vt:variant>
      <vt:variant>
        <vt:lpwstr>../law3/在大陸地區從事商業行為許可辦法.doc</vt:lpwstr>
      </vt:variant>
      <vt:variant>
        <vt:lpwstr/>
      </vt:variant>
      <vt:variant>
        <vt:i4>-1756020036</vt:i4>
      </vt:variant>
      <vt:variant>
        <vt:i4>1017</vt:i4>
      </vt:variant>
      <vt:variant>
        <vt:i4>0</vt:i4>
      </vt:variant>
      <vt:variant>
        <vt:i4>5</vt:i4>
      </vt:variant>
      <vt:variant>
        <vt:lpwstr>../law/發展觀光條例.doc</vt:lpwstr>
      </vt:variant>
      <vt:variant>
        <vt:lpwstr/>
      </vt:variant>
      <vt:variant>
        <vt:i4>186645453</vt:i4>
      </vt:variant>
      <vt:variant>
        <vt:i4>1014</vt:i4>
      </vt:variant>
      <vt:variant>
        <vt:i4>0</vt:i4>
      </vt:variant>
      <vt:variant>
        <vt:i4>5</vt:i4>
      </vt:variant>
      <vt:variant>
        <vt:lpwstr>../law/香港澳門關係條例.doc</vt:lpwstr>
      </vt:variant>
      <vt:variant>
        <vt:lpwstr/>
      </vt:variant>
      <vt:variant>
        <vt:i4>-39870783</vt:i4>
      </vt:variant>
      <vt:variant>
        <vt:i4>1011</vt:i4>
      </vt:variant>
      <vt:variant>
        <vt:i4>0</vt:i4>
      </vt:variant>
      <vt:variant>
        <vt:i4>5</vt:i4>
      </vt:variant>
      <vt:variant>
        <vt:lpwstr>../law/臺灣地區與大陸地區人民關係條例.doc</vt:lpwstr>
      </vt:variant>
      <vt:variant>
        <vt:lpwstr/>
      </vt:variant>
      <vt:variant>
        <vt:i4>1817537740</vt:i4>
      </vt:variant>
      <vt:variant>
        <vt:i4>1008</vt:i4>
      </vt:variant>
      <vt:variant>
        <vt:i4>0</vt:i4>
      </vt:variant>
      <vt:variant>
        <vt:i4>5</vt:i4>
      </vt:variant>
      <vt:variant>
        <vt:lpwstr>../law/民法.doc</vt:lpwstr>
      </vt:variant>
      <vt:variant>
        <vt:lpwstr>a514b1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a02</vt:lpwstr>
      </vt:variant>
      <vt:variant>
        <vt:i4>-461203274</vt:i4>
      </vt:variant>
      <vt:variant>
        <vt:i4>999</vt:i4>
      </vt:variant>
      <vt:variant>
        <vt:i4>0</vt:i4>
      </vt:variant>
      <vt:variant>
        <vt:i4>5</vt:i4>
      </vt:variant>
      <vt:variant>
        <vt:lpwstr>../law3/跨國企業內部調動之大陸地區人民申請來臺服務許可辦法.doc</vt:lpwstr>
      </vt:variant>
      <vt:variant>
        <vt:lpwstr/>
      </vt:variant>
      <vt:variant>
        <vt:i4>1500736845</vt:i4>
      </vt:variant>
      <vt:variant>
        <vt:i4>996</vt:i4>
      </vt:variant>
      <vt:variant>
        <vt:i4>0</vt:i4>
      </vt:variant>
      <vt:variant>
        <vt:i4>5</vt:i4>
      </vt:variant>
      <vt:variant>
        <vt:lpwstr>../law3/大陸地區人民來臺從事商務活動許可辦法.doc</vt:lpwstr>
      </vt:variant>
      <vt:variant>
        <vt:lpwstr/>
      </vt:variant>
      <vt:variant>
        <vt:i4>-1888859661</vt:i4>
      </vt:variant>
      <vt:variant>
        <vt:i4>993</vt:i4>
      </vt:variant>
      <vt:variant>
        <vt:i4>0</vt:i4>
      </vt:variant>
      <vt:variant>
        <vt:i4>5</vt:i4>
      </vt:variant>
      <vt:variant>
        <vt:lpwstr>../law3/入出國查驗及資料蒐集利用辦法.doc</vt:lpwstr>
      </vt:variant>
      <vt:variant>
        <vt:lpwstr/>
      </vt:variant>
      <vt:variant>
        <vt:i4>-476168505</vt:i4>
      </vt:variant>
      <vt:variant>
        <vt:i4>990</vt:i4>
      </vt:variant>
      <vt:variant>
        <vt:i4>0</vt:i4>
      </vt:variant>
      <vt:variant>
        <vt:i4>5</vt:i4>
      </vt:variant>
      <vt:variant>
        <vt:lpwstr>../law/護照條例.doc</vt:lpwstr>
      </vt:variant>
      <vt:variant>
        <vt:lpwstr/>
      </vt:variant>
      <vt:variant>
        <vt:i4>-1756020036</vt:i4>
      </vt:variant>
      <vt:variant>
        <vt:i4>987</vt:i4>
      </vt:variant>
      <vt:variant>
        <vt:i4>0</vt:i4>
      </vt:variant>
      <vt:variant>
        <vt:i4>5</vt:i4>
      </vt:variant>
      <vt:variant>
        <vt:lpwstr>../law/發展觀光條例.doc</vt:lpwstr>
      </vt:variant>
      <vt:variant>
        <vt:lpwstr/>
      </vt:variant>
      <vt:variant>
        <vt:i4>2050566878</vt:i4>
      </vt:variant>
      <vt:variant>
        <vt:i4>984</vt:i4>
      </vt:variant>
      <vt:variant>
        <vt:i4>0</vt:i4>
      </vt:variant>
      <vt:variant>
        <vt:i4>5</vt:i4>
      </vt:variant>
      <vt:variant>
        <vt:lpwstr>../law3/旅行業管理規則.doc</vt:lpwstr>
      </vt:variant>
      <vt:variant>
        <vt:lpwstr/>
      </vt:variant>
      <vt:variant>
        <vt:i4>-1756020036</vt:i4>
      </vt:variant>
      <vt:variant>
        <vt:i4>981</vt:i4>
      </vt:variant>
      <vt:variant>
        <vt:i4>0</vt:i4>
      </vt:variant>
      <vt:variant>
        <vt:i4>5</vt:i4>
      </vt:variant>
      <vt:variant>
        <vt:lpwstr>../law/發展觀光條例.doc</vt:lpwstr>
      </vt:variant>
      <vt:variant>
        <vt:lpwstr/>
      </vt:variant>
      <vt:variant>
        <vt:i4>-2099507364</vt:i4>
      </vt:variant>
      <vt:variant>
        <vt:i4>978</vt:i4>
      </vt:variant>
      <vt:variant>
        <vt:i4>0</vt:i4>
      </vt:variant>
      <vt:variant>
        <vt:i4>5</vt:i4>
      </vt:variant>
      <vt:variant>
        <vt:lpwstr>../law/民用航空法.doc</vt:lpwstr>
      </vt:variant>
      <vt:variant>
        <vt:lpwstr/>
      </vt:variant>
      <vt:variant>
        <vt:i4>-1756020036</vt:i4>
      </vt:variant>
      <vt:variant>
        <vt:i4>975</vt:i4>
      </vt:variant>
      <vt:variant>
        <vt:i4>0</vt:i4>
      </vt:variant>
      <vt:variant>
        <vt:i4>5</vt:i4>
      </vt:variant>
      <vt:variant>
        <vt:lpwstr>../law/發展觀光條例.doc</vt:lpwstr>
      </vt:variant>
      <vt:variant>
        <vt:lpwstr/>
      </vt:variant>
      <vt:variant>
        <vt:i4>-1756020036</vt:i4>
      </vt:variant>
      <vt:variant>
        <vt:i4>972</vt:i4>
      </vt:variant>
      <vt:variant>
        <vt:i4>0</vt:i4>
      </vt:variant>
      <vt:variant>
        <vt:i4>5</vt:i4>
      </vt:variant>
      <vt:variant>
        <vt:lpwstr>../law/發展觀光條例.doc</vt:lpwstr>
      </vt:variant>
      <vt:variant>
        <vt:lpwstr/>
      </vt:variant>
      <vt:variant>
        <vt:i4>-39870783</vt:i4>
      </vt:variant>
      <vt:variant>
        <vt:i4>969</vt:i4>
      </vt:variant>
      <vt:variant>
        <vt:i4>0</vt:i4>
      </vt:variant>
      <vt:variant>
        <vt:i4>5</vt:i4>
      </vt:variant>
      <vt:variant>
        <vt:lpwstr>../law/臺灣地區與大陸地區人民關係條例.doc</vt:lpwstr>
      </vt:variant>
      <vt:variant>
        <vt:lpwstr/>
      </vt:variant>
      <vt:variant>
        <vt:i4>1817537740</vt:i4>
      </vt:variant>
      <vt:variant>
        <vt:i4>966</vt:i4>
      </vt:variant>
      <vt:variant>
        <vt:i4>0</vt:i4>
      </vt:variant>
      <vt:variant>
        <vt:i4>5</vt:i4>
      </vt:variant>
      <vt:variant>
        <vt:lpwstr>../law/民法.doc</vt:lpwstr>
      </vt:variant>
      <vt:variant>
        <vt:lpwstr>a514b1</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a02</vt:lpwstr>
      </vt:variant>
      <vt:variant>
        <vt:i4>2050566878</vt:i4>
      </vt:variant>
      <vt:variant>
        <vt:i4>957</vt:i4>
      </vt:variant>
      <vt:variant>
        <vt:i4>0</vt:i4>
      </vt:variant>
      <vt:variant>
        <vt:i4>5</vt:i4>
      </vt:variant>
      <vt:variant>
        <vt:lpwstr>../law3/旅行業管理規則.doc</vt:lpwstr>
      </vt:variant>
      <vt:variant>
        <vt:lpwstr/>
      </vt:variant>
      <vt:variant>
        <vt:i4>2047486655</vt:i4>
      </vt:variant>
      <vt:variant>
        <vt:i4>954</vt:i4>
      </vt:variant>
      <vt:variant>
        <vt:i4>0</vt:i4>
      </vt:variant>
      <vt:variant>
        <vt:i4>5</vt:i4>
      </vt:variant>
      <vt:variant>
        <vt:lpwstr>../law3/旅行業管理規則.doc</vt:lpwstr>
      </vt:variant>
      <vt:variant>
        <vt:lpwstr>a32</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a01</vt:lpwstr>
      </vt:variant>
      <vt:variant>
        <vt:i4>-39870783</vt:i4>
      </vt:variant>
      <vt:variant>
        <vt:i4>945</vt:i4>
      </vt:variant>
      <vt:variant>
        <vt:i4>0</vt:i4>
      </vt:variant>
      <vt:variant>
        <vt:i4>5</vt:i4>
      </vt:variant>
      <vt:variant>
        <vt:lpwstr>../law/臺灣地區與大陸地區人民關係條例.doc</vt:lpwstr>
      </vt:variant>
      <vt:variant>
        <vt:lpwstr/>
      </vt:variant>
      <vt:variant>
        <vt:i4>-39870783</vt:i4>
      </vt:variant>
      <vt:variant>
        <vt:i4>942</vt:i4>
      </vt:variant>
      <vt:variant>
        <vt:i4>0</vt:i4>
      </vt:variant>
      <vt:variant>
        <vt:i4>5</vt:i4>
      </vt:variant>
      <vt:variant>
        <vt:lpwstr>../law/臺灣地區與大陸地區人民關係條例.doc</vt:lpwstr>
      </vt:variant>
      <vt:variant>
        <vt:lpwstr/>
      </vt:variant>
      <vt:variant>
        <vt:i4>-465042480</vt:i4>
      </vt:variant>
      <vt:variant>
        <vt:i4>939</vt:i4>
      </vt:variant>
      <vt:variant>
        <vt:i4>0</vt:i4>
      </vt:variant>
      <vt:variant>
        <vt:i4>5</vt:i4>
      </vt:variant>
      <vt:variant>
        <vt:lpwstr>../law3/大陸地區人民進入臺灣地區許可辦法.doc</vt:lpwstr>
      </vt:variant>
      <vt:variant>
        <vt:lpwstr/>
      </vt:variant>
      <vt:variant>
        <vt:i4>1247701129</vt:i4>
      </vt:variant>
      <vt:variant>
        <vt:i4>936</vt:i4>
      </vt:variant>
      <vt:variant>
        <vt:i4>0</vt:i4>
      </vt:variant>
      <vt:variant>
        <vt:i4>5</vt:i4>
      </vt:variant>
      <vt:variant>
        <vt:lpwstr>../law/管理外匯條例.doc</vt:lpwstr>
      </vt:variant>
      <vt:variant>
        <vt:lpwstr/>
      </vt:variant>
      <vt:variant>
        <vt:i4>-476168505</vt:i4>
      </vt:variant>
      <vt:variant>
        <vt:i4>933</vt:i4>
      </vt:variant>
      <vt:variant>
        <vt:i4>0</vt:i4>
      </vt:variant>
      <vt:variant>
        <vt:i4>5</vt:i4>
      </vt:variant>
      <vt:variant>
        <vt:lpwstr>../law/護照條例.doc</vt:lpwstr>
      </vt:variant>
      <vt:variant>
        <vt:lpwstr/>
      </vt:variant>
      <vt:variant>
        <vt:i4>326266415</vt:i4>
      </vt:variant>
      <vt:variant>
        <vt:i4>930</vt:i4>
      </vt:variant>
      <vt:variant>
        <vt:i4>0</vt:i4>
      </vt:variant>
      <vt:variant>
        <vt:i4>5</vt:i4>
      </vt:variant>
      <vt:variant>
        <vt:lpwstr>../law/入出國及移民法.doc</vt:lpwstr>
      </vt:variant>
      <vt:variant>
        <vt:lpwstr/>
      </vt:variant>
      <vt:variant>
        <vt:i4>-1756020036</vt:i4>
      </vt:variant>
      <vt:variant>
        <vt:i4>927</vt:i4>
      </vt:variant>
      <vt:variant>
        <vt:i4>0</vt:i4>
      </vt:variant>
      <vt:variant>
        <vt:i4>5</vt:i4>
      </vt:variant>
      <vt:variant>
        <vt:lpwstr>../law/發展觀光條例.doc</vt:lpwstr>
      </vt:variant>
      <vt:variant>
        <vt:lpwstr/>
      </vt:variant>
      <vt:variant>
        <vt:i4>1960021530</vt:i4>
      </vt:variant>
      <vt:variant>
        <vt:i4>924</vt:i4>
      </vt:variant>
      <vt:variant>
        <vt:i4>0</vt:i4>
      </vt:variant>
      <vt:variant>
        <vt:i4>5</vt:i4>
      </vt:variant>
      <vt:variant>
        <vt:lpwstr>../law/國際機場園區發展條例.doc</vt:lpwstr>
      </vt:variant>
      <vt:variant>
        <vt:lpwstr/>
      </vt:variant>
      <vt:variant>
        <vt:i4>-2099507364</vt:i4>
      </vt:variant>
      <vt:variant>
        <vt:i4>921</vt:i4>
      </vt:variant>
      <vt:variant>
        <vt:i4>0</vt:i4>
      </vt:variant>
      <vt:variant>
        <vt:i4>5</vt:i4>
      </vt:variant>
      <vt:variant>
        <vt:lpwstr>../law/民用航空法.doc</vt:lpwstr>
      </vt:variant>
      <vt:variant>
        <vt:lpwstr/>
      </vt:variant>
      <vt:variant>
        <vt:i4>-1756020036</vt:i4>
      </vt:variant>
      <vt:variant>
        <vt:i4>918</vt:i4>
      </vt:variant>
      <vt:variant>
        <vt:i4>0</vt:i4>
      </vt:variant>
      <vt:variant>
        <vt:i4>5</vt:i4>
      </vt:variant>
      <vt:variant>
        <vt:lpwstr>../law/發展觀光條例.doc</vt:lpwstr>
      </vt:variant>
      <vt:variant>
        <vt:lpwstr/>
      </vt:variant>
      <vt:variant>
        <vt:i4>-1756020036</vt:i4>
      </vt:variant>
      <vt:variant>
        <vt:i4>915</vt:i4>
      </vt:variant>
      <vt:variant>
        <vt:i4>0</vt:i4>
      </vt:variant>
      <vt:variant>
        <vt:i4>5</vt:i4>
      </vt:variant>
      <vt:variant>
        <vt:lpwstr>../law/發展觀光條例.doc</vt:lpwstr>
      </vt:variant>
      <vt:variant>
        <vt:lpwstr/>
      </vt:variant>
      <vt:variant>
        <vt:i4>-1756020036</vt:i4>
      </vt:variant>
      <vt:variant>
        <vt:i4>912</vt:i4>
      </vt:variant>
      <vt:variant>
        <vt:i4>0</vt:i4>
      </vt:variant>
      <vt:variant>
        <vt:i4>5</vt:i4>
      </vt:variant>
      <vt:variant>
        <vt:lpwstr>../law/發展觀光條例.doc</vt:lpwstr>
      </vt:variant>
      <vt:variant>
        <vt:lpwstr/>
      </vt:variant>
      <vt:variant>
        <vt:i4>-1756020036</vt:i4>
      </vt:variant>
      <vt:variant>
        <vt:i4>909</vt:i4>
      </vt:variant>
      <vt:variant>
        <vt:i4>0</vt:i4>
      </vt:variant>
      <vt:variant>
        <vt:i4>5</vt:i4>
      </vt:variant>
      <vt:variant>
        <vt:lpwstr>../law/發展觀光條例.doc</vt:lpwstr>
      </vt:variant>
      <vt:variant>
        <vt:lpwstr/>
      </vt:variant>
      <vt:variant>
        <vt:i4>2086430001</vt:i4>
      </vt:variant>
      <vt:variant>
        <vt:i4>906</vt:i4>
      </vt:variant>
      <vt:variant>
        <vt:i4>0</vt:i4>
      </vt:variant>
      <vt:variant>
        <vt:i4>5</vt:i4>
      </vt:variant>
      <vt:variant>
        <vt:lpwstr>../law3/水域遊憩活動管理辦法.doc</vt:lpwstr>
      </vt:variant>
      <vt:variant>
        <vt:lpwstr>a15</vt:lpwstr>
      </vt:variant>
      <vt:variant>
        <vt:i4>186645453</vt:i4>
      </vt:variant>
      <vt:variant>
        <vt:i4>903</vt:i4>
      </vt:variant>
      <vt:variant>
        <vt:i4>0</vt:i4>
      </vt:variant>
      <vt:variant>
        <vt:i4>5</vt:i4>
      </vt:variant>
      <vt:variant>
        <vt:lpwstr>../law/香港澳門關係條例.doc</vt:lpwstr>
      </vt:variant>
      <vt:variant>
        <vt:lpwstr/>
      </vt:variant>
      <vt:variant>
        <vt:i4>-39870783</vt:i4>
      </vt:variant>
      <vt:variant>
        <vt:i4>900</vt:i4>
      </vt:variant>
      <vt:variant>
        <vt:i4>0</vt:i4>
      </vt:variant>
      <vt:variant>
        <vt:i4>5</vt:i4>
      </vt:variant>
      <vt:variant>
        <vt:lpwstr>../law/臺灣地區與大陸地區人民關係條例.doc</vt:lpwstr>
      </vt:variant>
      <vt:variant>
        <vt:lpwstr/>
      </vt:variant>
      <vt:variant>
        <vt:i4>1817537740</vt:i4>
      </vt:variant>
      <vt:variant>
        <vt:i4>897</vt:i4>
      </vt:variant>
      <vt:variant>
        <vt:i4>0</vt:i4>
      </vt:variant>
      <vt:variant>
        <vt:i4>5</vt:i4>
      </vt:variant>
      <vt:variant>
        <vt:lpwstr>../law/民法.doc</vt:lpwstr>
      </vt:variant>
      <vt:variant>
        <vt:lpwstr>a514b1</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a02</vt:lpwstr>
      </vt:variant>
      <vt:variant>
        <vt:i4>-39870783</vt:i4>
      </vt:variant>
      <vt:variant>
        <vt:i4>888</vt:i4>
      </vt:variant>
      <vt:variant>
        <vt:i4>0</vt:i4>
      </vt:variant>
      <vt:variant>
        <vt:i4>5</vt:i4>
      </vt:variant>
      <vt:variant>
        <vt:lpwstr>../law/臺灣地區與大陸地區人民關係條例.doc</vt:lpwstr>
      </vt:variant>
      <vt:variant>
        <vt:lpwstr/>
      </vt:variant>
      <vt:variant>
        <vt:i4>1817537740</vt:i4>
      </vt:variant>
      <vt:variant>
        <vt:i4>885</vt:i4>
      </vt:variant>
      <vt:variant>
        <vt:i4>0</vt:i4>
      </vt:variant>
      <vt:variant>
        <vt:i4>5</vt:i4>
      </vt:variant>
      <vt:variant>
        <vt:lpwstr>../law/民法.doc</vt:lpwstr>
      </vt:variant>
      <vt:variant>
        <vt:lpwstr>a514b1</vt:lpwstr>
      </vt:variant>
      <vt:variant>
        <vt:i4>1247701129</vt:i4>
      </vt:variant>
      <vt:variant>
        <vt:i4>882</vt:i4>
      </vt:variant>
      <vt:variant>
        <vt:i4>0</vt:i4>
      </vt:variant>
      <vt:variant>
        <vt:i4>5</vt:i4>
      </vt:variant>
      <vt:variant>
        <vt:lpwstr>../law/管理外匯條例.doc</vt:lpwstr>
      </vt:variant>
      <vt:variant>
        <vt:lpwstr/>
      </vt:variant>
      <vt:variant>
        <vt:i4>-476168505</vt:i4>
      </vt:variant>
      <vt:variant>
        <vt:i4>879</vt:i4>
      </vt:variant>
      <vt:variant>
        <vt:i4>0</vt:i4>
      </vt:variant>
      <vt:variant>
        <vt:i4>5</vt:i4>
      </vt:variant>
      <vt:variant>
        <vt:lpwstr>../law/護照條例.doc</vt:lpwstr>
      </vt:variant>
      <vt:variant>
        <vt:lpwstr/>
      </vt:variant>
      <vt:variant>
        <vt:i4>-1756020036</vt:i4>
      </vt:variant>
      <vt:variant>
        <vt:i4>876</vt:i4>
      </vt:variant>
      <vt:variant>
        <vt:i4>0</vt:i4>
      </vt:variant>
      <vt:variant>
        <vt:i4>5</vt:i4>
      </vt:variant>
      <vt:variant>
        <vt:lpwstr>../law/發展觀光條例.doc</vt:lpwstr>
      </vt:variant>
      <vt:variant>
        <vt:lpwstr/>
      </vt:variant>
      <vt:variant>
        <vt:i4>2087544144</vt:i4>
      </vt:variant>
      <vt:variant>
        <vt:i4>873</vt:i4>
      </vt:variant>
      <vt:variant>
        <vt:i4>0</vt:i4>
      </vt:variant>
      <vt:variant>
        <vt:i4>5</vt:i4>
      </vt:variant>
      <vt:variant>
        <vt:lpwstr>../law3/水域遊憩活動管理辦法.doc</vt:lpwstr>
      </vt:variant>
      <vt:variant>
        <vt:lpwstr/>
      </vt:variant>
      <vt:variant>
        <vt:i4>-1756020036</vt:i4>
      </vt:variant>
      <vt:variant>
        <vt:i4>870</vt:i4>
      </vt:variant>
      <vt:variant>
        <vt:i4>0</vt:i4>
      </vt:variant>
      <vt:variant>
        <vt:i4>5</vt:i4>
      </vt:variant>
      <vt:variant>
        <vt:lpwstr>../law/發展觀光條例.doc</vt:lpwstr>
      </vt:variant>
      <vt:variant>
        <vt:lpwstr/>
      </vt:variant>
      <vt:variant>
        <vt:i4>2050566878</vt:i4>
      </vt:variant>
      <vt:variant>
        <vt:i4>867</vt:i4>
      </vt:variant>
      <vt:variant>
        <vt:i4>0</vt:i4>
      </vt:variant>
      <vt:variant>
        <vt:i4>5</vt:i4>
      </vt:variant>
      <vt:variant>
        <vt:lpwstr>../law3/旅行業管理規則.doc</vt:lpwstr>
      </vt:variant>
      <vt:variant>
        <vt:lpwstr/>
      </vt:variant>
      <vt:variant>
        <vt:i4>-1754840355</vt:i4>
      </vt:variant>
      <vt:variant>
        <vt:i4>864</vt:i4>
      </vt:variant>
      <vt:variant>
        <vt:i4>0</vt:i4>
      </vt:variant>
      <vt:variant>
        <vt:i4>5</vt:i4>
      </vt:variant>
      <vt:variant>
        <vt:lpwstr>../law/發展觀光條例.doc</vt:lpwstr>
      </vt:variant>
      <vt:variant>
        <vt:lpwstr>a2</vt:lpwstr>
      </vt:variant>
      <vt:variant>
        <vt:i4>-39870783</vt:i4>
      </vt:variant>
      <vt:variant>
        <vt:i4>861</vt:i4>
      </vt:variant>
      <vt:variant>
        <vt:i4>0</vt:i4>
      </vt:variant>
      <vt:variant>
        <vt:i4>5</vt:i4>
      </vt:variant>
      <vt:variant>
        <vt:lpwstr>../law/臺灣地區與大陸地區人民關係條例.doc</vt:lpwstr>
      </vt:variant>
      <vt:variant>
        <vt:lpwstr/>
      </vt:variant>
      <vt:variant>
        <vt:i4>1817537740</vt:i4>
      </vt:variant>
      <vt:variant>
        <vt:i4>858</vt:i4>
      </vt:variant>
      <vt:variant>
        <vt:i4>0</vt:i4>
      </vt:variant>
      <vt:variant>
        <vt:i4>5</vt:i4>
      </vt:variant>
      <vt:variant>
        <vt:lpwstr>../law/民法.doc</vt:lpwstr>
      </vt:variant>
      <vt:variant>
        <vt:lpwstr>a514b1</vt:lpwstr>
      </vt:variant>
      <vt:variant>
        <vt:i4>7274612</vt:i4>
      </vt:variant>
      <vt:variant>
        <vt:i4>855</vt:i4>
      </vt:variant>
      <vt:variant>
        <vt:i4>0</vt:i4>
      </vt:variant>
      <vt:variant>
        <vt:i4>5</vt:i4>
      </vt:variant>
      <vt:variant>
        <vt:lpwstr/>
      </vt:variant>
      <vt:variant>
        <vt:lpwstr>top</vt:lpwstr>
      </vt:variant>
      <vt:variant>
        <vt:i4>3145825</vt:i4>
      </vt:variant>
      <vt:variant>
        <vt:i4>852</vt:i4>
      </vt:variant>
      <vt:variant>
        <vt:i4>0</vt:i4>
      </vt:variant>
      <vt:variant>
        <vt:i4>5</vt:i4>
      </vt:variant>
      <vt:variant>
        <vt:lpwstr/>
      </vt:variant>
      <vt:variant>
        <vt:lpwstr>a02</vt:lpwstr>
      </vt:variant>
      <vt:variant>
        <vt:i4>-466148194</vt:i4>
      </vt:variant>
      <vt:variant>
        <vt:i4>849</vt:i4>
      </vt:variant>
      <vt:variant>
        <vt:i4>0</vt:i4>
      </vt:variant>
      <vt:variant>
        <vt:i4>5</vt:i4>
      </vt:variant>
      <vt:variant>
        <vt:lpwstr>../law3/領隊人員管理規則.doc</vt:lpwstr>
      </vt:variant>
      <vt:variant>
        <vt:lpwstr/>
      </vt:variant>
      <vt:variant>
        <vt:i4>-476168505</vt:i4>
      </vt:variant>
      <vt:variant>
        <vt:i4>846</vt:i4>
      </vt:variant>
      <vt:variant>
        <vt:i4>0</vt:i4>
      </vt:variant>
      <vt:variant>
        <vt:i4>5</vt:i4>
      </vt:variant>
      <vt:variant>
        <vt:lpwstr>../law/護照條例.doc</vt:lpwstr>
      </vt:variant>
      <vt:variant>
        <vt:lpwstr/>
      </vt:variant>
      <vt:variant>
        <vt:i4>7274612</vt:i4>
      </vt:variant>
      <vt:variant>
        <vt:i4>843</vt:i4>
      </vt:variant>
      <vt:variant>
        <vt:i4>0</vt:i4>
      </vt:variant>
      <vt:variant>
        <vt:i4>5</vt:i4>
      </vt:variant>
      <vt:variant>
        <vt:lpwstr/>
      </vt:variant>
      <vt:variant>
        <vt:lpwstr>top</vt:lpwstr>
      </vt:variant>
      <vt:variant>
        <vt:i4>3145825</vt:i4>
      </vt:variant>
      <vt:variant>
        <vt:i4>840</vt:i4>
      </vt:variant>
      <vt:variant>
        <vt:i4>0</vt:i4>
      </vt:variant>
      <vt:variant>
        <vt:i4>5</vt:i4>
      </vt:variant>
      <vt:variant>
        <vt:lpwstr/>
      </vt:variant>
      <vt:variant>
        <vt:lpwstr>a01</vt:lpwstr>
      </vt:variant>
      <vt:variant>
        <vt:i4>186645453</vt:i4>
      </vt:variant>
      <vt:variant>
        <vt:i4>837</vt:i4>
      </vt:variant>
      <vt:variant>
        <vt:i4>0</vt:i4>
      </vt:variant>
      <vt:variant>
        <vt:i4>5</vt:i4>
      </vt:variant>
      <vt:variant>
        <vt:lpwstr>../law/香港澳門關係條例.doc</vt:lpwstr>
      </vt:variant>
      <vt:variant>
        <vt:lpwstr/>
      </vt:variant>
      <vt:variant>
        <vt:i4>1818586366</vt:i4>
      </vt:variant>
      <vt:variant>
        <vt:i4>834</vt:i4>
      </vt:variant>
      <vt:variant>
        <vt:i4>0</vt:i4>
      </vt:variant>
      <vt:variant>
        <vt:i4>5</vt:i4>
      </vt:variant>
      <vt:variant>
        <vt:lpwstr>../law/民法.doc</vt:lpwstr>
      </vt:variant>
      <vt:variant>
        <vt:lpwstr/>
      </vt:variant>
      <vt:variant>
        <vt:i4>-961158523</vt:i4>
      </vt:variant>
      <vt:variant>
        <vt:i4>831</vt:i4>
      </vt:variant>
      <vt:variant>
        <vt:i4>0</vt:i4>
      </vt:variant>
      <vt:variant>
        <vt:i4>5</vt:i4>
      </vt:variant>
      <vt:variant>
        <vt:lpwstr>../law/外國護照簽證條例.doc</vt:lpwstr>
      </vt:variant>
      <vt:variant>
        <vt:lpwstr/>
      </vt:variant>
      <vt:variant>
        <vt:i4>1405607693</vt:i4>
      </vt:variant>
      <vt:variant>
        <vt:i4>828</vt:i4>
      </vt:variant>
      <vt:variant>
        <vt:i4>0</vt:i4>
      </vt:variant>
      <vt:variant>
        <vt:i4>5</vt:i4>
      </vt:variant>
      <vt:variant>
        <vt:lpwstr>../law3/觀光旅館建築及設備標準.doc</vt:lpwstr>
      </vt:variant>
      <vt:variant>
        <vt:lpwstr/>
      </vt:variant>
      <vt:variant>
        <vt:i4>2050566878</vt:i4>
      </vt:variant>
      <vt:variant>
        <vt:i4>825</vt:i4>
      </vt:variant>
      <vt:variant>
        <vt:i4>0</vt:i4>
      </vt:variant>
      <vt:variant>
        <vt:i4>5</vt:i4>
      </vt:variant>
      <vt:variant>
        <vt:lpwstr>../law3/旅行業管理規則.doc</vt:lpwstr>
      </vt:variant>
      <vt:variant>
        <vt:lpwstr/>
      </vt:variant>
      <vt:variant>
        <vt:i4>-1756020036</vt:i4>
      </vt:variant>
      <vt:variant>
        <vt:i4>822</vt:i4>
      </vt:variant>
      <vt:variant>
        <vt:i4>0</vt:i4>
      </vt:variant>
      <vt:variant>
        <vt:i4>5</vt:i4>
      </vt:variant>
      <vt:variant>
        <vt:lpwstr>../law/發展觀光條例.doc</vt:lpwstr>
      </vt:variant>
      <vt:variant>
        <vt:lpwstr/>
      </vt:variant>
      <vt:variant>
        <vt:i4>-1203782750</vt:i4>
      </vt:variant>
      <vt:variant>
        <vt:i4>819</vt:i4>
      </vt:variant>
      <vt:variant>
        <vt:i4>0</vt:i4>
      </vt:variant>
      <vt:variant>
        <vt:i4>5</vt:i4>
      </vt:variant>
      <vt:variant>
        <vt:lpwstr>../law3/休閒農業輔導管理辦法.doc</vt:lpwstr>
      </vt:variant>
      <vt:variant>
        <vt:lpwstr/>
      </vt:variant>
      <vt:variant>
        <vt:i4>-1246813510</vt:i4>
      </vt:variant>
      <vt:variant>
        <vt:i4>816</vt:i4>
      </vt:variant>
      <vt:variant>
        <vt:i4>0</vt:i4>
      </vt:variant>
      <vt:variant>
        <vt:i4>5</vt:i4>
      </vt:variant>
      <vt:variant>
        <vt:lpwstr>../law/區域計畫法.doc</vt:lpwstr>
      </vt:variant>
      <vt:variant>
        <vt:lpwstr/>
      </vt:variant>
      <vt:variant>
        <vt:i4>840793031</vt:i4>
      </vt:variant>
      <vt:variant>
        <vt:i4>813</vt:i4>
      </vt:variant>
      <vt:variant>
        <vt:i4>0</vt:i4>
      </vt:variant>
      <vt:variant>
        <vt:i4>5</vt:i4>
      </vt:variant>
      <vt:variant>
        <vt:lpwstr>../law/建築法.doc</vt:lpwstr>
      </vt:variant>
      <vt:variant>
        <vt:lpwstr/>
      </vt:variant>
      <vt:variant>
        <vt:i4>1980902247</vt:i4>
      </vt:variant>
      <vt:variant>
        <vt:i4>810</vt:i4>
      </vt:variant>
      <vt:variant>
        <vt:i4>0</vt:i4>
      </vt:variant>
      <vt:variant>
        <vt:i4>5</vt:i4>
      </vt:variant>
      <vt:variant>
        <vt:lpwstr>../law/都市計畫法.doc</vt:lpwstr>
      </vt:variant>
      <vt:variant>
        <vt:lpwstr/>
      </vt:variant>
      <vt:variant>
        <vt:i4>-1756020036</vt:i4>
      </vt:variant>
      <vt:variant>
        <vt:i4>807</vt:i4>
      </vt:variant>
      <vt:variant>
        <vt:i4>0</vt:i4>
      </vt:variant>
      <vt:variant>
        <vt:i4>5</vt:i4>
      </vt:variant>
      <vt:variant>
        <vt:lpwstr>../law/發展觀光條例.doc</vt:lpwstr>
      </vt:variant>
      <vt:variant>
        <vt:lpwstr/>
      </vt:variant>
      <vt:variant>
        <vt:i4>186645453</vt:i4>
      </vt:variant>
      <vt:variant>
        <vt:i4>804</vt:i4>
      </vt:variant>
      <vt:variant>
        <vt:i4>0</vt:i4>
      </vt:variant>
      <vt:variant>
        <vt:i4>5</vt:i4>
      </vt:variant>
      <vt:variant>
        <vt:lpwstr>../law/香港澳門關係條例.doc</vt:lpwstr>
      </vt:variant>
      <vt:variant>
        <vt:lpwstr/>
      </vt:variant>
      <vt:variant>
        <vt:i4>-39870783</vt:i4>
      </vt:variant>
      <vt:variant>
        <vt:i4>801</vt:i4>
      </vt:variant>
      <vt:variant>
        <vt:i4>0</vt:i4>
      </vt:variant>
      <vt:variant>
        <vt:i4>5</vt:i4>
      </vt:variant>
      <vt:variant>
        <vt:lpwstr>../law/臺灣地區與大陸地區人民關係條例.doc</vt:lpwstr>
      </vt:variant>
      <vt:variant>
        <vt:lpwstr/>
      </vt:variant>
      <vt:variant>
        <vt:i4>1817537740</vt:i4>
      </vt:variant>
      <vt:variant>
        <vt:i4>798</vt:i4>
      </vt:variant>
      <vt:variant>
        <vt:i4>0</vt:i4>
      </vt:variant>
      <vt:variant>
        <vt:i4>5</vt:i4>
      </vt:variant>
      <vt:variant>
        <vt:lpwstr>../law/民法.doc</vt:lpwstr>
      </vt:variant>
      <vt:variant>
        <vt:lpwstr>a514b1</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a02</vt:lpwstr>
      </vt:variant>
      <vt:variant>
        <vt:i4>-403986100</vt:i4>
      </vt:variant>
      <vt:variant>
        <vt:i4>789</vt:i4>
      </vt:variant>
      <vt:variant>
        <vt:i4>0</vt:i4>
      </vt:variant>
      <vt:variant>
        <vt:i4>5</vt:i4>
      </vt:variant>
      <vt:variant>
        <vt:lpwstr>../law3/香港澳門居民進入臺灣地區及居留定居許可辦法.doc</vt:lpwstr>
      </vt:variant>
      <vt:variant>
        <vt:lpwstr/>
      </vt:variant>
      <vt:variant>
        <vt:i4>-39870783</vt:i4>
      </vt:variant>
      <vt:variant>
        <vt:i4>786</vt:i4>
      </vt:variant>
      <vt:variant>
        <vt:i4>0</vt:i4>
      </vt:variant>
      <vt:variant>
        <vt:i4>5</vt:i4>
      </vt:variant>
      <vt:variant>
        <vt:lpwstr>../law/臺灣地區與大陸地區人民關係條例.doc</vt:lpwstr>
      </vt:variant>
      <vt:variant>
        <vt:lpwstr/>
      </vt:variant>
      <vt:variant>
        <vt:i4>1818586366</vt:i4>
      </vt:variant>
      <vt:variant>
        <vt:i4>783</vt:i4>
      </vt:variant>
      <vt:variant>
        <vt:i4>0</vt:i4>
      </vt:variant>
      <vt:variant>
        <vt:i4>5</vt:i4>
      </vt:variant>
      <vt:variant>
        <vt:lpwstr>../law/民法.doc</vt:lpwstr>
      </vt:variant>
      <vt:variant>
        <vt:lpwstr/>
      </vt:variant>
      <vt:variant>
        <vt:i4>2050566878</vt:i4>
      </vt:variant>
      <vt:variant>
        <vt:i4>780</vt:i4>
      </vt:variant>
      <vt:variant>
        <vt:i4>0</vt:i4>
      </vt:variant>
      <vt:variant>
        <vt:i4>5</vt:i4>
      </vt:variant>
      <vt:variant>
        <vt:lpwstr>../law3/旅行業管理規則.doc</vt:lpwstr>
      </vt:variant>
      <vt:variant>
        <vt:lpwstr/>
      </vt:variant>
      <vt:variant>
        <vt:i4>-39870783</vt:i4>
      </vt:variant>
      <vt:variant>
        <vt:i4>777</vt:i4>
      </vt:variant>
      <vt:variant>
        <vt:i4>0</vt:i4>
      </vt:variant>
      <vt:variant>
        <vt:i4>5</vt:i4>
      </vt:variant>
      <vt:variant>
        <vt:lpwstr>../law/臺灣地區與大陸地區人民關係條例.doc</vt:lpwstr>
      </vt:variant>
      <vt:variant>
        <vt:lpwstr/>
      </vt:variant>
      <vt:variant>
        <vt:i4>1817537740</vt:i4>
      </vt:variant>
      <vt:variant>
        <vt:i4>774</vt:i4>
      </vt:variant>
      <vt:variant>
        <vt:i4>0</vt:i4>
      </vt:variant>
      <vt:variant>
        <vt:i4>5</vt:i4>
      </vt:variant>
      <vt:variant>
        <vt:lpwstr>../law/民法.doc</vt:lpwstr>
      </vt:variant>
      <vt:variant>
        <vt:lpwstr>a514b1</vt:lpwstr>
      </vt:variant>
      <vt:variant>
        <vt:i4>7274612</vt:i4>
      </vt:variant>
      <vt:variant>
        <vt:i4>771</vt:i4>
      </vt:variant>
      <vt:variant>
        <vt:i4>0</vt:i4>
      </vt:variant>
      <vt:variant>
        <vt:i4>5</vt:i4>
      </vt:variant>
      <vt:variant>
        <vt:lpwstr/>
      </vt:variant>
      <vt:variant>
        <vt:lpwstr>top</vt:lpwstr>
      </vt:variant>
      <vt:variant>
        <vt:i4>3145825</vt:i4>
      </vt:variant>
      <vt:variant>
        <vt:i4>768</vt:i4>
      </vt:variant>
      <vt:variant>
        <vt:i4>0</vt:i4>
      </vt:variant>
      <vt:variant>
        <vt:i4>5</vt:i4>
      </vt:variant>
      <vt:variant>
        <vt:lpwstr/>
      </vt:variant>
      <vt:variant>
        <vt:lpwstr>a02</vt:lpwstr>
      </vt:variant>
      <vt:variant>
        <vt:i4>-476168505</vt:i4>
      </vt:variant>
      <vt:variant>
        <vt:i4>765</vt:i4>
      </vt:variant>
      <vt:variant>
        <vt:i4>0</vt:i4>
      </vt:variant>
      <vt:variant>
        <vt:i4>5</vt:i4>
      </vt:variant>
      <vt:variant>
        <vt:lpwstr>../law/護照條例.doc</vt:lpwstr>
      </vt:variant>
      <vt:variant>
        <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a01</vt:lpwstr>
      </vt:variant>
      <vt:variant>
        <vt:i4>405877609</vt:i4>
      </vt:variant>
      <vt:variant>
        <vt:i4>756</vt:i4>
      </vt:variant>
      <vt:variant>
        <vt:i4>0</vt:i4>
      </vt:variant>
      <vt:variant>
        <vt:i4>5</vt:i4>
      </vt:variant>
      <vt:variant>
        <vt:lpwstr>../law/所得稅法.doc</vt:lpwstr>
      </vt:variant>
      <vt:variant>
        <vt:lpwstr/>
      </vt:variant>
      <vt:variant>
        <vt:i4>186645453</vt:i4>
      </vt:variant>
      <vt:variant>
        <vt:i4>753</vt:i4>
      </vt:variant>
      <vt:variant>
        <vt:i4>0</vt:i4>
      </vt:variant>
      <vt:variant>
        <vt:i4>5</vt:i4>
      </vt:variant>
      <vt:variant>
        <vt:lpwstr>../law/香港澳門關係條例.doc</vt:lpwstr>
      </vt:variant>
      <vt:variant>
        <vt:lpwstr/>
      </vt:variant>
      <vt:variant>
        <vt:i4>-461203274</vt:i4>
      </vt:variant>
      <vt:variant>
        <vt:i4>750</vt:i4>
      </vt:variant>
      <vt:variant>
        <vt:i4>0</vt:i4>
      </vt:variant>
      <vt:variant>
        <vt:i4>5</vt:i4>
      </vt:variant>
      <vt:variant>
        <vt:lpwstr>../law3/跨國企業內部調動之大陸地區人民申請來臺服務許可辦法.doc</vt:lpwstr>
      </vt:variant>
      <vt:variant>
        <vt:lpwstr/>
      </vt:variant>
      <vt:variant>
        <vt:i4>2050566878</vt:i4>
      </vt:variant>
      <vt:variant>
        <vt:i4>747</vt:i4>
      </vt:variant>
      <vt:variant>
        <vt:i4>0</vt:i4>
      </vt:variant>
      <vt:variant>
        <vt:i4>5</vt:i4>
      </vt:variant>
      <vt:variant>
        <vt:lpwstr>../law3/旅行業管理規則.doc</vt:lpwstr>
      </vt:variant>
      <vt:variant>
        <vt:lpwstr/>
      </vt:variant>
      <vt:variant>
        <vt:i4>1818586366</vt:i4>
      </vt:variant>
      <vt:variant>
        <vt:i4>744</vt:i4>
      </vt:variant>
      <vt:variant>
        <vt:i4>0</vt:i4>
      </vt:variant>
      <vt:variant>
        <vt:i4>5</vt:i4>
      </vt:variant>
      <vt:variant>
        <vt:lpwstr>../law/民法.doc</vt:lpwstr>
      </vt:variant>
      <vt:variant>
        <vt:lpwstr/>
      </vt:variant>
      <vt:variant>
        <vt:i4>948035135</vt:i4>
      </vt:variant>
      <vt:variant>
        <vt:i4>741</vt:i4>
      </vt:variant>
      <vt:variant>
        <vt:i4>0</vt:i4>
      </vt:variant>
      <vt:variant>
        <vt:i4>5</vt:i4>
      </vt:variant>
      <vt:variant>
        <vt:lpwstr>../law3/外國護照簽證條例施行細則.doc</vt:lpwstr>
      </vt:variant>
      <vt:variant>
        <vt:lpwstr>a9</vt:lpwstr>
      </vt:variant>
      <vt:variant>
        <vt:i4>-456525036</vt:i4>
      </vt:variant>
      <vt:variant>
        <vt:i4>738</vt:i4>
      </vt:variant>
      <vt:variant>
        <vt:i4>0</vt:i4>
      </vt:variant>
      <vt:variant>
        <vt:i4>5</vt:i4>
      </vt:variant>
      <vt:variant>
        <vt:lpwstr>../law3/護照條例施行細則.doc</vt:lpwstr>
      </vt:variant>
      <vt:variant>
        <vt:lpwstr>a39</vt:lpwstr>
      </vt:variant>
      <vt:variant>
        <vt:i4>-1756020036</vt:i4>
      </vt:variant>
      <vt:variant>
        <vt:i4>735</vt:i4>
      </vt:variant>
      <vt:variant>
        <vt:i4>0</vt:i4>
      </vt:variant>
      <vt:variant>
        <vt:i4>5</vt:i4>
      </vt:variant>
      <vt:variant>
        <vt:lpwstr>../law/發展觀光條例.doc</vt:lpwstr>
      </vt:variant>
      <vt:variant>
        <vt:lpwstr/>
      </vt:variant>
      <vt:variant>
        <vt:i4>1032541174</vt:i4>
      </vt:variant>
      <vt:variant>
        <vt:i4>732</vt:i4>
      </vt:variant>
      <vt:variant>
        <vt:i4>0</vt:i4>
      </vt:variant>
      <vt:variant>
        <vt:i4>5</vt:i4>
      </vt:variant>
      <vt:variant>
        <vt:lpwstr>../law/公司法.doc</vt:lpwstr>
      </vt:variant>
      <vt:variant>
        <vt:lpwstr/>
      </vt:variant>
      <vt:variant>
        <vt:i4>2050566878</vt:i4>
      </vt:variant>
      <vt:variant>
        <vt:i4>729</vt:i4>
      </vt:variant>
      <vt:variant>
        <vt:i4>0</vt:i4>
      </vt:variant>
      <vt:variant>
        <vt:i4>5</vt:i4>
      </vt:variant>
      <vt:variant>
        <vt:lpwstr>../law3/旅行業管理規則.doc</vt:lpwstr>
      </vt:variant>
      <vt:variant>
        <vt:lpwstr/>
      </vt:variant>
      <vt:variant>
        <vt:i4>-1756020036</vt:i4>
      </vt:variant>
      <vt:variant>
        <vt:i4>726</vt:i4>
      </vt:variant>
      <vt:variant>
        <vt:i4>0</vt:i4>
      </vt:variant>
      <vt:variant>
        <vt:i4>5</vt:i4>
      </vt:variant>
      <vt:variant>
        <vt:lpwstr>../law/發展觀光條例.doc</vt:lpwstr>
      </vt:variant>
      <vt:variant>
        <vt:lpwstr/>
      </vt:variant>
      <vt:variant>
        <vt:i4>-1756020036</vt:i4>
      </vt:variant>
      <vt:variant>
        <vt:i4>723</vt:i4>
      </vt:variant>
      <vt:variant>
        <vt:i4>0</vt:i4>
      </vt:variant>
      <vt:variant>
        <vt:i4>5</vt:i4>
      </vt:variant>
      <vt:variant>
        <vt:lpwstr>../law/發展觀光條例.doc</vt:lpwstr>
      </vt:variant>
      <vt:variant>
        <vt:lpwstr/>
      </vt:variant>
      <vt:variant>
        <vt:i4>-1756020036</vt:i4>
      </vt:variant>
      <vt:variant>
        <vt:i4>720</vt:i4>
      </vt:variant>
      <vt:variant>
        <vt:i4>0</vt:i4>
      </vt:variant>
      <vt:variant>
        <vt:i4>5</vt:i4>
      </vt:variant>
      <vt:variant>
        <vt:lpwstr>../law/發展觀光條例.doc</vt:lpwstr>
      </vt:variant>
      <vt:variant>
        <vt:lpwstr/>
      </vt:variant>
      <vt:variant>
        <vt:i4>-1756020036</vt:i4>
      </vt:variant>
      <vt:variant>
        <vt:i4>717</vt:i4>
      </vt:variant>
      <vt:variant>
        <vt:i4>0</vt:i4>
      </vt:variant>
      <vt:variant>
        <vt:i4>5</vt:i4>
      </vt:variant>
      <vt:variant>
        <vt:lpwstr>../law/發展觀光條例.doc</vt:lpwstr>
      </vt:variant>
      <vt:variant>
        <vt:lpwstr/>
      </vt:variant>
      <vt:variant>
        <vt:i4>186645453</vt:i4>
      </vt:variant>
      <vt:variant>
        <vt:i4>714</vt:i4>
      </vt:variant>
      <vt:variant>
        <vt:i4>0</vt:i4>
      </vt:variant>
      <vt:variant>
        <vt:i4>5</vt:i4>
      </vt:variant>
      <vt:variant>
        <vt:lpwstr>../law/香港澳門關係條例.doc</vt:lpwstr>
      </vt:variant>
      <vt:variant>
        <vt:lpwstr/>
      </vt:variant>
      <vt:variant>
        <vt:i4>-39870783</vt:i4>
      </vt:variant>
      <vt:variant>
        <vt:i4>711</vt:i4>
      </vt:variant>
      <vt:variant>
        <vt:i4>0</vt:i4>
      </vt:variant>
      <vt:variant>
        <vt:i4>5</vt:i4>
      </vt:variant>
      <vt:variant>
        <vt:lpwstr>../law/臺灣地區與大陸地區人民關係條例.doc</vt:lpwstr>
      </vt:variant>
      <vt:variant>
        <vt:lpwstr/>
      </vt:variant>
      <vt:variant>
        <vt:i4>1817537740</vt:i4>
      </vt:variant>
      <vt:variant>
        <vt:i4>708</vt:i4>
      </vt:variant>
      <vt:variant>
        <vt:i4>0</vt:i4>
      </vt:variant>
      <vt:variant>
        <vt:i4>5</vt:i4>
      </vt:variant>
      <vt:variant>
        <vt:lpwstr>../law/民法.doc</vt:lpwstr>
      </vt:variant>
      <vt:variant>
        <vt:lpwstr>a514b1</vt:lpwstr>
      </vt:variant>
      <vt:variant>
        <vt:i4>7274612</vt:i4>
      </vt:variant>
      <vt:variant>
        <vt:i4>705</vt:i4>
      </vt:variant>
      <vt:variant>
        <vt:i4>0</vt:i4>
      </vt:variant>
      <vt:variant>
        <vt:i4>5</vt:i4>
      </vt:variant>
      <vt:variant>
        <vt:lpwstr/>
      </vt:variant>
      <vt:variant>
        <vt:lpwstr>top</vt:lpwstr>
      </vt:variant>
      <vt:variant>
        <vt:i4>3145825</vt:i4>
      </vt:variant>
      <vt:variant>
        <vt:i4>702</vt:i4>
      </vt:variant>
      <vt:variant>
        <vt:i4>0</vt:i4>
      </vt:variant>
      <vt:variant>
        <vt:i4>5</vt:i4>
      </vt:variant>
      <vt:variant>
        <vt:lpwstr/>
      </vt:variant>
      <vt:variant>
        <vt:lpwstr>a02</vt:lpwstr>
      </vt:variant>
      <vt:variant>
        <vt:i4>-1594779269</vt:i4>
      </vt:variant>
      <vt:variant>
        <vt:i4>699</vt:i4>
      </vt:variant>
      <vt:variant>
        <vt:i4>0</vt:i4>
      </vt:variant>
      <vt:variant>
        <vt:i4>5</vt:i4>
      </vt:variant>
      <vt:variant>
        <vt:lpwstr>../law/離島建設條例.doc</vt:lpwstr>
      </vt:variant>
      <vt:variant>
        <vt:lpwstr/>
      </vt:variant>
      <vt:variant>
        <vt:i4>-39870783</vt:i4>
      </vt:variant>
      <vt:variant>
        <vt:i4>696</vt:i4>
      </vt:variant>
      <vt:variant>
        <vt:i4>0</vt:i4>
      </vt:variant>
      <vt:variant>
        <vt:i4>5</vt:i4>
      </vt:variant>
      <vt:variant>
        <vt:lpwstr>../law/臺灣地區與大陸地區人民關係條例.doc</vt:lpwstr>
      </vt:variant>
      <vt:variant>
        <vt:lpwstr/>
      </vt:variant>
      <vt:variant>
        <vt:i4>1889470841</vt:i4>
      </vt:variant>
      <vt:variant>
        <vt:i4>693</vt:i4>
      </vt:variant>
      <vt:variant>
        <vt:i4>0</vt:i4>
      </vt:variant>
      <vt:variant>
        <vt:i4>5</vt:i4>
      </vt:variant>
      <vt:variant>
        <vt:lpwstr>../law/金門馬祖東沙南沙地區安全及輔導條例.doc</vt:lpwstr>
      </vt:variant>
      <vt:variant>
        <vt:lpwstr/>
      </vt:variant>
      <vt:variant>
        <vt:i4>186645453</vt:i4>
      </vt:variant>
      <vt:variant>
        <vt:i4>689</vt:i4>
      </vt:variant>
      <vt:variant>
        <vt:i4>0</vt:i4>
      </vt:variant>
      <vt:variant>
        <vt:i4>5</vt:i4>
      </vt:variant>
      <vt:variant>
        <vt:lpwstr>../law/香港澳門關係條例.doc</vt:lpwstr>
      </vt:variant>
      <vt:variant>
        <vt:lpwstr/>
      </vt:variant>
      <vt:variant>
        <vt:i4>186645453</vt:i4>
      </vt:variant>
      <vt:variant>
        <vt:i4>687</vt:i4>
      </vt:variant>
      <vt:variant>
        <vt:i4>0</vt:i4>
      </vt:variant>
      <vt:variant>
        <vt:i4>5</vt:i4>
      </vt:variant>
      <vt:variant>
        <vt:lpwstr>../law/香港澳門關係條例.doc</vt:lpwstr>
      </vt:variant>
      <vt:variant>
        <vt:lpwstr/>
      </vt:variant>
      <vt:variant>
        <vt:i4>-39870783</vt:i4>
      </vt:variant>
      <vt:variant>
        <vt:i4>684</vt:i4>
      </vt:variant>
      <vt:variant>
        <vt:i4>0</vt:i4>
      </vt:variant>
      <vt:variant>
        <vt:i4>5</vt:i4>
      </vt:variant>
      <vt:variant>
        <vt:lpwstr>../law/臺灣地區與大陸地區人民關係條例.doc</vt:lpwstr>
      </vt:variant>
      <vt:variant>
        <vt:lpwstr/>
      </vt:variant>
      <vt:variant>
        <vt:i4>1617234640</vt:i4>
      </vt:variant>
      <vt:variant>
        <vt:i4>681</vt:i4>
      </vt:variant>
      <vt:variant>
        <vt:i4>0</vt:i4>
      </vt:variant>
      <vt:variant>
        <vt:i4>5</vt:i4>
      </vt:variant>
      <vt:variant>
        <vt:lpwstr>../law/國家安全法.doc</vt:lpwstr>
      </vt:variant>
      <vt:variant>
        <vt:lpwstr/>
      </vt:variant>
      <vt:variant>
        <vt:i4>326266415</vt:i4>
      </vt:variant>
      <vt:variant>
        <vt:i4>678</vt:i4>
      </vt:variant>
      <vt:variant>
        <vt:i4>0</vt:i4>
      </vt:variant>
      <vt:variant>
        <vt:i4>5</vt:i4>
      </vt:variant>
      <vt:variant>
        <vt:lpwstr>../law/入出國及移民法.doc</vt:lpwstr>
      </vt:variant>
      <vt:variant>
        <vt:lpwstr/>
      </vt:variant>
      <vt:variant>
        <vt:i4>-39870783</vt:i4>
      </vt:variant>
      <vt:variant>
        <vt:i4>675</vt:i4>
      </vt:variant>
      <vt:variant>
        <vt:i4>0</vt:i4>
      </vt:variant>
      <vt:variant>
        <vt:i4>5</vt:i4>
      </vt:variant>
      <vt:variant>
        <vt:lpwstr>../law/臺灣地區與大陸地區人民關係條例.doc</vt:lpwstr>
      </vt:variant>
      <vt:variant>
        <vt:lpwstr/>
      </vt:variant>
      <vt:variant>
        <vt:i4>1720627096</vt:i4>
      </vt:variant>
      <vt:variant>
        <vt:i4>672</vt:i4>
      </vt:variant>
      <vt:variant>
        <vt:i4>0</vt:i4>
      </vt:variant>
      <vt:variant>
        <vt:i4>5</vt:i4>
      </vt:variant>
      <vt:variant>
        <vt:lpwstr>../law/消費者保護法.doc</vt:lpwstr>
      </vt:variant>
      <vt:variant>
        <vt:lpwstr/>
      </vt:variant>
      <vt:variant>
        <vt:i4>1720627096</vt:i4>
      </vt:variant>
      <vt:variant>
        <vt:i4>669</vt:i4>
      </vt:variant>
      <vt:variant>
        <vt:i4>0</vt:i4>
      </vt:variant>
      <vt:variant>
        <vt:i4>5</vt:i4>
      </vt:variant>
      <vt:variant>
        <vt:lpwstr>../law/消費者保護法.doc</vt:lpwstr>
      </vt:variant>
      <vt:variant>
        <vt:lpwstr/>
      </vt:variant>
      <vt:variant>
        <vt:i4>2050566878</vt:i4>
      </vt:variant>
      <vt:variant>
        <vt:i4>666</vt:i4>
      </vt:variant>
      <vt:variant>
        <vt:i4>0</vt:i4>
      </vt:variant>
      <vt:variant>
        <vt:i4>5</vt:i4>
      </vt:variant>
      <vt:variant>
        <vt:lpwstr>../law3/旅行業管理規則.doc</vt:lpwstr>
      </vt:variant>
      <vt:variant>
        <vt:lpwstr/>
      </vt:variant>
      <vt:variant>
        <vt:i4>1032555335</vt:i4>
      </vt:variant>
      <vt:variant>
        <vt:i4>663</vt:i4>
      </vt:variant>
      <vt:variant>
        <vt:i4>0</vt:i4>
      </vt:variant>
      <vt:variant>
        <vt:i4>5</vt:i4>
      </vt:variant>
      <vt:variant>
        <vt:lpwstr>../law/公證法.doc</vt:lpwstr>
      </vt:variant>
      <vt:variant>
        <vt:lpwstr/>
      </vt:variant>
      <vt:variant>
        <vt:i4>2050566878</vt:i4>
      </vt:variant>
      <vt:variant>
        <vt:i4>660</vt:i4>
      </vt:variant>
      <vt:variant>
        <vt:i4>0</vt:i4>
      </vt:variant>
      <vt:variant>
        <vt:i4>5</vt:i4>
      </vt:variant>
      <vt:variant>
        <vt:lpwstr>../law3/旅行業管理規則.doc</vt:lpwstr>
      </vt:variant>
      <vt:variant>
        <vt:lpwstr/>
      </vt:variant>
      <vt:variant>
        <vt:i4>1818586366</vt:i4>
      </vt:variant>
      <vt:variant>
        <vt:i4>657</vt:i4>
      </vt:variant>
      <vt:variant>
        <vt:i4>0</vt:i4>
      </vt:variant>
      <vt:variant>
        <vt:i4>5</vt:i4>
      </vt:variant>
      <vt:variant>
        <vt:lpwstr>../law/民法.doc</vt:lpwstr>
      </vt:variant>
      <vt:variant>
        <vt:lpwstr/>
      </vt:variant>
      <vt:variant>
        <vt:i4>-961158523</vt:i4>
      </vt:variant>
      <vt:variant>
        <vt:i4>654</vt:i4>
      </vt:variant>
      <vt:variant>
        <vt:i4>0</vt:i4>
      </vt:variant>
      <vt:variant>
        <vt:i4>5</vt:i4>
      </vt:variant>
      <vt:variant>
        <vt:lpwstr>../law/外國護照簽證條例.doc</vt:lpwstr>
      </vt:variant>
      <vt:variant>
        <vt:lpwstr/>
      </vt:variant>
      <vt:variant>
        <vt:i4>-476168505</vt:i4>
      </vt:variant>
      <vt:variant>
        <vt:i4>651</vt:i4>
      </vt:variant>
      <vt:variant>
        <vt:i4>0</vt:i4>
      </vt:variant>
      <vt:variant>
        <vt:i4>5</vt:i4>
      </vt:variant>
      <vt:variant>
        <vt:lpwstr>../law/護照條例.doc</vt:lpwstr>
      </vt:variant>
      <vt:variant>
        <vt:lpwstr/>
      </vt:variant>
      <vt:variant>
        <vt:i4>-1756020036</vt:i4>
      </vt:variant>
      <vt:variant>
        <vt:i4>648</vt:i4>
      </vt:variant>
      <vt:variant>
        <vt:i4>0</vt:i4>
      </vt:variant>
      <vt:variant>
        <vt:i4>5</vt:i4>
      </vt:variant>
      <vt:variant>
        <vt:lpwstr>../law/發展觀光條例.doc</vt:lpwstr>
      </vt:variant>
      <vt:variant>
        <vt:lpwstr/>
      </vt:variant>
      <vt:variant>
        <vt:i4>-1756020036</vt:i4>
      </vt:variant>
      <vt:variant>
        <vt:i4>645</vt:i4>
      </vt:variant>
      <vt:variant>
        <vt:i4>0</vt:i4>
      </vt:variant>
      <vt:variant>
        <vt:i4>5</vt:i4>
      </vt:variant>
      <vt:variant>
        <vt:lpwstr>../law/發展觀光條例.doc</vt:lpwstr>
      </vt:variant>
      <vt:variant>
        <vt:lpwstr/>
      </vt:variant>
      <vt:variant>
        <vt:i4>-1756020036</vt:i4>
      </vt:variant>
      <vt:variant>
        <vt:i4>642</vt:i4>
      </vt:variant>
      <vt:variant>
        <vt:i4>0</vt:i4>
      </vt:variant>
      <vt:variant>
        <vt:i4>5</vt:i4>
      </vt:variant>
      <vt:variant>
        <vt:lpwstr>../law/發展觀光條例.doc</vt:lpwstr>
      </vt:variant>
      <vt:variant>
        <vt:lpwstr/>
      </vt:variant>
      <vt:variant>
        <vt:i4>-1756020036</vt:i4>
      </vt:variant>
      <vt:variant>
        <vt:i4>639</vt:i4>
      </vt:variant>
      <vt:variant>
        <vt:i4>0</vt:i4>
      </vt:variant>
      <vt:variant>
        <vt:i4>5</vt:i4>
      </vt:variant>
      <vt:variant>
        <vt:lpwstr>../law/發展觀光條例.doc</vt:lpwstr>
      </vt:variant>
      <vt:variant>
        <vt:lpwstr/>
      </vt:variant>
      <vt:variant>
        <vt:i4>-39870783</vt:i4>
      </vt:variant>
      <vt:variant>
        <vt:i4>636</vt:i4>
      </vt:variant>
      <vt:variant>
        <vt:i4>0</vt:i4>
      </vt:variant>
      <vt:variant>
        <vt:i4>5</vt:i4>
      </vt:variant>
      <vt:variant>
        <vt:lpwstr>../law/臺灣地區與大陸地區人民關係條例.doc</vt:lpwstr>
      </vt:variant>
      <vt:variant>
        <vt:lpwstr/>
      </vt:variant>
      <vt:variant>
        <vt:i4>1817537740</vt:i4>
      </vt:variant>
      <vt:variant>
        <vt:i4>633</vt:i4>
      </vt:variant>
      <vt:variant>
        <vt:i4>0</vt:i4>
      </vt:variant>
      <vt:variant>
        <vt:i4>5</vt:i4>
      </vt:variant>
      <vt:variant>
        <vt:lpwstr>../law/民法.doc</vt:lpwstr>
      </vt:variant>
      <vt:variant>
        <vt:lpwstr>a514b1</vt:lpwstr>
      </vt:variant>
      <vt:variant>
        <vt:i4>7274612</vt:i4>
      </vt:variant>
      <vt:variant>
        <vt:i4>630</vt:i4>
      </vt:variant>
      <vt:variant>
        <vt:i4>0</vt:i4>
      </vt:variant>
      <vt:variant>
        <vt:i4>5</vt:i4>
      </vt:variant>
      <vt:variant>
        <vt:lpwstr/>
      </vt:variant>
      <vt:variant>
        <vt:lpwstr>top</vt:lpwstr>
      </vt:variant>
      <vt:variant>
        <vt:i4>3145825</vt:i4>
      </vt:variant>
      <vt:variant>
        <vt:i4>627</vt:i4>
      </vt:variant>
      <vt:variant>
        <vt:i4>0</vt:i4>
      </vt:variant>
      <vt:variant>
        <vt:i4>5</vt:i4>
      </vt:variant>
      <vt:variant>
        <vt:lpwstr/>
      </vt:variant>
      <vt:variant>
        <vt:lpwstr>a02</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a01</vt:lpwstr>
      </vt:variant>
      <vt:variant>
        <vt:i4>2020647900</vt:i4>
      </vt:variant>
      <vt:variant>
        <vt:i4>618</vt:i4>
      </vt:variant>
      <vt:variant>
        <vt:i4>0</vt:i4>
      </vt:variant>
      <vt:variant>
        <vt:i4>5</vt:i4>
      </vt:variant>
      <vt:variant>
        <vt:lpwstr>../law/海關緝私條例.doc</vt:lpwstr>
      </vt:variant>
      <vt:variant>
        <vt:lpwstr>a36</vt:lpwstr>
      </vt:variant>
      <vt:variant>
        <vt:i4>-534673462</vt:i4>
      </vt:variant>
      <vt:variant>
        <vt:i4>615</vt:i4>
      </vt:variant>
      <vt:variant>
        <vt:i4>0</vt:i4>
      </vt:variant>
      <vt:variant>
        <vt:i4>5</vt:i4>
      </vt:variant>
      <vt:variant>
        <vt:lpwstr>../law/野生動物保育法.doc</vt:lpwstr>
      </vt:variant>
      <vt:variant>
        <vt:lpwstr/>
      </vt:variant>
      <vt:variant>
        <vt:i4>-456393964</vt:i4>
      </vt:variant>
      <vt:variant>
        <vt:i4>612</vt:i4>
      </vt:variant>
      <vt:variant>
        <vt:i4>0</vt:i4>
      </vt:variant>
      <vt:variant>
        <vt:i4>5</vt:i4>
      </vt:variant>
      <vt:variant>
        <vt:lpwstr>../law3/護照條例施行細則.doc</vt:lpwstr>
      </vt:variant>
      <vt:variant>
        <vt:lpwstr>a13</vt:lpwstr>
      </vt:variant>
      <vt:variant>
        <vt:i4>1818586366</vt:i4>
      </vt:variant>
      <vt:variant>
        <vt:i4>609</vt:i4>
      </vt:variant>
      <vt:variant>
        <vt:i4>0</vt:i4>
      </vt:variant>
      <vt:variant>
        <vt:i4>5</vt:i4>
      </vt:variant>
      <vt:variant>
        <vt:lpwstr>../law/民法.doc</vt:lpwstr>
      </vt:variant>
      <vt:variant>
        <vt:lpwstr/>
      </vt:variant>
      <vt:variant>
        <vt:i4>1720627096</vt:i4>
      </vt:variant>
      <vt:variant>
        <vt:i4>606</vt:i4>
      </vt:variant>
      <vt:variant>
        <vt:i4>0</vt:i4>
      </vt:variant>
      <vt:variant>
        <vt:i4>5</vt:i4>
      </vt:variant>
      <vt:variant>
        <vt:lpwstr>../law/消費者保護法.doc</vt:lpwstr>
      </vt:variant>
      <vt:variant>
        <vt:lpwstr/>
      </vt:variant>
      <vt:variant>
        <vt:i4>2050566878</vt:i4>
      </vt:variant>
      <vt:variant>
        <vt:i4>603</vt:i4>
      </vt:variant>
      <vt:variant>
        <vt:i4>0</vt:i4>
      </vt:variant>
      <vt:variant>
        <vt:i4>5</vt:i4>
      </vt:variant>
      <vt:variant>
        <vt:lpwstr>../law3/旅行業管理規則.doc</vt:lpwstr>
      </vt:variant>
      <vt:variant>
        <vt:lpwstr/>
      </vt:variant>
      <vt:variant>
        <vt:i4>1818586366</vt:i4>
      </vt:variant>
      <vt:variant>
        <vt:i4>600</vt:i4>
      </vt:variant>
      <vt:variant>
        <vt:i4>0</vt:i4>
      </vt:variant>
      <vt:variant>
        <vt:i4>5</vt:i4>
      </vt:variant>
      <vt:variant>
        <vt:lpwstr>../law/民法.doc</vt:lpwstr>
      </vt:variant>
      <vt:variant>
        <vt:lpwstr/>
      </vt:variant>
      <vt:variant>
        <vt:i4>1818586366</vt:i4>
      </vt:variant>
      <vt:variant>
        <vt:i4>597</vt:i4>
      </vt:variant>
      <vt:variant>
        <vt:i4>0</vt:i4>
      </vt:variant>
      <vt:variant>
        <vt:i4>5</vt:i4>
      </vt:variant>
      <vt:variant>
        <vt:lpwstr>../law/民法.doc</vt:lpwstr>
      </vt:variant>
      <vt:variant>
        <vt:lpwstr/>
      </vt:variant>
      <vt:variant>
        <vt:i4>2050566878</vt:i4>
      </vt:variant>
      <vt:variant>
        <vt:i4>594</vt:i4>
      </vt:variant>
      <vt:variant>
        <vt:i4>0</vt:i4>
      </vt:variant>
      <vt:variant>
        <vt:i4>5</vt:i4>
      </vt:variant>
      <vt:variant>
        <vt:lpwstr>../law3/旅行業管理規則.doc</vt:lpwstr>
      </vt:variant>
      <vt:variant>
        <vt:lpwstr/>
      </vt:variant>
      <vt:variant>
        <vt:i4>-1756020036</vt:i4>
      </vt:variant>
      <vt:variant>
        <vt:i4>591</vt:i4>
      </vt:variant>
      <vt:variant>
        <vt:i4>0</vt:i4>
      </vt:variant>
      <vt:variant>
        <vt:i4>5</vt:i4>
      </vt:variant>
      <vt:variant>
        <vt:lpwstr>../law/發展觀光條例.doc</vt:lpwstr>
      </vt:variant>
      <vt:variant>
        <vt:lpwstr/>
      </vt:variant>
      <vt:variant>
        <vt:i4>1818586366</vt:i4>
      </vt:variant>
      <vt:variant>
        <vt:i4>588</vt:i4>
      </vt:variant>
      <vt:variant>
        <vt:i4>0</vt:i4>
      </vt:variant>
      <vt:variant>
        <vt:i4>5</vt:i4>
      </vt:variant>
      <vt:variant>
        <vt:lpwstr>../law/民法.doc</vt:lpwstr>
      </vt:variant>
      <vt:variant>
        <vt:lpwstr/>
      </vt:variant>
      <vt:variant>
        <vt:i4>1720627096</vt:i4>
      </vt:variant>
      <vt:variant>
        <vt:i4>585</vt:i4>
      </vt:variant>
      <vt:variant>
        <vt:i4>0</vt:i4>
      </vt:variant>
      <vt:variant>
        <vt:i4>5</vt:i4>
      </vt:variant>
      <vt:variant>
        <vt:lpwstr>../law/消費者保護法.doc</vt:lpwstr>
      </vt:variant>
      <vt:variant>
        <vt:lpwstr/>
      </vt:variant>
      <vt:variant>
        <vt:i4>-39870783</vt:i4>
      </vt:variant>
      <vt:variant>
        <vt:i4>582</vt:i4>
      </vt:variant>
      <vt:variant>
        <vt:i4>0</vt:i4>
      </vt:variant>
      <vt:variant>
        <vt:i4>5</vt:i4>
      </vt:variant>
      <vt:variant>
        <vt:lpwstr>../law/臺灣地區與大陸地區人民關係條例.doc</vt:lpwstr>
      </vt:variant>
      <vt:variant>
        <vt:lpwstr/>
      </vt:variant>
      <vt:variant>
        <vt:i4>-38953309</vt:i4>
      </vt:variant>
      <vt:variant>
        <vt:i4>579</vt:i4>
      </vt:variant>
      <vt:variant>
        <vt:i4>0</vt:i4>
      </vt:variant>
      <vt:variant>
        <vt:i4>5</vt:i4>
      </vt:variant>
      <vt:variant>
        <vt:lpwstr>../law/臺灣地區與大陸地區人民關係條例.doc</vt:lpwstr>
      </vt:variant>
      <vt:variant>
        <vt:lpwstr>b26</vt:lpwstr>
      </vt:variant>
      <vt:variant>
        <vt:i4>2047552191</vt:i4>
      </vt:variant>
      <vt:variant>
        <vt:i4>576</vt:i4>
      </vt:variant>
      <vt:variant>
        <vt:i4>0</vt:i4>
      </vt:variant>
      <vt:variant>
        <vt:i4>5</vt:i4>
      </vt:variant>
      <vt:variant>
        <vt:lpwstr>../law3/旅行業管理規則.doc</vt:lpwstr>
      </vt:variant>
      <vt:variant>
        <vt:lpwstr>a24</vt:lpwstr>
      </vt:variant>
      <vt:variant>
        <vt:i4>2050566878</vt:i4>
      </vt:variant>
      <vt:variant>
        <vt:i4>573</vt:i4>
      </vt:variant>
      <vt:variant>
        <vt:i4>0</vt:i4>
      </vt:variant>
      <vt:variant>
        <vt:i4>5</vt:i4>
      </vt:variant>
      <vt:variant>
        <vt:lpwstr>../law3/旅行業管理規則.doc</vt:lpwstr>
      </vt:variant>
      <vt:variant>
        <vt:lpwstr/>
      </vt:variant>
      <vt:variant>
        <vt:i4>2050566878</vt:i4>
      </vt:variant>
      <vt:variant>
        <vt:i4>570</vt:i4>
      </vt:variant>
      <vt:variant>
        <vt:i4>0</vt:i4>
      </vt:variant>
      <vt:variant>
        <vt:i4>5</vt:i4>
      </vt:variant>
      <vt:variant>
        <vt:lpwstr>../law3/旅行業管理規則.doc</vt:lpwstr>
      </vt:variant>
      <vt:variant>
        <vt:lpwstr/>
      </vt:variant>
      <vt:variant>
        <vt:i4>2050566878</vt:i4>
      </vt:variant>
      <vt:variant>
        <vt:i4>567</vt:i4>
      </vt:variant>
      <vt:variant>
        <vt:i4>0</vt:i4>
      </vt:variant>
      <vt:variant>
        <vt:i4>5</vt:i4>
      </vt:variant>
      <vt:variant>
        <vt:lpwstr>../law3/旅行業管理規則.doc</vt:lpwstr>
      </vt:variant>
      <vt:variant>
        <vt:lpwstr/>
      </vt:variant>
      <vt:variant>
        <vt:i4>2050566878</vt:i4>
      </vt:variant>
      <vt:variant>
        <vt:i4>564</vt:i4>
      </vt:variant>
      <vt:variant>
        <vt:i4>0</vt:i4>
      </vt:variant>
      <vt:variant>
        <vt:i4>5</vt:i4>
      </vt:variant>
      <vt:variant>
        <vt:lpwstr>../law3/旅行業管理規則.doc</vt:lpwstr>
      </vt:variant>
      <vt:variant>
        <vt:lpwstr/>
      </vt:variant>
      <vt:variant>
        <vt:i4>2050566878</vt:i4>
      </vt:variant>
      <vt:variant>
        <vt:i4>561</vt:i4>
      </vt:variant>
      <vt:variant>
        <vt:i4>0</vt:i4>
      </vt:variant>
      <vt:variant>
        <vt:i4>5</vt:i4>
      </vt:variant>
      <vt:variant>
        <vt:lpwstr>../law3/旅行業管理規則.doc</vt:lpwstr>
      </vt:variant>
      <vt:variant>
        <vt:lpwstr/>
      </vt:variant>
      <vt:variant>
        <vt:i4>2050566878</vt:i4>
      </vt:variant>
      <vt:variant>
        <vt:i4>558</vt:i4>
      </vt:variant>
      <vt:variant>
        <vt:i4>0</vt:i4>
      </vt:variant>
      <vt:variant>
        <vt:i4>5</vt:i4>
      </vt:variant>
      <vt:variant>
        <vt:lpwstr>../law3/旅行業管理規則.doc</vt:lpwstr>
      </vt:variant>
      <vt:variant>
        <vt:lpwstr/>
      </vt:variant>
      <vt:variant>
        <vt:i4>-466148194</vt:i4>
      </vt:variant>
      <vt:variant>
        <vt:i4>555</vt:i4>
      </vt:variant>
      <vt:variant>
        <vt:i4>0</vt:i4>
      </vt:variant>
      <vt:variant>
        <vt:i4>5</vt:i4>
      </vt:variant>
      <vt:variant>
        <vt:lpwstr>../law3/領隊人員管理規則.doc</vt:lpwstr>
      </vt:variant>
      <vt:variant>
        <vt:lpwstr/>
      </vt:variant>
      <vt:variant>
        <vt:i4>-1756020036</vt:i4>
      </vt:variant>
      <vt:variant>
        <vt:i4>552</vt:i4>
      </vt:variant>
      <vt:variant>
        <vt:i4>0</vt:i4>
      </vt:variant>
      <vt:variant>
        <vt:i4>5</vt:i4>
      </vt:variant>
      <vt:variant>
        <vt:lpwstr>../law/發展觀光條例.doc</vt:lpwstr>
      </vt:variant>
      <vt:variant>
        <vt:lpwstr/>
      </vt:variant>
      <vt:variant>
        <vt:i4>-466148194</vt:i4>
      </vt:variant>
      <vt:variant>
        <vt:i4>549</vt:i4>
      </vt:variant>
      <vt:variant>
        <vt:i4>0</vt:i4>
      </vt:variant>
      <vt:variant>
        <vt:i4>5</vt:i4>
      </vt:variant>
      <vt:variant>
        <vt:lpwstr>../law3/領隊人員管理規則.doc</vt:lpwstr>
      </vt:variant>
      <vt:variant>
        <vt:lpwstr/>
      </vt:variant>
      <vt:variant>
        <vt:i4>2050566878</vt:i4>
      </vt:variant>
      <vt:variant>
        <vt:i4>546</vt:i4>
      </vt:variant>
      <vt:variant>
        <vt:i4>0</vt:i4>
      </vt:variant>
      <vt:variant>
        <vt:i4>5</vt:i4>
      </vt:variant>
      <vt:variant>
        <vt:lpwstr>../law3/旅行業管理規則.doc</vt:lpwstr>
      </vt:variant>
      <vt:variant>
        <vt:lpwstr/>
      </vt:variant>
      <vt:variant>
        <vt:i4>-1756020036</vt:i4>
      </vt:variant>
      <vt:variant>
        <vt:i4>543</vt:i4>
      </vt:variant>
      <vt:variant>
        <vt:i4>0</vt:i4>
      </vt:variant>
      <vt:variant>
        <vt:i4>5</vt:i4>
      </vt:variant>
      <vt:variant>
        <vt:lpwstr>../law/發展觀光條例.doc</vt:lpwstr>
      </vt:variant>
      <vt:variant>
        <vt:lpwstr/>
      </vt:variant>
      <vt:variant>
        <vt:i4>-1756020036</vt:i4>
      </vt:variant>
      <vt:variant>
        <vt:i4>540</vt:i4>
      </vt:variant>
      <vt:variant>
        <vt:i4>0</vt:i4>
      </vt:variant>
      <vt:variant>
        <vt:i4>5</vt:i4>
      </vt:variant>
      <vt:variant>
        <vt:lpwstr>../law/發展觀光條例.doc</vt:lpwstr>
      </vt:variant>
      <vt:variant>
        <vt:lpwstr/>
      </vt:variant>
      <vt:variant>
        <vt:i4>-1756020036</vt:i4>
      </vt:variant>
      <vt:variant>
        <vt:i4>537</vt:i4>
      </vt:variant>
      <vt:variant>
        <vt:i4>0</vt:i4>
      </vt:variant>
      <vt:variant>
        <vt:i4>5</vt:i4>
      </vt:variant>
      <vt:variant>
        <vt:lpwstr>../law/發展觀光條例.doc</vt:lpwstr>
      </vt:variant>
      <vt:variant>
        <vt:lpwstr/>
      </vt:variant>
      <vt:variant>
        <vt:i4>-39870783</vt:i4>
      </vt:variant>
      <vt:variant>
        <vt:i4>534</vt:i4>
      </vt:variant>
      <vt:variant>
        <vt:i4>0</vt:i4>
      </vt:variant>
      <vt:variant>
        <vt:i4>5</vt:i4>
      </vt:variant>
      <vt:variant>
        <vt:lpwstr>../law/臺灣地區與大陸地區人民關係條例.doc</vt:lpwstr>
      </vt:variant>
      <vt:variant>
        <vt:lpwstr/>
      </vt:variant>
      <vt:variant>
        <vt:i4>-1756020036</vt:i4>
      </vt:variant>
      <vt:variant>
        <vt:i4>531</vt:i4>
      </vt:variant>
      <vt:variant>
        <vt:i4>0</vt:i4>
      </vt:variant>
      <vt:variant>
        <vt:i4>5</vt:i4>
      </vt:variant>
      <vt:variant>
        <vt:lpwstr>../law/發展觀光條例.doc</vt:lpwstr>
      </vt:variant>
      <vt:variant>
        <vt:lpwstr/>
      </vt:variant>
      <vt:variant>
        <vt:i4>-1756020036</vt:i4>
      </vt:variant>
      <vt:variant>
        <vt:i4>528</vt:i4>
      </vt:variant>
      <vt:variant>
        <vt:i4>0</vt:i4>
      </vt:variant>
      <vt:variant>
        <vt:i4>5</vt:i4>
      </vt:variant>
      <vt:variant>
        <vt:lpwstr>../law/發展觀光條例.doc</vt:lpwstr>
      </vt:variant>
      <vt:variant>
        <vt:lpwstr/>
      </vt:variant>
      <vt:variant>
        <vt:i4>-1756020036</vt:i4>
      </vt:variant>
      <vt:variant>
        <vt:i4>525</vt:i4>
      </vt:variant>
      <vt:variant>
        <vt:i4>0</vt:i4>
      </vt:variant>
      <vt:variant>
        <vt:i4>5</vt:i4>
      </vt:variant>
      <vt:variant>
        <vt:lpwstr>../law/發展觀光條例.doc</vt:lpwstr>
      </vt:variant>
      <vt:variant>
        <vt:lpwstr/>
      </vt:variant>
      <vt:variant>
        <vt:i4>186645453</vt:i4>
      </vt:variant>
      <vt:variant>
        <vt:i4>521</vt:i4>
      </vt:variant>
      <vt:variant>
        <vt:i4>0</vt:i4>
      </vt:variant>
      <vt:variant>
        <vt:i4>5</vt:i4>
      </vt:variant>
      <vt:variant>
        <vt:lpwstr>../law/香港澳門關係條例.doc</vt:lpwstr>
      </vt:variant>
      <vt:variant>
        <vt:lpwstr/>
      </vt:variant>
      <vt:variant>
        <vt:i4>186645453</vt:i4>
      </vt:variant>
      <vt:variant>
        <vt:i4>519</vt:i4>
      </vt:variant>
      <vt:variant>
        <vt:i4>0</vt:i4>
      </vt:variant>
      <vt:variant>
        <vt:i4>5</vt:i4>
      </vt:variant>
      <vt:variant>
        <vt:lpwstr>../law/香港澳門關係條例.doc</vt:lpwstr>
      </vt:variant>
      <vt:variant>
        <vt:lpwstr/>
      </vt:variant>
      <vt:variant>
        <vt:i4>-39870783</vt:i4>
      </vt:variant>
      <vt:variant>
        <vt:i4>516</vt:i4>
      </vt:variant>
      <vt:variant>
        <vt:i4>0</vt:i4>
      </vt:variant>
      <vt:variant>
        <vt:i4>5</vt:i4>
      </vt:variant>
      <vt:variant>
        <vt:lpwstr>../law/臺灣地區與大陸地區人民關係條例.doc</vt:lpwstr>
      </vt:variant>
      <vt:variant>
        <vt:lpwstr/>
      </vt:variant>
      <vt:variant>
        <vt:i4>1817537740</vt:i4>
      </vt:variant>
      <vt:variant>
        <vt:i4>513</vt:i4>
      </vt:variant>
      <vt:variant>
        <vt:i4>0</vt:i4>
      </vt:variant>
      <vt:variant>
        <vt:i4>5</vt:i4>
      </vt:variant>
      <vt:variant>
        <vt:lpwstr>../law/民法.doc</vt:lpwstr>
      </vt:variant>
      <vt:variant>
        <vt:lpwstr>a514b1</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a02</vt:lpwstr>
      </vt:variant>
      <vt:variant>
        <vt:i4>-456393964</vt:i4>
      </vt:variant>
      <vt:variant>
        <vt:i4>504</vt:i4>
      </vt:variant>
      <vt:variant>
        <vt:i4>0</vt:i4>
      </vt:variant>
      <vt:variant>
        <vt:i4>5</vt:i4>
      </vt:variant>
      <vt:variant>
        <vt:lpwstr>../law3/護照條例施行細則.doc</vt:lpwstr>
      </vt:variant>
      <vt:variant>
        <vt:lpwstr>a19</vt:lpwstr>
      </vt:variant>
      <vt:variant>
        <vt:i4>-456525036</vt:i4>
      </vt:variant>
      <vt:variant>
        <vt:i4>501</vt:i4>
      </vt:variant>
      <vt:variant>
        <vt:i4>0</vt:i4>
      </vt:variant>
      <vt:variant>
        <vt:i4>5</vt:i4>
      </vt:variant>
      <vt:variant>
        <vt:lpwstr>../law3/護照條例施行細則.doc</vt:lpwstr>
      </vt:variant>
      <vt:variant>
        <vt:lpwstr>a38</vt:lpwstr>
      </vt:variant>
      <vt:variant>
        <vt:i4>-1849475792</vt:i4>
      </vt:variant>
      <vt:variant>
        <vt:i4>498</vt:i4>
      </vt:variant>
      <vt:variant>
        <vt:i4>0</vt:i4>
      </vt:variant>
      <vt:variant>
        <vt:i4>5</vt:i4>
      </vt:variant>
      <vt:variant>
        <vt:lpwstr>../law/涉外民事法律適用法.doc</vt:lpwstr>
      </vt:variant>
      <vt:variant>
        <vt:lpwstr/>
      </vt:variant>
      <vt:variant>
        <vt:i4>1818586366</vt:i4>
      </vt:variant>
      <vt:variant>
        <vt:i4>495</vt:i4>
      </vt:variant>
      <vt:variant>
        <vt:i4>0</vt:i4>
      </vt:variant>
      <vt:variant>
        <vt:i4>5</vt:i4>
      </vt:variant>
      <vt:variant>
        <vt:lpwstr>../law/民法.doc</vt:lpwstr>
      </vt:variant>
      <vt:variant>
        <vt:lpwstr/>
      </vt:variant>
      <vt:variant>
        <vt:i4>1032541174</vt:i4>
      </vt:variant>
      <vt:variant>
        <vt:i4>492</vt:i4>
      </vt:variant>
      <vt:variant>
        <vt:i4>0</vt:i4>
      </vt:variant>
      <vt:variant>
        <vt:i4>5</vt:i4>
      </vt:variant>
      <vt:variant>
        <vt:lpwstr>../law/公司法.doc</vt:lpwstr>
      </vt:variant>
      <vt:variant>
        <vt:lpwstr/>
      </vt:variant>
      <vt:variant>
        <vt:i4>1818586366</vt:i4>
      </vt:variant>
      <vt:variant>
        <vt:i4>489</vt:i4>
      </vt:variant>
      <vt:variant>
        <vt:i4>0</vt:i4>
      </vt:variant>
      <vt:variant>
        <vt:i4>5</vt:i4>
      </vt:variant>
      <vt:variant>
        <vt:lpwstr>../law/民法.doc</vt:lpwstr>
      </vt:variant>
      <vt:variant>
        <vt:lpwstr/>
      </vt:variant>
      <vt:variant>
        <vt:i4>1818586366</vt:i4>
      </vt:variant>
      <vt:variant>
        <vt:i4>486</vt:i4>
      </vt:variant>
      <vt:variant>
        <vt:i4>0</vt:i4>
      </vt:variant>
      <vt:variant>
        <vt:i4>5</vt:i4>
      </vt:variant>
      <vt:variant>
        <vt:lpwstr>../law/民法.doc</vt:lpwstr>
      </vt:variant>
      <vt:variant>
        <vt:lpwstr/>
      </vt:variant>
      <vt:variant>
        <vt:i4>-1273920067</vt:i4>
      </vt:variant>
      <vt:variant>
        <vt:i4>483</vt:i4>
      </vt:variant>
      <vt:variant>
        <vt:i4>0</vt:i4>
      </vt:variant>
      <vt:variant>
        <vt:i4>5</vt:i4>
      </vt:variant>
      <vt:variant>
        <vt:lpwstr>../law3/大陸地區古物運入臺灣地區公開陳列展覽許可辦法.doc</vt:lpwstr>
      </vt:variant>
      <vt:variant>
        <vt:lpwstr/>
      </vt:variant>
      <vt:variant>
        <vt:i4>-1872652997</vt:i4>
      </vt:variant>
      <vt:variant>
        <vt:i4>480</vt:i4>
      </vt:variant>
      <vt:variant>
        <vt:i4>0</vt:i4>
      </vt:variant>
      <vt:variant>
        <vt:i4>5</vt:i4>
      </vt:variant>
      <vt:variant>
        <vt:lpwstr>../law3/大陸地區人民來臺就讀專科以上學校辦法.doc</vt:lpwstr>
      </vt:variant>
      <vt:variant>
        <vt:lpwstr/>
      </vt:variant>
      <vt:variant>
        <vt:i4>-620991885</vt:i4>
      </vt:variant>
      <vt:variant>
        <vt:i4>477</vt:i4>
      </vt:variant>
      <vt:variant>
        <vt:i4>0</vt:i4>
      </vt:variant>
      <vt:variant>
        <vt:i4>5</vt:i4>
      </vt:variant>
      <vt:variant>
        <vt:lpwstr>../law-gb/中華人民共和國憲法.doc</vt:lpwstr>
      </vt:variant>
      <vt:variant>
        <vt:lpwstr/>
      </vt:variant>
      <vt:variant>
        <vt:i4>-1756020036</vt:i4>
      </vt:variant>
      <vt:variant>
        <vt:i4>474</vt:i4>
      </vt:variant>
      <vt:variant>
        <vt:i4>0</vt:i4>
      </vt:variant>
      <vt:variant>
        <vt:i4>5</vt:i4>
      </vt:variant>
      <vt:variant>
        <vt:lpwstr>../law/發展觀光條例.doc</vt:lpwstr>
      </vt:variant>
      <vt:variant>
        <vt:lpwstr/>
      </vt:variant>
      <vt:variant>
        <vt:i4>-1756020036</vt:i4>
      </vt:variant>
      <vt:variant>
        <vt:i4>471</vt:i4>
      </vt:variant>
      <vt:variant>
        <vt:i4>0</vt:i4>
      </vt:variant>
      <vt:variant>
        <vt:i4>5</vt:i4>
      </vt:variant>
      <vt:variant>
        <vt:lpwstr>../law/發展觀光條例.doc</vt:lpwstr>
      </vt:variant>
      <vt:variant>
        <vt:lpwstr/>
      </vt:variant>
      <vt:variant>
        <vt:i4>2050566878</vt:i4>
      </vt:variant>
      <vt:variant>
        <vt:i4>468</vt:i4>
      </vt:variant>
      <vt:variant>
        <vt:i4>0</vt:i4>
      </vt:variant>
      <vt:variant>
        <vt:i4>5</vt:i4>
      </vt:variant>
      <vt:variant>
        <vt:lpwstr>../law3/旅行業管理規則.doc</vt:lpwstr>
      </vt:variant>
      <vt:variant>
        <vt:lpwstr/>
      </vt:variant>
      <vt:variant>
        <vt:i4>2050566878</vt:i4>
      </vt:variant>
      <vt:variant>
        <vt:i4>465</vt:i4>
      </vt:variant>
      <vt:variant>
        <vt:i4>0</vt:i4>
      </vt:variant>
      <vt:variant>
        <vt:i4>5</vt:i4>
      </vt:variant>
      <vt:variant>
        <vt:lpwstr>../law3/旅行業管理規則.doc</vt:lpwstr>
      </vt:variant>
      <vt:variant>
        <vt:lpwstr/>
      </vt:variant>
      <vt:variant>
        <vt:i4>2050566878</vt:i4>
      </vt:variant>
      <vt:variant>
        <vt:i4>462</vt:i4>
      </vt:variant>
      <vt:variant>
        <vt:i4>0</vt:i4>
      </vt:variant>
      <vt:variant>
        <vt:i4>5</vt:i4>
      </vt:variant>
      <vt:variant>
        <vt:lpwstr>../law3/旅行業管理規則.doc</vt:lpwstr>
      </vt:variant>
      <vt:variant>
        <vt:lpwstr/>
      </vt:variant>
      <vt:variant>
        <vt:i4>2050566878</vt:i4>
      </vt:variant>
      <vt:variant>
        <vt:i4>459</vt:i4>
      </vt:variant>
      <vt:variant>
        <vt:i4>0</vt:i4>
      </vt:variant>
      <vt:variant>
        <vt:i4>5</vt:i4>
      </vt:variant>
      <vt:variant>
        <vt:lpwstr>../law3/旅行業管理規則.doc</vt:lpwstr>
      </vt:variant>
      <vt:variant>
        <vt:lpwstr/>
      </vt:variant>
      <vt:variant>
        <vt:i4>2050566878</vt:i4>
      </vt:variant>
      <vt:variant>
        <vt:i4>456</vt:i4>
      </vt:variant>
      <vt:variant>
        <vt:i4>0</vt:i4>
      </vt:variant>
      <vt:variant>
        <vt:i4>5</vt:i4>
      </vt:variant>
      <vt:variant>
        <vt:lpwstr>../law3/旅行業管理規則.doc</vt:lpwstr>
      </vt:variant>
      <vt:variant>
        <vt:lpwstr/>
      </vt:variant>
      <vt:variant>
        <vt:i4>2050566878</vt:i4>
      </vt:variant>
      <vt:variant>
        <vt:i4>453</vt:i4>
      </vt:variant>
      <vt:variant>
        <vt:i4>0</vt:i4>
      </vt:variant>
      <vt:variant>
        <vt:i4>5</vt:i4>
      </vt:variant>
      <vt:variant>
        <vt:lpwstr>../law3/旅行業管理規則.doc</vt:lpwstr>
      </vt:variant>
      <vt:variant>
        <vt:lpwstr/>
      </vt:variant>
      <vt:variant>
        <vt:i4>2050566878</vt:i4>
      </vt:variant>
      <vt:variant>
        <vt:i4>450</vt:i4>
      </vt:variant>
      <vt:variant>
        <vt:i4>0</vt:i4>
      </vt:variant>
      <vt:variant>
        <vt:i4>5</vt:i4>
      </vt:variant>
      <vt:variant>
        <vt:lpwstr>../law3/旅行業管理規則.doc</vt:lpwstr>
      </vt:variant>
      <vt:variant>
        <vt:lpwstr/>
      </vt:variant>
      <vt:variant>
        <vt:i4>2050566878</vt:i4>
      </vt:variant>
      <vt:variant>
        <vt:i4>447</vt:i4>
      </vt:variant>
      <vt:variant>
        <vt:i4>0</vt:i4>
      </vt:variant>
      <vt:variant>
        <vt:i4>5</vt:i4>
      </vt:variant>
      <vt:variant>
        <vt:lpwstr>../law3/旅行業管理規則.doc</vt:lpwstr>
      </vt:variant>
      <vt:variant>
        <vt:lpwstr/>
      </vt:variant>
      <vt:variant>
        <vt:i4>-466148194</vt:i4>
      </vt:variant>
      <vt:variant>
        <vt:i4>444</vt:i4>
      </vt:variant>
      <vt:variant>
        <vt:i4>0</vt:i4>
      </vt:variant>
      <vt:variant>
        <vt:i4>5</vt:i4>
      </vt:variant>
      <vt:variant>
        <vt:lpwstr>../law3/領隊人員管理規則.doc</vt:lpwstr>
      </vt:variant>
      <vt:variant>
        <vt:lpwstr/>
      </vt:variant>
      <vt:variant>
        <vt:i4>-466148194</vt:i4>
      </vt:variant>
      <vt:variant>
        <vt:i4>441</vt:i4>
      </vt:variant>
      <vt:variant>
        <vt:i4>0</vt:i4>
      </vt:variant>
      <vt:variant>
        <vt:i4>5</vt:i4>
      </vt:variant>
      <vt:variant>
        <vt:lpwstr>../law3/領隊人員管理規則.doc</vt:lpwstr>
      </vt:variant>
      <vt:variant>
        <vt:lpwstr/>
      </vt:variant>
      <vt:variant>
        <vt:i4>-1756020036</vt:i4>
      </vt:variant>
      <vt:variant>
        <vt:i4>438</vt:i4>
      </vt:variant>
      <vt:variant>
        <vt:i4>0</vt:i4>
      </vt:variant>
      <vt:variant>
        <vt:i4>5</vt:i4>
      </vt:variant>
      <vt:variant>
        <vt:lpwstr>../law/發展觀光條例.doc</vt:lpwstr>
      </vt:variant>
      <vt:variant>
        <vt:lpwstr/>
      </vt:variant>
      <vt:variant>
        <vt:i4>405877609</vt:i4>
      </vt:variant>
      <vt:variant>
        <vt:i4>435</vt:i4>
      </vt:variant>
      <vt:variant>
        <vt:i4>0</vt:i4>
      </vt:variant>
      <vt:variant>
        <vt:i4>5</vt:i4>
      </vt:variant>
      <vt:variant>
        <vt:lpwstr>../law/所得稅法.doc</vt:lpwstr>
      </vt:variant>
      <vt:variant>
        <vt:lpwstr/>
      </vt:variant>
      <vt:variant>
        <vt:i4>-1756020036</vt:i4>
      </vt:variant>
      <vt:variant>
        <vt:i4>432</vt:i4>
      </vt:variant>
      <vt:variant>
        <vt:i4>0</vt:i4>
      </vt:variant>
      <vt:variant>
        <vt:i4>5</vt:i4>
      </vt:variant>
      <vt:variant>
        <vt:lpwstr>../law/發展觀光條例.doc</vt:lpwstr>
      </vt:variant>
      <vt:variant>
        <vt:lpwstr/>
      </vt:variant>
      <vt:variant>
        <vt:i4>1032541174</vt:i4>
      </vt:variant>
      <vt:variant>
        <vt:i4>429</vt:i4>
      </vt:variant>
      <vt:variant>
        <vt:i4>0</vt:i4>
      </vt:variant>
      <vt:variant>
        <vt:i4>5</vt:i4>
      </vt:variant>
      <vt:variant>
        <vt:lpwstr>../law/公司法.doc</vt:lpwstr>
      </vt:variant>
      <vt:variant>
        <vt:lpwstr/>
      </vt:variant>
      <vt:variant>
        <vt:i4>-1754840355</vt:i4>
      </vt:variant>
      <vt:variant>
        <vt:i4>426</vt:i4>
      </vt:variant>
      <vt:variant>
        <vt:i4>0</vt:i4>
      </vt:variant>
      <vt:variant>
        <vt:i4>5</vt:i4>
      </vt:variant>
      <vt:variant>
        <vt:lpwstr>../law/發展觀光條例.doc</vt:lpwstr>
      </vt:variant>
      <vt:variant>
        <vt:lpwstr>a28</vt:lpwstr>
      </vt:variant>
      <vt:variant>
        <vt:i4>-1756020036</vt:i4>
      </vt:variant>
      <vt:variant>
        <vt:i4>423</vt:i4>
      </vt:variant>
      <vt:variant>
        <vt:i4>0</vt:i4>
      </vt:variant>
      <vt:variant>
        <vt:i4>5</vt:i4>
      </vt:variant>
      <vt:variant>
        <vt:lpwstr>../law/發展觀光條例.doc</vt:lpwstr>
      </vt:variant>
      <vt:variant>
        <vt:lpwstr/>
      </vt:variant>
      <vt:variant>
        <vt:i4>-1756020036</vt:i4>
      </vt:variant>
      <vt:variant>
        <vt:i4>420</vt:i4>
      </vt:variant>
      <vt:variant>
        <vt:i4>0</vt:i4>
      </vt:variant>
      <vt:variant>
        <vt:i4>5</vt:i4>
      </vt:variant>
      <vt:variant>
        <vt:lpwstr>../law/發展觀光條例.doc</vt:lpwstr>
      </vt:variant>
      <vt:variant>
        <vt:lpwstr/>
      </vt:variant>
      <vt:variant>
        <vt:i4>1399617003</vt:i4>
      </vt:variant>
      <vt:variant>
        <vt:i4>417</vt:i4>
      </vt:variant>
      <vt:variant>
        <vt:i4>0</vt:i4>
      </vt:variant>
      <vt:variant>
        <vt:i4>5</vt:i4>
      </vt:variant>
      <vt:variant>
        <vt:lpwstr>../law3/發展觀光條例裁罰標準.doc</vt:lpwstr>
      </vt:variant>
      <vt:variant>
        <vt:lpwstr/>
      </vt:variant>
      <vt:variant>
        <vt:i4>-39870783</vt:i4>
      </vt:variant>
      <vt:variant>
        <vt:i4>414</vt:i4>
      </vt:variant>
      <vt:variant>
        <vt:i4>0</vt:i4>
      </vt:variant>
      <vt:variant>
        <vt:i4>5</vt:i4>
      </vt:variant>
      <vt:variant>
        <vt:lpwstr>../law/臺灣地區與大陸地區人民關係條例.doc</vt:lpwstr>
      </vt:variant>
      <vt:variant>
        <vt:lpwstr/>
      </vt:variant>
      <vt:variant>
        <vt:i4>1817537740</vt:i4>
      </vt:variant>
      <vt:variant>
        <vt:i4>411</vt:i4>
      </vt:variant>
      <vt:variant>
        <vt:i4>0</vt:i4>
      </vt:variant>
      <vt:variant>
        <vt:i4>5</vt:i4>
      </vt:variant>
      <vt:variant>
        <vt:lpwstr>../law/民法.doc</vt:lpwstr>
      </vt:variant>
      <vt:variant>
        <vt:lpwstr>a514b1</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a01</vt:lpwstr>
      </vt:variant>
      <vt:variant>
        <vt:i4>-49805704</vt:i4>
      </vt:variant>
      <vt:variant>
        <vt:i4>396</vt:i4>
      </vt:variant>
      <vt:variant>
        <vt:i4>0</vt:i4>
      </vt:variant>
      <vt:variant>
        <vt:i4>5</vt:i4>
      </vt:variant>
      <vt:variant>
        <vt:lpwstr>../law3/入境旅客攜帶行李物品報驗稅放辦法.doc</vt:lpwstr>
      </vt:variant>
      <vt:variant>
        <vt:lpwstr>a16</vt:lpwstr>
      </vt:variant>
      <vt:variant>
        <vt:i4>1818586366</vt:i4>
      </vt:variant>
      <vt:variant>
        <vt:i4>393</vt:i4>
      </vt:variant>
      <vt:variant>
        <vt:i4>0</vt:i4>
      </vt:variant>
      <vt:variant>
        <vt:i4>5</vt:i4>
      </vt:variant>
      <vt:variant>
        <vt:lpwstr>../law/民法.doc</vt:lpwstr>
      </vt:variant>
      <vt:variant>
        <vt:lpwstr/>
      </vt:variant>
      <vt:variant>
        <vt:i4>1818586366</vt:i4>
      </vt:variant>
      <vt:variant>
        <vt:i4>390</vt:i4>
      </vt:variant>
      <vt:variant>
        <vt:i4>0</vt:i4>
      </vt:variant>
      <vt:variant>
        <vt:i4>5</vt:i4>
      </vt:variant>
      <vt:variant>
        <vt:lpwstr>../law/民法.doc</vt:lpwstr>
      </vt:variant>
      <vt:variant>
        <vt:lpwstr/>
      </vt:variant>
      <vt:variant>
        <vt:i4>1818586366</vt:i4>
      </vt:variant>
      <vt:variant>
        <vt:i4>387</vt:i4>
      </vt:variant>
      <vt:variant>
        <vt:i4>0</vt:i4>
      </vt:variant>
      <vt:variant>
        <vt:i4>5</vt:i4>
      </vt:variant>
      <vt:variant>
        <vt:lpwstr>../law/民法.doc</vt:lpwstr>
      </vt:variant>
      <vt:variant>
        <vt:lpwstr/>
      </vt:variant>
      <vt:variant>
        <vt:i4>186645453</vt:i4>
      </vt:variant>
      <vt:variant>
        <vt:i4>383</vt:i4>
      </vt:variant>
      <vt:variant>
        <vt:i4>0</vt:i4>
      </vt:variant>
      <vt:variant>
        <vt:i4>5</vt:i4>
      </vt:variant>
      <vt:variant>
        <vt:lpwstr>../law/香港澳門關係條例.doc</vt:lpwstr>
      </vt:variant>
      <vt:variant>
        <vt:lpwstr/>
      </vt:variant>
      <vt:variant>
        <vt:i4>186645453</vt:i4>
      </vt:variant>
      <vt:variant>
        <vt:i4>381</vt:i4>
      </vt:variant>
      <vt:variant>
        <vt:i4>0</vt:i4>
      </vt:variant>
      <vt:variant>
        <vt:i4>5</vt:i4>
      </vt:variant>
      <vt:variant>
        <vt:lpwstr>../law/香港澳門關係條例.doc</vt:lpwstr>
      </vt:variant>
      <vt:variant>
        <vt:lpwstr/>
      </vt:variant>
      <vt:variant>
        <vt:i4>-39870783</vt:i4>
      </vt:variant>
      <vt:variant>
        <vt:i4>378</vt:i4>
      </vt:variant>
      <vt:variant>
        <vt:i4>0</vt:i4>
      </vt:variant>
      <vt:variant>
        <vt:i4>5</vt:i4>
      </vt:variant>
      <vt:variant>
        <vt:lpwstr>../law/臺灣地區與大陸地區人民關係條例.doc</vt:lpwstr>
      </vt:variant>
      <vt:variant>
        <vt:lpwstr/>
      </vt:variant>
      <vt:variant>
        <vt:i4>-466148194</vt:i4>
      </vt:variant>
      <vt:variant>
        <vt:i4>375</vt:i4>
      </vt:variant>
      <vt:variant>
        <vt:i4>0</vt:i4>
      </vt:variant>
      <vt:variant>
        <vt:i4>5</vt:i4>
      </vt:variant>
      <vt:variant>
        <vt:lpwstr>../law3/領隊人員管理規則.doc</vt:lpwstr>
      </vt:variant>
      <vt:variant>
        <vt:lpwstr/>
      </vt:variant>
      <vt:variant>
        <vt:i4>-1756020036</vt:i4>
      </vt:variant>
      <vt:variant>
        <vt:i4>372</vt:i4>
      </vt:variant>
      <vt:variant>
        <vt:i4>0</vt:i4>
      </vt:variant>
      <vt:variant>
        <vt:i4>5</vt:i4>
      </vt:variant>
      <vt:variant>
        <vt:lpwstr>../law/發展觀光條例.doc</vt:lpwstr>
      </vt:variant>
      <vt:variant>
        <vt:lpwstr/>
      </vt:variant>
      <vt:variant>
        <vt:i4>2050566878</vt:i4>
      </vt:variant>
      <vt:variant>
        <vt:i4>369</vt:i4>
      </vt:variant>
      <vt:variant>
        <vt:i4>0</vt:i4>
      </vt:variant>
      <vt:variant>
        <vt:i4>5</vt:i4>
      </vt:variant>
      <vt:variant>
        <vt:lpwstr>../law3/旅行業管理規則.doc</vt:lpwstr>
      </vt:variant>
      <vt:variant>
        <vt:lpwstr/>
      </vt:variant>
      <vt:variant>
        <vt:i4>2050566878</vt:i4>
      </vt:variant>
      <vt:variant>
        <vt:i4>366</vt:i4>
      </vt:variant>
      <vt:variant>
        <vt:i4>0</vt:i4>
      </vt:variant>
      <vt:variant>
        <vt:i4>5</vt:i4>
      </vt:variant>
      <vt:variant>
        <vt:lpwstr>../law3/旅行業管理規則.doc</vt:lpwstr>
      </vt:variant>
      <vt:variant>
        <vt:lpwstr/>
      </vt:variant>
      <vt:variant>
        <vt:i4>2050566878</vt:i4>
      </vt:variant>
      <vt:variant>
        <vt:i4>363</vt:i4>
      </vt:variant>
      <vt:variant>
        <vt:i4>0</vt:i4>
      </vt:variant>
      <vt:variant>
        <vt:i4>5</vt:i4>
      </vt:variant>
      <vt:variant>
        <vt:lpwstr>../law3/旅行業管理規則.doc</vt:lpwstr>
      </vt:variant>
      <vt:variant>
        <vt:lpwstr/>
      </vt:variant>
      <vt:variant>
        <vt:i4>2050566878</vt:i4>
      </vt:variant>
      <vt:variant>
        <vt:i4>360</vt:i4>
      </vt:variant>
      <vt:variant>
        <vt:i4>0</vt:i4>
      </vt:variant>
      <vt:variant>
        <vt:i4>5</vt:i4>
      </vt:variant>
      <vt:variant>
        <vt:lpwstr>../law3/旅行業管理規則.doc</vt:lpwstr>
      </vt:variant>
      <vt:variant>
        <vt:lpwstr/>
      </vt:variant>
      <vt:variant>
        <vt:i4>2050566878</vt:i4>
      </vt:variant>
      <vt:variant>
        <vt:i4>357</vt:i4>
      </vt:variant>
      <vt:variant>
        <vt:i4>0</vt:i4>
      </vt:variant>
      <vt:variant>
        <vt:i4>5</vt:i4>
      </vt:variant>
      <vt:variant>
        <vt:lpwstr>../law3/旅行業管理規則.doc</vt:lpwstr>
      </vt:variant>
      <vt:variant>
        <vt:lpwstr/>
      </vt:variant>
      <vt:variant>
        <vt:i4>2050566878</vt:i4>
      </vt:variant>
      <vt:variant>
        <vt:i4>354</vt:i4>
      </vt:variant>
      <vt:variant>
        <vt:i4>0</vt:i4>
      </vt:variant>
      <vt:variant>
        <vt:i4>5</vt:i4>
      </vt:variant>
      <vt:variant>
        <vt:lpwstr>../law3/旅行業管理規則.doc</vt:lpwstr>
      </vt:variant>
      <vt:variant>
        <vt:lpwstr/>
      </vt:variant>
      <vt:variant>
        <vt:i4>2050566878</vt:i4>
      </vt:variant>
      <vt:variant>
        <vt:i4>351</vt:i4>
      </vt:variant>
      <vt:variant>
        <vt:i4>0</vt:i4>
      </vt:variant>
      <vt:variant>
        <vt:i4>5</vt:i4>
      </vt:variant>
      <vt:variant>
        <vt:lpwstr>../law3/旅行業管理規則.doc</vt:lpwstr>
      </vt:variant>
      <vt:variant>
        <vt:lpwstr/>
      </vt:variant>
      <vt:variant>
        <vt:i4>2050566878</vt:i4>
      </vt:variant>
      <vt:variant>
        <vt:i4>348</vt:i4>
      </vt:variant>
      <vt:variant>
        <vt:i4>0</vt:i4>
      </vt:variant>
      <vt:variant>
        <vt:i4>5</vt:i4>
      </vt:variant>
      <vt:variant>
        <vt:lpwstr>../law3/旅行業管理規則.doc</vt:lpwstr>
      </vt:variant>
      <vt:variant>
        <vt:lpwstr/>
      </vt:variant>
      <vt:variant>
        <vt:i4>2050566878</vt:i4>
      </vt:variant>
      <vt:variant>
        <vt:i4>345</vt:i4>
      </vt:variant>
      <vt:variant>
        <vt:i4>0</vt:i4>
      </vt:variant>
      <vt:variant>
        <vt:i4>5</vt:i4>
      </vt:variant>
      <vt:variant>
        <vt:lpwstr>../law3/旅行業管理規則.doc</vt:lpwstr>
      </vt:variant>
      <vt:variant>
        <vt:lpwstr/>
      </vt:variant>
      <vt:variant>
        <vt:i4>2050566878</vt:i4>
      </vt:variant>
      <vt:variant>
        <vt:i4>342</vt:i4>
      </vt:variant>
      <vt:variant>
        <vt:i4>0</vt:i4>
      </vt:variant>
      <vt:variant>
        <vt:i4>5</vt:i4>
      </vt:variant>
      <vt:variant>
        <vt:lpwstr>../law3/旅行業管理規則.doc</vt:lpwstr>
      </vt:variant>
      <vt:variant>
        <vt:lpwstr/>
      </vt:variant>
      <vt:variant>
        <vt:i4>-1756020036</vt:i4>
      </vt:variant>
      <vt:variant>
        <vt:i4>339</vt:i4>
      </vt:variant>
      <vt:variant>
        <vt:i4>0</vt:i4>
      </vt:variant>
      <vt:variant>
        <vt:i4>5</vt:i4>
      </vt:variant>
      <vt:variant>
        <vt:lpwstr>../law/發展觀光條例.doc</vt:lpwstr>
      </vt:variant>
      <vt:variant>
        <vt:lpwstr/>
      </vt:variant>
      <vt:variant>
        <vt:i4>-1756020036</vt:i4>
      </vt:variant>
      <vt:variant>
        <vt:i4>336</vt:i4>
      </vt:variant>
      <vt:variant>
        <vt:i4>0</vt:i4>
      </vt:variant>
      <vt:variant>
        <vt:i4>5</vt:i4>
      </vt:variant>
      <vt:variant>
        <vt:lpwstr>../law/發展觀光條例.doc</vt:lpwstr>
      </vt:variant>
      <vt:variant>
        <vt:lpwstr/>
      </vt:variant>
      <vt:variant>
        <vt:i4>-1756020036</vt:i4>
      </vt:variant>
      <vt:variant>
        <vt:i4>333</vt:i4>
      </vt:variant>
      <vt:variant>
        <vt:i4>0</vt:i4>
      </vt:variant>
      <vt:variant>
        <vt:i4>5</vt:i4>
      </vt:variant>
      <vt:variant>
        <vt:lpwstr>../law/發展觀光條例.doc</vt:lpwstr>
      </vt:variant>
      <vt:variant>
        <vt:lpwstr/>
      </vt:variant>
      <vt:variant>
        <vt:i4>-1756020036</vt:i4>
      </vt:variant>
      <vt:variant>
        <vt:i4>330</vt:i4>
      </vt:variant>
      <vt:variant>
        <vt:i4>0</vt:i4>
      </vt:variant>
      <vt:variant>
        <vt:i4>5</vt:i4>
      </vt:variant>
      <vt:variant>
        <vt:lpwstr>../law/發展觀光條例.doc</vt:lpwstr>
      </vt:variant>
      <vt:variant>
        <vt:lpwstr/>
      </vt:variant>
      <vt:variant>
        <vt:i4>-1756020036</vt:i4>
      </vt:variant>
      <vt:variant>
        <vt:i4>327</vt:i4>
      </vt:variant>
      <vt:variant>
        <vt:i4>0</vt:i4>
      </vt:variant>
      <vt:variant>
        <vt:i4>5</vt:i4>
      </vt:variant>
      <vt:variant>
        <vt:lpwstr>../law/發展觀光條例.doc</vt:lpwstr>
      </vt:variant>
      <vt:variant>
        <vt:lpwstr/>
      </vt:variant>
      <vt:variant>
        <vt:i4>-1756020036</vt:i4>
      </vt:variant>
      <vt:variant>
        <vt:i4>324</vt:i4>
      </vt:variant>
      <vt:variant>
        <vt:i4>0</vt:i4>
      </vt:variant>
      <vt:variant>
        <vt:i4>5</vt:i4>
      </vt:variant>
      <vt:variant>
        <vt:lpwstr>../law/發展觀光條例.doc</vt:lpwstr>
      </vt:variant>
      <vt:variant>
        <vt:lpwstr/>
      </vt:variant>
      <vt:variant>
        <vt:i4>186645453</vt:i4>
      </vt:variant>
      <vt:variant>
        <vt:i4>320</vt:i4>
      </vt:variant>
      <vt:variant>
        <vt:i4>0</vt:i4>
      </vt:variant>
      <vt:variant>
        <vt:i4>5</vt:i4>
      </vt:variant>
      <vt:variant>
        <vt:lpwstr>../law/香港澳門關係條例.doc</vt:lpwstr>
      </vt:variant>
      <vt:variant>
        <vt:lpwstr/>
      </vt:variant>
      <vt:variant>
        <vt:i4>186645453</vt:i4>
      </vt:variant>
      <vt:variant>
        <vt:i4>318</vt:i4>
      </vt:variant>
      <vt:variant>
        <vt:i4>0</vt:i4>
      </vt:variant>
      <vt:variant>
        <vt:i4>5</vt:i4>
      </vt:variant>
      <vt:variant>
        <vt:lpwstr>../law/香港澳門關係條例.doc</vt:lpwstr>
      </vt:variant>
      <vt:variant>
        <vt:lpwstr/>
      </vt:variant>
      <vt:variant>
        <vt:i4>-39870783</vt:i4>
      </vt:variant>
      <vt:variant>
        <vt:i4>315</vt:i4>
      </vt:variant>
      <vt:variant>
        <vt:i4>0</vt:i4>
      </vt:variant>
      <vt:variant>
        <vt:i4>5</vt:i4>
      </vt:variant>
      <vt:variant>
        <vt:lpwstr>../law/臺灣地區與大陸地區人民關係條例.doc</vt:lpwstr>
      </vt:variant>
      <vt:variant>
        <vt:lpwstr/>
      </vt:variant>
      <vt:variant>
        <vt:i4>1817537740</vt:i4>
      </vt:variant>
      <vt:variant>
        <vt:i4>312</vt:i4>
      </vt:variant>
      <vt:variant>
        <vt:i4>0</vt:i4>
      </vt:variant>
      <vt:variant>
        <vt:i4>5</vt:i4>
      </vt:variant>
      <vt:variant>
        <vt:lpwstr>../law/民法.doc</vt:lpwstr>
      </vt:variant>
      <vt:variant>
        <vt:lpwstr>a514b1</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a02</vt:lpwstr>
      </vt:variant>
      <vt:variant>
        <vt:i4>-1805285550</vt:i4>
      </vt:variant>
      <vt:variant>
        <vt:i4>303</vt:i4>
      </vt:variant>
      <vt:variant>
        <vt:i4>0</vt:i4>
      </vt:variant>
      <vt:variant>
        <vt:i4>5</vt:i4>
      </vt:variant>
      <vt:variant>
        <vt:lpwstr>../law3/海關進口稅則.doc</vt:lpwstr>
      </vt:variant>
      <vt:variant>
        <vt:lpwstr/>
      </vt:variant>
      <vt:variant>
        <vt:i4>-1805285550</vt:i4>
      </vt:variant>
      <vt:variant>
        <vt:i4>300</vt:i4>
      </vt:variant>
      <vt:variant>
        <vt:i4>0</vt:i4>
      </vt:variant>
      <vt:variant>
        <vt:i4>5</vt:i4>
      </vt:variant>
      <vt:variant>
        <vt:lpwstr>../law3/海關進口稅則.doc</vt:lpwstr>
      </vt:variant>
      <vt:variant>
        <vt:lpwstr/>
      </vt:variant>
      <vt:variant>
        <vt:i4>1382247596</vt:i4>
      </vt:variant>
      <vt:variant>
        <vt:i4>297</vt:i4>
      </vt:variant>
      <vt:variant>
        <vt:i4>0</vt:i4>
      </vt:variant>
      <vt:variant>
        <vt:i4>5</vt:i4>
      </vt:variant>
      <vt:variant>
        <vt:lpwstr>../law/刑法.doc</vt:lpwstr>
      </vt:variant>
      <vt:variant>
        <vt:lpwstr>a335</vt:lpwstr>
      </vt:variant>
      <vt:variant>
        <vt:i4>326266415</vt:i4>
      </vt:variant>
      <vt:variant>
        <vt:i4>294</vt:i4>
      </vt:variant>
      <vt:variant>
        <vt:i4>0</vt:i4>
      </vt:variant>
      <vt:variant>
        <vt:i4>5</vt:i4>
      </vt:variant>
      <vt:variant>
        <vt:lpwstr>../law/入出國及移民法.doc</vt:lpwstr>
      </vt:variant>
      <vt:variant>
        <vt:lpwstr/>
      </vt:variant>
      <vt:variant>
        <vt:i4>1382509742</vt:i4>
      </vt:variant>
      <vt:variant>
        <vt:i4>291</vt:i4>
      </vt:variant>
      <vt:variant>
        <vt:i4>0</vt:i4>
      </vt:variant>
      <vt:variant>
        <vt:i4>5</vt:i4>
      </vt:variant>
      <vt:variant>
        <vt:lpwstr>../law/刑法.doc</vt:lpwstr>
      </vt:variant>
      <vt:variant>
        <vt:lpwstr>a210</vt:lpwstr>
      </vt:variant>
      <vt:variant>
        <vt:i4>1382116524</vt:i4>
      </vt:variant>
      <vt:variant>
        <vt:i4>288</vt:i4>
      </vt:variant>
      <vt:variant>
        <vt:i4>0</vt:i4>
      </vt:variant>
      <vt:variant>
        <vt:i4>5</vt:i4>
      </vt:variant>
      <vt:variant>
        <vt:lpwstr>../law/刑法.doc</vt:lpwstr>
      </vt:variant>
      <vt:variant>
        <vt:lpwstr>a135</vt:lpwstr>
      </vt:variant>
      <vt:variant>
        <vt:i4>1817275596</vt:i4>
      </vt:variant>
      <vt:variant>
        <vt:i4>285</vt:i4>
      </vt:variant>
      <vt:variant>
        <vt:i4>0</vt:i4>
      </vt:variant>
      <vt:variant>
        <vt:i4>5</vt:i4>
      </vt:variant>
      <vt:variant>
        <vt:lpwstr>../law/民法.doc</vt:lpwstr>
      </vt:variant>
      <vt:variant>
        <vt:lpwstr>a514b5</vt:lpwstr>
      </vt:variant>
      <vt:variant>
        <vt:i4>1818586366</vt:i4>
      </vt:variant>
      <vt:variant>
        <vt:i4>282</vt:i4>
      </vt:variant>
      <vt:variant>
        <vt:i4>0</vt:i4>
      </vt:variant>
      <vt:variant>
        <vt:i4>5</vt:i4>
      </vt:variant>
      <vt:variant>
        <vt:lpwstr>../law/民法.doc</vt:lpwstr>
      </vt:variant>
      <vt:variant>
        <vt:lpwstr/>
      </vt:variant>
      <vt:variant>
        <vt:i4>1818586366</vt:i4>
      </vt:variant>
      <vt:variant>
        <vt:i4>279</vt:i4>
      </vt:variant>
      <vt:variant>
        <vt:i4>0</vt:i4>
      </vt:variant>
      <vt:variant>
        <vt:i4>5</vt:i4>
      </vt:variant>
      <vt:variant>
        <vt:lpwstr>../law/民法.doc</vt:lpwstr>
      </vt:variant>
      <vt:variant>
        <vt:lpwstr/>
      </vt:variant>
      <vt:variant>
        <vt:i4>-2105721442</vt:i4>
      </vt:variant>
      <vt:variant>
        <vt:i4>276</vt:i4>
      </vt:variant>
      <vt:variant>
        <vt:i4>0</vt:i4>
      </vt:variant>
      <vt:variant>
        <vt:i4>5</vt:i4>
      </vt:variant>
      <vt:variant>
        <vt:lpwstr>../law3/大陸地區臺商學校設立及輔導辦法.doc</vt:lpwstr>
      </vt:variant>
      <vt:variant>
        <vt:lpwstr/>
      </vt:variant>
      <vt:variant>
        <vt:i4>1315312262</vt:i4>
      </vt:variant>
      <vt:variant>
        <vt:i4>273</vt:i4>
      </vt:variant>
      <vt:variant>
        <vt:i4>0</vt:i4>
      </vt:variant>
      <vt:variant>
        <vt:i4>5</vt:i4>
      </vt:variant>
      <vt:variant>
        <vt:lpwstr>../law/私立學校法.doc</vt:lpwstr>
      </vt:variant>
      <vt:variant>
        <vt:lpwstr>b86</vt:lpwstr>
      </vt:variant>
      <vt:variant>
        <vt:i4>-39870783</vt:i4>
      </vt:variant>
      <vt:variant>
        <vt:i4>270</vt:i4>
      </vt:variant>
      <vt:variant>
        <vt:i4>0</vt:i4>
      </vt:variant>
      <vt:variant>
        <vt:i4>5</vt:i4>
      </vt:variant>
      <vt:variant>
        <vt:lpwstr>../law/臺灣地區與大陸地區人民關係條例.doc</vt:lpwstr>
      </vt:variant>
      <vt:variant>
        <vt:lpwstr/>
      </vt:variant>
      <vt:variant>
        <vt:i4>-466148194</vt:i4>
      </vt:variant>
      <vt:variant>
        <vt:i4>267</vt:i4>
      </vt:variant>
      <vt:variant>
        <vt:i4>0</vt:i4>
      </vt:variant>
      <vt:variant>
        <vt:i4>5</vt:i4>
      </vt:variant>
      <vt:variant>
        <vt:lpwstr>../law3/領隊人員管理規則.doc</vt:lpwstr>
      </vt:variant>
      <vt:variant>
        <vt:lpwstr/>
      </vt:variant>
      <vt:variant>
        <vt:i4>-466148194</vt:i4>
      </vt:variant>
      <vt:variant>
        <vt:i4>264</vt:i4>
      </vt:variant>
      <vt:variant>
        <vt:i4>0</vt:i4>
      </vt:variant>
      <vt:variant>
        <vt:i4>5</vt:i4>
      </vt:variant>
      <vt:variant>
        <vt:lpwstr>../law3/領隊人員管理規則.doc</vt:lpwstr>
      </vt:variant>
      <vt:variant>
        <vt:lpwstr/>
      </vt:variant>
      <vt:variant>
        <vt:i4>-1756020036</vt:i4>
      </vt:variant>
      <vt:variant>
        <vt:i4>261</vt:i4>
      </vt:variant>
      <vt:variant>
        <vt:i4>0</vt:i4>
      </vt:variant>
      <vt:variant>
        <vt:i4>5</vt:i4>
      </vt:variant>
      <vt:variant>
        <vt:lpwstr>../law/發展觀光條例.doc</vt:lpwstr>
      </vt:variant>
      <vt:variant>
        <vt:lpwstr/>
      </vt:variant>
      <vt:variant>
        <vt:i4>2050566878</vt:i4>
      </vt:variant>
      <vt:variant>
        <vt:i4>258</vt:i4>
      </vt:variant>
      <vt:variant>
        <vt:i4>0</vt:i4>
      </vt:variant>
      <vt:variant>
        <vt:i4>5</vt:i4>
      </vt:variant>
      <vt:variant>
        <vt:lpwstr>../law3/旅行業管理規則.doc</vt:lpwstr>
      </vt:variant>
      <vt:variant>
        <vt:lpwstr/>
      </vt:variant>
      <vt:variant>
        <vt:i4>2050566878</vt:i4>
      </vt:variant>
      <vt:variant>
        <vt:i4>255</vt:i4>
      </vt:variant>
      <vt:variant>
        <vt:i4>0</vt:i4>
      </vt:variant>
      <vt:variant>
        <vt:i4>5</vt:i4>
      </vt:variant>
      <vt:variant>
        <vt:lpwstr>../law3/旅行業管理規則.doc</vt:lpwstr>
      </vt:variant>
      <vt:variant>
        <vt:lpwstr/>
      </vt:variant>
      <vt:variant>
        <vt:i4>2050566878</vt:i4>
      </vt:variant>
      <vt:variant>
        <vt:i4>252</vt:i4>
      </vt:variant>
      <vt:variant>
        <vt:i4>0</vt:i4>
      </vt:variant>
      <vt:variant>
        <vt:i4>5</vt:i4>
      </vt:variant>
      <vt:variant>
        <vt:lpwstr>../law3/旅行業管理規則.doc</vt:lpwstr>
      </vt:variant>
      <vt:variant>
        <vt:lpwstr/>
      </vt:variant>
      <vt:variant>
        <vt:i4>2050566878</vt:i4>
      </vt:variant>
      <vt:variant>
        <vt:i4>249</vt:i4>
      </vt:variant>
      <vt:variant>
        <vt:i4>0</vt:i4>
      </vt:variant>
      <vt:variant>
        <vt:i4>5</vt:i4>
      </vt:variant>
      <vt:variant>
        <vt:lpwstr>../law3/旅行業管理規則.doc</vt:lpwstr>
      </vt:variant>
      <vt:variant>
        <vt:lpwstr/>
      </vt:variant>
      <vt:variant>
        <vt:i4>2050566878</vt:i4>
      </vt:variant>
      <vt:variant>
        <vt:i4>246</vt:i4>
      </vt:variant>
      <vt:variant>
        <vt:i4>0</vt:i4>
      </vt:variant>
      <vt:variant>
        <vt:i4>5</vt:i4>
      </vt:variant>
      <vt:variant>
        <vt:lpwstr>../law3/旅行業管理規則.doc</vt:lpwstr>
      </vt:variant>
      <vt:variant>
        <vt:lpwstr/>
      </vt:variant>
      <vt:variant>
        <vt:i4>2050566878</vt:i4>
      </vt:variant>
      <vt:variant>
        <vt:i4>243</vt:i4>
      </vt:variant>
      <vt:variant>
        <vt:i4>0</vt:i4>
      </vt:variant>
      <vt:variant>
        <vt:i4>5</vt:i4>
      </vt:variant>
      <vt:variant>
        <vt:lpwstr>../law3/旅行業管理規則.doc</vt:lpwstr>
      </vt:variant>
      <vt:variant>
        <vt:lpwstr/>
      </vt:variant>
      <vt:variant>
        <vt:i4>2050566878</vt:i4>
      </vt:variant>
      <vt:variant>
        <vt:i4>240</vt:i4>
      </vt:variant>
      <vt:variant>
        <vt:i4>0</vt:i4>
      </vt:variant>
      <vt:variant>
        <vt:i4>5</vt:i4>
      </vt:variant>
      <vt:variant>
        <vt:lpwstr>../law3/旅行業管理規則.doc</vt:lpwstr>
      </vt:variant>
      <vt:variant>
        <vt:lpwstr/>
      </vt:variant>
      <vt:variant>
        <vt:i4>2050566878</vt:i4>
      </vt:variant>
      <vt:variant>
        <vt:i4>237</vt:i4>
      </vt:variant>
      <vt:variant>
        <vt:i4>0</vt:i4>
      </vt:variant>
      <vt:variant>
        <vt:i4>5</vt:i4>
      </vt:variant>
      <vt:variant>
        <vt:lpwstr>../law3/旅行業管理規則.doc</vt:lpwstr>
      </vt:variant>
      <vt:variant>
        <vt:lpwstr/>
      </vt:variant>
      <vt:variant>
        <vt:i4>2050566878</vt:i4>
      </vt:variant>
      <vt:variant>
        <vt:i4>234</vt:i4>
      </vt:variant>
      <vt:variant>
        <vt:i4>0</vt:i4>
      </vt:variant>
      <vt:variant>
        <vt:i4>5</vt:i4>
      </vt:variant>
      <vt:variant>
        <vt:lpwstr>../law3/旅行業管理規則.doc</vt:lpwstr>
      </vt:variant>
      <vt:variant>
        <vt:lpwstr/>
      </vt:variant>
      <vt:variant>
        <vt:i4>2050566878</vt:i4>
      </vt:variant>
      <vt:variant>
        <vt:i4>231</vt:i4>
      </vt:variant>
      <vt:variant>
        <vt:i4>0</vt:i4>
      </vt:variant>
      <vt:variant>
        <vt:i4>5</vt:i4>
      </vt:variant>
      <vt:variant>
        <vt:lpwstr>../law3/旅行業管理規則.doc</vt:lpwstr>
      </vt:variant>
      <vt:variant>
        <vt:lpwstr/>
      </vt:variant>
      <vt:variant>
        <vt:i4>-1756020036</vt:i4>
      </vt:variant>
      <vt:variant>
        <vt:i4>228</vt:i4>
      </vt:variant>
      <vt:variant>
        <vt:i4>0</vt:i4>
      </vt:variant>
      <vt:variant>
        <vt:i4>5</vt:i4>
      </vt:variant>
      <vt:variant>
        <vt:lpwstr>../law/發展觀光條例.doc</vt:lpwstr>
      </vt:variant>
      <vt:variant>
        <vt:lpwstr/>
      </vt:variant>
      <vt:variant>
        <vt:i4>-1756020036</vt:i4>
      </vt:variant>
      <vt:variant>
        <vt:i4>225</vt:i4>
      </vt:variant>
      <vt:variant>
        <vt:i4>0</vt:i4>
      </vt:variant>
      <vt:variant>
        <vt:i4>5</vt:i4>
      </vt:variant>
      <vt:variant>
        <vt:lpwstr>../law/發展觀光條例.doc</vt:lpwstr>
      </vt:variant>
      <vt:variant>
        <vt:lpwstr/>
      </vt:variant>
      <vt:variant>
        <vt:i4>-1756020036</vt:i4>
      </vt:variant>
      <vt:variant>
        <vt:i4>222</vt:i4>
      </vt:variant>
      <vt:variant>
        <vt:i4>0</vt:i4>
      </vt:variant>
      <vt:variant>
        <vt:i4>5</vt:i4>
      </vt:variant>
      <vt:variant>
        <vt:lpwstr>../law/發展觀光條例.doc</vt:lpwstr>
      </vt:variant>
      <vt:variant>
        <vt:lpwstr/>
      </vt:variant>
      <vt:variant>
        <vt:i4>1652250667</vt:i4>
      </vt:variant>
      <vt:variant>
        <vt:i4>219</vt:i4>
      </vt:variant>
      <vt:variant>
        <vt:i4>0</vt:i4>
      </vt:variant>
      <vt:variant>
        <vt:i4>5</vt:i4>
      </vt:variant>
      <vt:variant>
        <vt:lpwstr>../law3/航空站地勤業管理規則.doc</vt:lpwstr>
      </vt:variant>
      <vt:variant>
        <vt:lpwstr/>
      </vt:variant>
      <vt:variant>
        <vt:i4>1914646891</vt:i4>
      </vt:variant>
      <vt:variant>
        <vt:i4>216</vt:i4>
      </vt:variant>
      <vt:variant>
        <vt:i4>0</vt:i4>
      </vt:variant>
      <vt:variant>
        <vt:i4>5</vt:i4>
      </vt:variant>
      <vt:variant>
        <vt:lpwstr>../law3/民用航空運輸業管理規則.doc</vt:lpwstr>
      </vt:variant>
      <vt:variant>
        <vt:lpwstr/>
      </vt:variant>
      <vt:variant>
        <vt:i4>-2099507364</vt:i4>
      </vt:variant>
      <vt:variant>
        <vt:i4>213</vt:i4>
      </vt:variant>
      <vt:variant>
        <vt:i4>0</vt:i4>
      </vt:variant>
      <vt:variant>
        <vt:i4>5</vt:i4>
      </vt:variant>
      <vt:variant>
        <vt:lpwstr>../law/民用航空法.doc</vt:lpwstr>
      </vt:variant>
      <vt:variant>
        <vt:lpwstr/>
      </vt:variant>
      <vt:variant>
        <vt:i4>-1756020036</vt:i4>
      </vt:variant>
      <vt:variant>
        <vt:i4>210</vt:i4>
      </vt:variant>
      <vt:variant>
        <vt:i4>0</vt:i4>
      </vt:variant>
      <vt:variant>
        <vt:i4>5</vt:i4>
      </vt:variant>
      <vt:variant>
        <vt:lpwstr>../law/發展觀光條例.doc</vt:lpwstr>
      </vt:variant>
      <vt:variant>
        <vt:lpwstr/>
      </vt:variant>
      <vt:variant>
        <vt:i4>-1756020036</vt:i4>
      </vt:variant>
      <vt:variant>
        <vt:i4>207</vt:i4>
      </vt:variant>
      <vt:variant>
        <vt:i4>0</vt:i4>
      </vt:variant>
      <vt:variant>
        <vt:i4>5</vt:i4>
      </vt:variant>
      <vt:variant>
        <vt:lpwstr>../law/發展觀光條例.doc</vt:lpwstr>
      </vt:variant>
      <vt:variant>
        <vt:lpwstr/>
      </vt:variant>
      <vt:variant>
        <vt:i4>-1756020036</vt:i4>
      </vt:variant>
      <vt:variant>
        <vt:i4>204</vt:i4>
      </vt:variant>
      <vt:variant>
        <vt:i4>0</vt:i4>
      </vt:variant>
      <vt:variant>
        <vt:i4>5</vt:i4>
      </vt:variant>
      <vt:variant>
        <vt:lpwstr>../law/發展觀光條例.doc</vt:lpwstr>
      </vt:variant>
      <vt:variant>
        <vt:lpwstr/>
      </vt:variant>
      <vt:variant>
        <vt:i4>-39870783</vt:i4>
      </vt:variant>
      <vt:variant>
        <vt:i4>201</vt:i4>
      </vt:variant>
      <vt:variant>
        <vt:i4>0</vt:i4>
      </vt:variant>
      <vt:variant>
        <vt:i4>5</vt:i4>
      </vt:variant>
      <vt:variant>
        <vt:lpwstr>../law/臺灣地區與大陸地區人民關係條例.doc</vt:lpwstr>
      </vt:variant>
      <vt:variant>
        <vt:lpwstr/>
      </vt:variant>
      <vt:variant>
        <vt:i4>1817537740</vt:i4>
      </vt:variant>
      <vt:variant>
        <vt:i4>198</vt:i4>
      </vt:variant>
      <vt:variant>
        <vt:i4>0</vt:i4>
      </vt:variant>
      <vt:variant>
        <vt:i4>5</vt:i4>
      </vt:variant>
      <vt:variant>
        <vt:lpwstr>../law/民法.doc</vt:lpwstr>
      </vt:variant>
      <vt:variant>
        <vt:lpwstr>a514b1</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a02</vt:lpwstr>
      </vt:variant>
      <vt:variant>
        <vt:i4>2050566878</vt:i4>
      </vt:variant>
      <vt:variant>
        <vt:i4>189</vt:i4>
      </vt:variant>
      <vt:variant>
        <vt:i4>0</vt:i4>
      </vt:variant>
      <vt:variant>
        <vt:i4>5</vt:i4>
      </vt:variant>
      <vt:variant>
        <vt:lpwstr>../law3/旅行業管理規則.doc</vt:lpwstr>
      </vt:variant>
      <vt:variant>
        <vt:lpwstr/>
      </vt:variant>
      <vt:variant>
        <vt:i4>2050566878</vt:i4>
      </vt:variant>
      <vt:variant>
        <vt:i4>186</vt:i4>
      </vt:variant>
      <vt:variant>
        <vt:i4>0</vt:i4>
      </vt:variant>
      <vt:variant>
        <vt:i4>5</vt:i4>
      </vt:variant>
      <vt:variant>
        <vt:lpwstr>../law3/旅行業管理規則.doc</vt:lpwstr>
      </vt:variant>
      <vt:variant>
        <vt:lpwstr/>
      </vt:variant>
      <vt:variant>
        <vt:i4>1818586366</vt:i4>
      </vt:variant>
      <vt:variant>
        <vt:i4>183</vt:i4>
      </vt:variant>
      <vt:variant>
        <vt:i4>0</vt:i4>
      </vt:variant>
      <vt:variant>
        <vt:i4>5</vt:i4>
      </vt:variant>
      <vt:variant>
        <vt:lpwstr>../law/民法.doc</vt:lpwstr>
      </vt:variant>
      <vt:variant>
        <vt:lpwstr/>
      </vt:variant>
      <vt:variant>
        <vt:i4>2050566878</vt:i4>
      </vt:variant>
      <vt:variant>
        <vt:i4>180</vt:i4>
      </vt:variant>
      <vt:variant>
        <vt:i4>0</vt:i4>
      </vt:variant>
      <vt:variant>
        <vt:i4>5</vt:i4>
      </vt:variant>
      <vt:variant>
        <vt:lpwstr>../law3/旅行業管理規則.doc</vt:lpwstr>
      </vt:variant>
      <vt:variant>
        <vt:lpwstr/>
      </vt:variant>
      <vt:variant>
        <vt:i4>1236901151</vt:i4>
      </vt:variant>
      <vt:variant>
        <vt:i4>177</vt:i4>
      </vt:variant>
      <vt:variant>
        <vt:i4>0</vt:i4>
      </vt:variant>
      <vt:variant>
        <vt:i4>5</vt:i4>
      </vt:variant>
      <vt:variant>
        <vt:lpwstr>../law/傳染病防治法.doc</vt:lpwstr>
      </vt:variant>
      <vt:variant>
        <vt:lpwstr/>
      </vt:variant>
      <vt:variant>
        <vt:i4>7274612</vt:i4>
      </vt:variant>
      <vt:variant>
        <vt:i4>174</vt:i4>
      </vt:variant>
      <vt:variant>
        <vt:i4>0</vt:i4>
      </vt:variant>
      <vt:variant>
        <vt:i4>5</vt:i4>
      </vt:variant>
      <vt:variant>
        <vt:lpwstr/>
      </vt:variant>
      <vt:variant>
        <vt:lpwstr>top</vt:lpwstr>
      </vt:variant>
      <vt:variant>
        <vt:i4>3145825</vt:i4>
      </vt:variant>
      <vt:variant>
        <vt:i4>171</vt:i4>
      </vt:variant>
      <vt:variant>
        <vt:i4>0</vt:i4>
      </vt:variant>
      <vt:variant>
        <vt:i4>5</vt:i4>
      </vt:variant>
      <vt:variant>
        <vt:lpwstr/>
      </vt:variant>
      <vt:variant>
        <vt:lpwstr>a01</vt:lpwstr>
      </vt:variant>
      <vt:variant>
        <vt:i4>1990284389</vt:i4>
      </vt:variant>
      <vt:variant>
        <vt:i4>168</vt:i4>
      </vt:variant>
      <vt:variant>
        <vt:i4>0</vt:i4>
      </vt:variant>
      <vt:variant>
        <vt:i4>5</vt:i4>
      </vt:variant>
      <vt:variant>
        <vt:lpwstr/>
      </vt:variant>
      <vt:variant>
        <vt:lpwstr>_03‧（2）93年專門職業及技術人員普通考試領隊人員考試‧華語領隊人員</vt:lpwstr>
      </vt:variant>
      <vt:variant>
        <vt:i4>1990299293</vt:i4>
      </vt:variant>
      <vt:variant>
        <vt:i4>165</vt:i4>
      </vt:variant>
      <vt:variant>
        <vt:i4>0</vt:i4>
      </vt:variant>
      <vt:variant>
        <vt:i4>5</vt:i4>
      </vt:variant>
      <vt:variant>
        <vt:lpwstr/>
      </vt:variant>
      <vt:variant>
        <vt:lpwstr>_02‧（2）93年專門職業及技術人員普通考試領隊人員考試‧外語領隊人員</vt:lpwstr>
      </vt:variant>
      <vt:variant>
        <vt:i4>1990284386</vt:i4>
      </vt:variant>
      <vt:variant>
        <vt:i4>162</vt:i4>
      </vt:variant>
      <vt:variant>
        <vt:i4>0</vt:i4>
      </vt:variant>
      <vt:variant>
        <vt:i4>5</vt:i4>
      </vt:variant>
      <vt:variant>
        <vt:lpwstr/>
      </vt:variant>
      <vt:variant>
        <vt:lpwstr>_03‧（2）94年專門職業及技術人員普通考試領隊人員考試‧華語領隊人員</vt:lpwstr>
      </vt:variant>
      <vt:variant>
        <vt:i4>1990299290</vt:i4>
      </vt:variant>
      <vt:variant>
        <vt:i4>159</vt:i4>
      </vt:variant>
      <vt:variant>
        <vt:i4>0</vt:i4>
      </vt:variant>
      <vt:variant>
        <vt:i4>5</vt:i4>
      </vt:variant>
      <vt:variant>
        <vt:lpwstr/>
      </vt:variant>
      <vt:variant>
        <vt:lpwstr>_02‧（2）94年專門職業及技術人員普通考試領隊人員考試‧外語領隊人員</vt:lpwstr>
      </vt:variant>
      <vt:variant>
        <vt:i4>-1296608605</vt:i4>
      </vt:variant>
      <vt:variant>
        <vt:i4>156</vt:i4>
      </vt:variant>
      <vt:variant>
        <vt:i4>0</vt:i4>
      </vt:variant>
      <vt:variant>
        <vt:i4>5</vt:i4>
      </vt:variant>
      <vt:variant>
        <vt:lpwstr/>
      </vt:variant>
      <vt:variant>
        <vt:lpwstr>_03‧（2）95年專門職業及技術人員普通考試導遊人員考試‧華語領隊人員</vt:lpwstr>
      </vt:variant>
      <vt:variant>
        <vt:i4>1990299291</vt:i4>
      </vt:variant>
      <vt:variant>
        <vt:i4>153</vt:i4>
      </vt:variant>
      <vt:variant>
        <vt:i4>0</vt:i4>
      </vt:variant>
      <vt:variant>
        <vt:i4>5</vt:i4>
      </vt:variant>
      <vt:variant>
        <vt:lpwstr/>
      </vt:variant>
      <vt:variant>
        <vt:lpwstr>_02‧（2）95年專門職業及技術人員普通考試領隊人員考試‧外語領隊人員</vt:lpwstr>
      </vt:variant>
      <vt:variant>
        <vt:i4>1990284384</vt:i4>
      </vt:variant>
      <vt:variant>
        <vt:i4>150</vt:i4>
      </vt:variant>
      <vt:variant>
        <vt:i4>0</vt:i4>
      </vt:variant>
      <vt:variant>
        <vt:i4>5</vt:i4>
      </vt:variant>
      <vt:variant>
        <vt:lpwstr/>
      </vt:variant>
      <vt:variant>
        <vt:lpwstr>_03‧（2）96年專門職業及技術人員普通考試領隊人員考試‧華語領隊人員</vt:lpwstr>
      </vt:variant>
      <vt:variant>
        <vt:i4>1990299288</vt:i4>
      </vt:variant>
      <vt:variant>
        <vt:i4>147</vt:i4>
      </vt:variant>
      <vt:variant>
        <vt:i4>0</vt:i4>
      </vt:variant>
      <vt:variant>
        <vt:i4>5</vt:i4>
      </vt:variant>
      <vt:variant>
        <vt:lpwstr/>
      </vt:variant>
      <vt:variant>
        <vt:lpwstr>_02‧（2）96年專門職業及技術人員普通考試領隊人員考試‧外語領隊人員</vt:lpwstr>
      </vt:variant>
      <vt:variant>
        <vt:i4>1990284385</vt:i4>
      </vt:variant>
      <vt:variant>
        <vt:i4>144</vt:i4>
      </vt:variant>
      <vt:variant>
        <vt:i4>0</vt:i4>
      </vt:variant>
      <vt:variant>
        <vt:i4>5</vt:i4>
      </vt:variant>
      <vt:variant>
        <vt:lpwstr/>
      </vt:variant>
      <vt:variant>
        <vt:lpwstr>_03‧（2）97年專門職業及技術人員普通考試領隊人員考試‧華語領隊人員</vt:lpwstr>
      </vt:variant>
      <vt:variant>
        <vt:i4>1990299289</vt:i4>
      </vt:variant>
      <vt:variant>
        <vt:i4>141</vt:i4>
      </vt:variant>
      <vt:variant>
        <vt:i4>0</vt:i4>
      </vt:variant>
      <vt:variant>
        <vt:i4>5</vt:i4>
      </vt:variant>
      <vt:variant>
        <vt:lpwstr/>
      </vt:variant>
      <vt:variant>
        <vt:lpwstr>_02‧（2）97年專門職業及技術人員普通考試領隊人員考試‧外語領隊人員</vt:lpwstr>
      </vt:variant>
      <vt:variant>
        <vt:i4>1990284398</vt:i4>
      </vt:variant>
      <vt:variant>
        <vt:i4>138</vt:i4>
      </vt:variant>
      <vt:variant>
        <vt:i4>0</vt:i4>
      </vt:variant>
      <vt:variant>
        <vt:i4>5</vt:i4>
      </vt:variant>
      <vt:variant>
        <vt:lpwstr/>
      </vt:variant>
      <vt:variant>
        <vt:lpwstr>_03‧（2）98年專門職業及技術人員普通考試領隊人員考試‧華語領隊人員</vt:lpwstr>
      </vt:variant>
      <vt:variant>
        <vt:i4>1990299286</vt:i4>
      </vt:variant>
      <vt:variant>
        <vt:i4>135</vt:i4>
      </vt:variant>
      <vt:variant>
        <vt:i4>0</vt:i4>
      </vt:variant>
      <vt:variant>
        <vt:i4>5</vt:i4>
      </vt:variant>
      <vt:variant>
        <vt:lpwstr/>
      </vt:variant>
      <vt:variant>
        <vt:lpwstr>_02‧（2）98年專門職業及技術人員普通考試領隊人員考試‧外語領隊人員</vt:lpwstr>
      </vt:variant>
      <vt:variant>
        <vt:i4>1990284399</vt:i4>
      </vt:variant>
      <vt:variant>
        <vt:i4>132</vt:i4>
      </vt:variant>
      <vt:variant>
        <vt:i4>0</vt:i4>
      </vt:variant>
      <vt:variant>
        <vt:i4>5</vt:i4>
      </vt:variant>
      <vt:variant>
        <vt:lpwstr/>
      </vt:variant>
      <vt:variant>
        <vt:lpwstr>_03‧（2）99年專門職業及技術人員普通考試領隊人員考試‧華語領隊人員</vt:lpwstr>
      </vt:variant>
      <vt:variant>
        <vt:i4>1990299287</vt:i4>
      </vt:variant>
      <vt:variant>
        <vt:i4>129</vt:i4>
      </vt:variant>
      <vt:variant>
        <vt:i4>0</vt:i4>
      </vt:variant>
      <vt:variant>
        <vt:i4>5</vt:i4>
      </vt:variant>
      <vt:variant>
        <vt:lpwstr/>
      </vt:variant>
      <vt:variant>
        <vt:lpwstr>_02‧（2）99年專門職業及技術人員普通考試領隊人員考試‧外語領隊人員</vt:lpwstr>
      </vt:variant>
      <vt:variant>
        <vt:i4>1948189185</vt:i4>
      </vt:variant>
      <vt:variant>
        <vt:i4>126</vt:i4>
      </vt:variant>
      <vt:variant>
        <vt:i4>0</vt:i4>
      </vt:variant>
      <vt:variant>
        <vt:i4>5</vt:i4>
      </vt:variant>
      <vt:variant>
        <vt:lpwstr/>
      </vt:variant>
      <vt:variant>
        <vt:lpwstr>_03‧（2）100年專門職業及技術人員普通考試領隊人員考試‧華語領隊人</vt:lpwstr>
      </vt:variant>
      <vt:variant>
        <vt:i4>-1360657920</vt:i4>
      </vt:variant>
      <vt:variant>
        <vt:i4>123</vt:i4>
      </vt:variant>
      <vt:variant>
        <vt:i4>0</vt:i4>
      </vt:variant>
      <vt:variant>
        <vt:i4>5</vt:i4>
      </vt:variant>
      <vt:variant>
        <vt:lpwstr/>
      </vt:variant>
      <vt:variant>
        <vt:lpwstr>_02‧（2）100年專門職業及技術人員普通考試領隊人員考試‧外語領隊人</vt:lpwstr>
      </vt:variant>
      <vt:variant>
        <vt:i4>1948123649</vt:i4>
      </vt:variant>
      <vt:variant>
        <vt:i4>120</vt:i4>
      </vt:variant>
      <vt:variant>
        <vt:i4>0</vt:i4>
      </vt:variant>
      <vt:variant>
        <vt:i4>5</vt:i4>
      </vt:variant>
      <vt:variant>
        <vt:lpwstr/>
      </vt:variant>
      <vt:variant>
        <vt:lpwstr>_03‧（2）101年專門職業及技術人員普通考試領隊人員考試‧華語領隊人</vt:lpwstr>
      </vt:variant>
      <vt:variant>
        <vt:i4>-1360592384</vt:i4>
      </vt:variant>
      <vt:variant>
        <vt:i4>117</vt:i4>
      </vt:variant>
      <vt:variant>
        <vt:i4>0</vt:i4>
      </vt:variant>
      <vt:variant>
        <vt:i4>5</vt:i4>
      </vt:variant>
      <vt:variant>
        <vt:lpwstr/>
      </vt:variant>
      <vt:variant>
        <vt:lpwstr>_02‧（2）101年專門職業及技術人員普通考試領隊人員考試‧外語領隊人</vt:lpwstr>
      </vt:variant>
      <vt:variant>
        <vt:i4>1948058113</vt:i4>
      </vt:variant>
      <vt:variant>
        <vt:i4>114</vt:i4>
      </vt:variant>
      <vt:variant>
        <vt:i4>0</vt:i4>
      </vt:variant>
      <vt:variant>
        <vt:i4>5</vt:i4>
      </vt:variant>
      <vt:variant>
        <vt:lpwstr/>
      </vt:variant>
      <vt:variant>
        <vt:lpwstr>_03‧（2）102年專門職業及技術人員普通考試領隊人員考試‧華語領隊人</vt:lpwstr>
      </vt:variant>
      <vt:variant>
        <vt:i4>-1360788992</vt:i4>
      </vt:variant>
      <vt:variant>
        <vt:i4>111</vt:i4>
      </vt:variant>
      <vt:variant>
        <vt:i4>0</vt:i4>
      </vt:variant>
      <vt:variant>
        <vt:i4>5</vt:i4>
      </vt:variant>
      <vt:variant>
        <vt:lpwstr/>
      </vt:variant>
      <vt:variant>
        <vt:lpwstr>_02‧（2）102年專門職業及技術人員普通考試領隊人員考試‧外語領隊人</vt:lpwstr>
      </vt:variant>
      <vt:variant>
        <vt:i4>-2064403724</vt:i4>
      </vt:variant>
      <vt:variant>
        <vt:i4>108</vt:i4>
      </vt:variant>
      <vt:variant>
        <vt:i4>0</vt:i4>
      </vt:variant>
      <vt:variant>
        <vt:i4>5</vt:i4>
      </vt:variant>
      <vt:variant>
        <vt:lpwstr/>
      </vt:variant>
      <vt:variant>
        <vt:lpwstr>_10303。（2）103年專門職業及技術人員普通考試領隊人員考試。華語</vt:lpwstr>
      </vt:variant>
      <vt:variant>
        <vt:i4>-2064488435</vt:i4>
      </vt:variant>
      <vt:variant>
        <vt:i4>105</vt:i4>
      </vt:variant>
      <vt:variant>
        <vt:i4>0</vt:i4>
      </vt:variant>
      <vt:variant>
        <vt:i4>5</vt:i4>
      </vt:variant>
      <vt:variant>
        <vt:lpwstr/>
      </vt:variant>
      <vt:variant>
        <vt:lpwstr>_10302。（2）103年專門職業及技術人員普通考試領隊人員考試。外語</vt:lpwstr>
      </vt:variant>
      <vt:variant>
        <vt:i4>-39870783</vt:i4>
      </vt:variant>
      <vt:variant>
        <vt:i4>102</vt:i4>
      </vt:variant>
      <vt:variant>
        <vt:i4>0</vt:i4>
      </vt:variant>
      <vt:variant>
        <vt:i4>5</vt:i4>
      </vt:variant>
      <vt:variant>
        <vt:lpwstr>../law/臺灣地區與大陸地區人民關係條例.doc</vt:lpwstr>
      </vt:variant>
      <vt:variant>
        <vt:lpwstr/>
      </vt:variant>
      <vt:variant>
        <vt:i4>1817537740</vt:i4>
      </vt:variant>
      <vt:variant>
        <vt:i4>99</vt:i4>
      </vt:variant>
      <vt:variant>
        <vt:i4>0</vt:i4>
      </vt:variant>
      <vt:variant>
        <vt:i4>5</vt:i4>
      </vt:variant>
      <vt:variant>
        <vt:lpwstr>../law/民法.doc</vt:lpwstr>
      </vt:variant>
      <vt:variant>
        <vt:lpwstr>a514b1</vt:lpwstr>
      </vt:variant>
      <vt:variant>
        <vt:i4>319157499</vt:i4>
      </vt:variant>
      <vt:variant>
        <vt:i4>96</vt:i4>
      </vt:variant>
      <vt:variant>
        <vt:i4>0</vt:i4>
      </vt:variant>
      <vt:variant>
        <vt:i4>5</vt:i4>
      </vt:variant>
      <vt:variant>
        <vt:lpwstr>../S-link歷年題庫彙編索引02.doc</vt:lpwstr>
      </vt:variant>
      <vt:variant>
        <vt:lpwstr>a2b2領隊人員</vt:lpwstr>
      </vt:variant>
      <vt:variant>
        <vt:i4>319157499</vt:i4>
      </vt:variant>
      <vt:variant>
        <vt:i4>93</vt:i4>
      </vt:variant>
      <vt:variant>
        <vt:i4>0</vt:i4>
      </vt:variant>
      <vt:variant>
        <vt:i4>5</vt:i4>
      </vt:variant>
      <vt:variant>
        <vt:lpwstr>../S-link歷年題庫彙編索引02.doc</vt:lpwstr>
      </vt:variant>
      <vt:variant>
        <vt:lpwstr>a2b2領隊人員</vt:lpwstr>
      </vt:variant>
      <vt:variant>
        <vt:i4>1990349927</vt:i4>
      </vt:variant>
      <vt:variant>
        <vt:i4>90</vt:i4>
      </vt:variant>
      <vt:variant>
        <vt:i4>0</vt:i4>
      </vt:variant>
      <vt:variant>
        <vt:i4>5</vt:i4>
      </vt:variant>
      <vt:variant>
        <vt:lpwstr/>
      </vt:variant>
      <vt:variant>
        <vt:lpwstr>_01‧（1）93年專門職業及技術人員普通考試領隊人員考試‧華語領隊人員</vt:lpwstr>
      </vt:variant>
      <vt:variant>
        <vt:i4>1990349920</vt:i4>
      </vt:variant>
      <vt:variant>
        <vt:i4>87</vt:i4>
      </vt:variant>
      <vt:variant>
        <vt:i4>0</vt:i4>
      </vt:variant>
      <vt:variant>
        <vt:i4>5</vt:i4>
      </vt:variant>
      <vt:variant>
        <vt:lpwstr/>
      </vt:variant>
      <vt:variant>
        <vt:lpwstr>_01‧（1）94年專門職業及技術人員普通考試領隊人員考試‧華語領隊人員</vt:lpwstr>
      </vt:variant>
      <vt:variant>
        <vt:i4>1990349921</vt:i4>
      </vt:variant>
      <vt:variant>
        <vt:i4>84</vt:i4>
      </vt:variant>
      <vt:variant>
        <vt:i4>0</vt:i4>
      </vt:variant>
      <vt:variant>
        <vt:i4>5</vt:i4>
      </vt:variant>
      <vt:variant>
        <vt:lpwstr/>
      </vt:variant>
      <vt:variant>
        <vt:lpwstr>_01‧（1）95年專門職業及技術人員普通考試領隊人員考試‧華語領隊人員</vt:lpwstr>
      </vt:variant>
      <vt:variant>
        <vt:i4>1990349922</vt:i4>
      </vt:variant>
      <vt:variant>
        <vt:i4>81</vt:i4>
      </vt:variant>
      <vt:variant>
        <vt:i4>0</vt:i4>
      </vt:variant>
      <vt:variant>
        <vt:i4>5</vt:i4>
      </vt:variant>
      <vt:variant>
        <vt:lpwstr/>
      </vt:variant>
      <vt:variant>
        <vt:lpwstr>_01‧（1）96年專門職業及技術人員普通考試領隊人員考試‧華語領隊人員</vt:lpwstr>
      </vt:variant>
      <vt:variant>
        <vt:i4>1990349923</vt:i4>
      </vt:variant>
      <vt:variant>
        <vt:i4>78</vt:i4>
      </vt:variant>
      <vt:variant>
        <vt:i4>0</vt:i4>
      </vt:variant>
      <vt:variant>
        <vt:i4>5</vt:i4>
      </vt:variant>
      <vt:variant>
        <vt:lpwstr/>
      </vt:variant>
      <vt:variant>
        <vt:lpwstr>_01‧（1）97年專門職業及技術人員普通考試領隊人員考試‧華語領隊人員</vt:lpwstr>
      </vt:variant>
      <vt:variant>
        <vt:i4>1990349932</vt:i4>
      </vt:variant>
      <vt:variant>
        <vt:i4>75</vt:i4>
      </vt:variant>
      <vt:variant>
        <vt:i4>0</vt:i4>
      </vt:variant>
      <vt:variant>
        <vt:i4>5</vt:i4>
      </vt:variant>
      <vt:variant>
        <vt:lpwstr/>
      </vt:variant>
      <vt:variant>
        <vt:lpwstr>_01‧（1）98年專門職業及技術人員普通考試領隊人員考試‧華語領隊人員</vt:lpwstr>
      </vt:variant>
      <vt:variant>
        <vt:i4>1990349933</vt:i4>
      </vt:variant>
      <vt:variant>
        <vt:i4>72</vt:i4>
      </vt:variant>
      <vt:variant>
        <vt:i4>0</vt:i4>
      </vt:variant>
      <vt:variant>
        <vt:i4>5</vt:i4>
      </vt:variant>
      <vt:variant>
        <vt:lpwstr/>
      </vt:variant>
      <vt:variant>
        <vt:lpwstr>_01‧（1）99年專門職業及技術人員普通考試領隊人員考試‧華語領隊人員</vt:lpwstr>
      </vt:variant>
      <vt:variant>
        <vt:i4>1947992579</vt:i4>
      </vt:variant>
      <vt:variant>
        <vt:i4>69</vt:i4>
      </vt:variant>
      <vt:variant>
        <vt:i4>0</vt:i4>
      </vt:variant>
      <vt:variant>
        <vt:i4>5</vt:i4>
      </vt:variant>
      <vt:variant>
        <vt:lpwstr/>
      </vt:variant>
      <vt:variant>
        <vt:lpwstr>_01‧（1）100年專門職業及技術人員普通考試領隊人員考試‧華語領隊人</vt:lpwstr>
      </vt:variant>
      <vt:variant>
        <vt:i4>1948058115</vt:i4>
      </vt:variant>
      <vt:variant>
        <vt:i4>66</vt:i4>
      </vt:variant>
      <vt:variant>
        <vt:i4>0</vt:i4>
      </vt:variant>
      <vt:variant>
        <vt:i4>5</vt:i4>
      </vt:variant>
      <vt:variant>
        <vt:lpwstr/>
      </vt:variant>
      <vt:variant>
        <vt:lpwstr>_01‧（1）101年專門職業及技術人員普通考試領隊人員考試‧華語領隊人</vt:lpwstr>
      </vt:variant>
      <vt:variant>
        <vt:i4>1948123651</vt:i4>
      </vt:variant>
      <vt:variant>
        <vt:i4>63</vt:i4>
      </vt:variant>
      <vt:variant>
        <vt:i4>0</vt:i4>
      </vt:variant>
      <vt:variant>
        <vt:i4>5</vt:i4>
      </vt:variant>
      <vt:variant>
        <vt:lpwstr/>
      </vt:variant>
      <vt:variant>
        <vt:lpwstr>_01‧（1）102年專門職業及技術人員普通考試領隊人員考試‧華語領隊人</vt:lpwstr>
      </vt:variant>
      <vt:variant>
        <vt:i4>-2064534793</vt:i4>
      </vt:variant>
      <vt:variant>
        <vt:i4>60</vt:i4>
      </vt:variant>
      <vt:variant>
        <vt:i4>0</vt:i4>
      </vt:variant>
      <vt:variant>
        <vt:i4>5</vt:i4>
      </vt:variant>
      <vt:variant>
        <vt:lpwstr/>
      </vt:variant>
      <vt:variant>
        <vt:lpwstr>_10301。（1）103年專門職業及技術人員普通考試領隊人員考試。華語</vt:lpwstr>
      </vt:variant>
      <vt:variant>
        <vt:i4>319157499</vt:i4>
      </vt:variant>
      <vt:variant>
        <vt:i4>57</vt:i4>
      </vt:variant>
      <vt:variant>
        <vt:i4>0</vt:i4>
      </vt:variant>
      <vt:variant>
        <vt:i4>5</vt:i4>
      </vt:variant>
      <vt:variant>
        <vt:lpwstr>../S-link歷年題庫彙編索引02.doc</vt:lpwstr>
      </vt:variant>
      <vt:variant>
        <vt:lpwstr>a2b2領隊人員</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1582104678</vt:i4>
      </vt:variant>
      <vt:variant>
        <vt:i4>36</vt:i4>
      </vt:variant>
      <vt:variant>
        <vt:i4>0</vt:i4>
      </vt:variant>
      <vt:variant>
        <vt:i4>5</vt:i4>
      </vt:variant>
      <vt:variant>
        <vt:lpwstr/>
      </vt:variant>
      <vt:variant>
        <vt:lpwstr>_99年</vt:lpwstr>
      </vt:variant>
      <vt:variant>
        <vt:i4>65647</vt:i4>
      </vt:variant>
      <vt:variant>
        <vt:i4>33</vt:i4>
      </vt:variant>
      <vt:variant>
        <vt:i4>0</vt:i4>
      </vt:variant>
      <vt:variant>
        <vt:i4>5</vt:i4>
      </vt:variant>
      <vt:variant>
        <vt:lpwstr/>
      </vt:variant>
      <vt:variant>
        <vt:lpwstr>_100年</vt:lpwstr>
      </vt:variant>
      <vt:variant>
        <vt:i4>89640</vt:i4>
      </vt:variant>
      <vt:variant>
        <vt:i4>30</vt:i4>
      </vt:variant>
      <vt:variant>
        <vt:i4>0</vt:i4>
      </vt:variant>
      <vt:variant>
        <vt:i4>5</vt:i4>
      </vt:variant>
      <vt:variant>
        <vt:lpwstr/>
      </vt:variant>
      <vt:variant>
        <vt:lpwstr>_101年(3)</vt:lpwstr>
      </vt:variant>
      <vt:variant>
        <vt:i4>155176</vt:i4>
      </vt:variant>
      <vt:variant>
        <vt:i4>27</vt:i4>
      </vt:variant>
      <vt:variant>
        <vt:i4>0</vt:i4>
      </vt:variant>
      <vt:variant>
        <vt:i4>5</vt:i4>
      </vt:variant>
      <vt:variant>
        <vt:lpwstr/>
      </vt:variant>
      <vt:variant>
        <vt:lpwstr>_102年(3)</vt:lpwstr>
      </vt:variant>
      <vt:variant>
        <vt:i4>220712</vt:i4>
      </vt:variant>
      <vt:variant>
        <vt:i4>24</vt:i4>
      </vt:variant>
      <vt:variant>
        <vt:i4>0</vt:i4>
      </vt:variant>
      <vt:variant>
        <vt:i4>5</vt:i4>
      </vt:variant>
      <vt:variant>
        <vt:lpwstr/>
      </vt:variant>
      <vt:variant>
        <vt:lpwstr>_103年(3)</vt:lpwstr>
      </vt:variant>
      <vt:variant>
        <vt:i4>14431659</vt:i4>
      </vt:variant>
      <vt:variant>
        <vt:i4>21</vt:i4>
      </vt:variant>
      <vt:variant>
        <vt:i4>0</vt:i4>
      </vt:variant>
      <vt:variant>
        <vt:i4>5</vt:i4>
      </vt:variant>
      <vt:variant>
        <vt:lpwstr>02領隊實務測驗題庫a.doc</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10106351</vt:i4>
      </vt:variant>
      <vt:variant>
        <vt:i4>9</vt:i4>
      </vt:variant>
      <vt:variant>
        <vt:i4>0</vt:i4>
      </vt:variant>
      <vt:variant>
        <vt:i4>5</vt:i4>
      </vt:variant>
      <vt:variant>
        <vt:lpwstr>02領隊實務測驗題庫.docx</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領隊實務測驗題庫彙編02(105-new年)</dc:title>
  <dc:creator>S-link 電子六法-黃婉玲</dc:creator>
  <cp:lastModifiedBy>S-link電子六法黃婉玲</cp:lastModifiedBy>
  <cp:revision>7</cp:revision>
  <cp:lastPrinted>1900-12-31T16:00:00Z</cp:lastPrinted>
  <dcterms:created xsi:type="dcterms:W3CDTF">2016-04-12T13:36:00Z</dcterms:created>
  <dcterms:modified xsi:type="dcterms:W3CDTF">2018-04-07T04:53:00Z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