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F0" w:rsidRDefault="002E0EF0" w:rsidP="002E0EF0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645645B3" wp14:editId="5CBCDBD6">
            <wp:extent cx="533400" cy="485140"/>
            <wp:effectExtent l="0" t="0" r="0" b="0"/>
            <wp:docPr id="3" name="圖片 3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F0" w:rsidRPr="00A87DF3" w:rsidRDefault="002E0EF0" w:rsidP="002E0EF0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128D2">
        <w:rPr>
          <w:rFonts w:ascii="Arial Unicode MS" w:hAnsi="Arial Unicode MS"/>
          <w:color w:val="7F7F7F"/>
          <w:sz w:val="18"/>
          <w:szCs w:val="20"/>
        </w:rPr>
        <w:t>2015/12/8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r w:rsidRPr="00B163AF">
        <w:rPr>
          <w:rFonts w:hint="eastAsia"/>
          <w:color w:val="7F7F7F"/>
          <w:sz w:val="18"/>
          <w:szCs w:val="20"/>
        </w:rPr>
        <w:t>編輯著作權者</w:t>
      </w:r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2E0EF0" w:rsidRDefault="002E0EF0" w:rsidP="002E0EF0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951CE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951CE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951CE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2E0EF0" w:rsidRDefault="002E0EF0" w:rsidP="002E0EF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（參考題庫~本文只收錄部份頁面,且部份無法超連結其他位置及檔案）</w:t>
      </w:r>
    </w:p>
    <w:p w:rsidR="001A13ED" w:rsidRPr="001A13ED" w:rsidRDefault="001A13ED" w:rsidP="001A13ED">
      <w:pPr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029">
        <w:rPr>
          <w:rFonts w:hint="eastAsia"/>
          <w:color w:val="FFFFFF"/>
        </w:rPr>
        <w:t>《</w:t>
      </w:r>
      <w:r w:rsidRPr="001A13ED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1A13ED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礦業安全衛生法規</w:t>
      </w:r>
      <w:r w:rsidRPr="001A13ED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1A13ED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1A13E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B60D7F">
        <w:rPr>
          <w:rFonts w:ascii="Arial Unicode MS" w:hAnsi="Arial Unicode MS" w:hint="eastAsia"/>
          <w:color w:val="990000"/>
          <w:sz w:val="28"/>
          <w:szCs w:val="28"/>
        </w:rPr>
        <w:t>1</w:t>
      </w:r>
      <w:r>
        <w:rPr>
          <w:rFonts w:ascii="Arial Unicode MS" w:hAnsi="Arial Unicode MS" w:hint="eastAsia"/>
          <w:color w:val="990000"/>
          <w:sz w:val="28"/>
          <w:szCs w:val="28"/>
        </w:rPr>
        <w:t>2</w:t>
      </w:r>
      <w:r w:rsidRPr="001A13E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355029">
        <w:rPr>
          <w:rFonts w:hint="eastAsia"/>
          <w:color w:val="FFFFFF"/>
        </w:rPr>
        <w:t>》》</w:t>
      </w:r>
      <w:bookmarkStart w:id="0" w:name="_GoBack"/>
      <w:bookmarkEnd w:id="0"/>
    </w:p>
    <w:p w:rsidR="001A13ED" w:rsidRPr="001A13ED" w:rsidRDefault="001A13ED" w:rsidP="001A13ED">
      <w:pPr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Unicode MS" w:hAnsi="Arial Unicode MS" w:cs="新細明體" w:hint="eastAsia"/>
          <w:szCs w:val="20"/>
        </w:rPr>
        <w:t>【其他科目】</w:t>
      </w:r>
      <w:r w:rsidRPr="001A13E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1A13E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3" w:history="1">
        <w:r w:rsidRPr="001A13ED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1A13ED">
          <w:rPr>
            <w:rStyle w:val="a3"/>
            <w:rFonts w:ascii="Arial Unicode MS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1A13ED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</w:t>
        </w:r>
        <w:bookmarkStart w:id="1" w:name="_Hlt247752230"/>
        <w:bookmarkStart w:id="2" w:name="_Hlt247752231"/>
        <w:r w:rsidRPr="001A13ED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相</w:t>
        </w:r>
        <w:bookmarkEnd w:id="1"/>
        <w:bookmarkEnd w:id="2"/>
        <w:r w:rsidRPr="001A13ED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關考試</w:t>
        </w:r>
      </w:hyperlink>
      <w:r w:rsidRPr="001A13E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1A13E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4" w:history="1">
        <w:r w:rsidRPr="001A13ED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1A13E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1A13E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1A13E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1A13E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5" w:history="1">
        <w:r w:rsidRPr="001A13ED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</w:t>
        </w:r>
        <w:bookmarkStart w:id="3" w:name="_Hlt209465559"/>
        <w:r w:rsidRPr="001A13ED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Start w:id="4" w:name="_Hlt226043876"/>
        <w:bookmarkEnd w:id="3"/>
        <w:r w:rsidRPr="001A13ED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試</w:t>
        </w:r>
        <w:bookmarkEnd w:id="4"/>
        <w:r w:rsidRPr="001A13ED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。</w:t>
        </w:r>
        <w:bookmarkStart w:id="5" w:name="_Hlt307175912"/>
        <w:bookmarkStart w:id="6" w:name="_Hlt307175913"/>
        <w:r w:rsidRPr="001A13ED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End w:id="5"/>
        <w:bookmarkEnd w:id="6"/>
        <w:r w:rsidRPr="001A13ED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官等</w:t>
        </w:r>
        <w:r w:rsidRPr="001A13ED">
          <w:rPr>
            <w:rStyle w:val="a3"/>
            <w:rFonts w:ascii="Arial Unicode MS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1A13ED">
          <w:rPr>
            <w:rStyle w:val="a3"/>
            <w:rFonts w:ascii="Arial Unicode MS" w:eastAsia="標楷體" w:hAnsi="Arial Unicode MS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tbl>
      <w:tblPr>
        <w:tblW w:w="5129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3916"/>
        <w:gridCol w:w="5811"/>
      </w:tblGrid>
      <w:tr w:rsidR="001A13ED" w:rsidRPr="00A116E7" w:rsidTr="004128D2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nil"/>
            </w:tcBorders>
            <w:shd w:val="clear" w:color="auto" w:fill="F3F3F3"/>
          </w:tcPr>
          <w:p w:rsidR="001A13ED" w:rsidRPr="00005D3F" w:rsidRDefault="001A13ED" w:rsidP="002E297A">
            <w:pPr>
              <w:ind w:leftChars="-11" w:left="-22"/>
              <w:jc w:val="center"/>
              <w:rPr>
                <w:rFonts w:ascii="Arial Unicode MS" w:hAnsi="Arial Unicode MS"/>
                <w:bCs/>
                <w:szCs w:val="20"/>
              </w:rPr>
            </w:pPr>
            <w:bookmarkStart w:id="7" w:name="a章節索引"/>
            <w:bookmarkStart w:id="8" w:name="top"/>
            <w:bookmarkStart w:id="9" w:name="_1-1．刑法第29_章__竊盜罪_§320"/>
            <w:bookmarkStart w:id="10" w:name="_侵害公共安全類"/>
            <w:bookmarkEnd w:id="7"/>
            <w:bookmarkEnd w:id="8"/>
            <w:bookmarkEnd w:id="9"/>
            <w:bookmarkEnd w:id="10"/>
            <w:r w:rsidRPr="00005D3F">
              <w:rPr>
                <w:rFonts w:ascii="Arial Unicode MS" w:hAnsi="Arial Unicode MS" w:hint="eastAsia"/>
                <w:szCs w:val="20"/>
              </w:rPr>
              <w:t>：：各年度考題：：</w:t>
            </w:r>
          </w:p>
        </w:tc>
      </w:tr>
      <w:tr w:rsidR="001A13ED" w:rsidRPr="00A116E7" w:rsidTr="002E297A">
        <w:trPr>
          <w:cantSplit/>
          <w:trHeight w:val="1073"/>
        </w:trPr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</w:tcPr>
          <w:p w:rsidR="001A13ED" w:rsidRPr="00A116E7" w:rsidRDefault="001A13ED" w:rsidP="002E297A">
            <w:pPr>
              <w:jc w:val="center"/>
              <w:rPr>
                <w:rFonts w:ascii="Arial Unicode MS" w:hAnsi="Arial Unicode MS"/>
                <w:b/>
                <w:bCs/>
              </w:rPr>
            </w:pPr>
            <w:bookmarkStart w:id="11" w:name="a01"/>
            <w:bookmarkEnd w:id="11"/>
            <w:r w:rsidRPr="00A116E7">
              <w:rPr>
                <w:rFonts w:ascii="Arial Unicode MS" w:hAnsi="Arial Unicode MS" w:hint="eastAsia"/>
              </w:rPr>
              <w:t>（</w:t>
            </w:r>
            <w:r w:rsidRPr="00A116E7">
              <w:rPr>
                <w:rFonts w:ascii="Arial Unicode MS" w:hAnsi="Arial Unicode MS" w:hint="eastAsia"/>
              </w:rPr>
              <w:t>1</w:t>
            </w:r>
            <w:r w:rsidRPr="00A116E7">
              <w:rPr>
                <w:rFonts w:ascii="Arial Unicode MS" w:hAnsi="Arial Unicode MS" w:hint="eastAsia"/>
              </w:rPr>
              <w:t>）</w:t>
            </w:r>
          </w:p>
        </w:tc>
        <w:tc>
          <w:tcPr>
            <w:tcW w:w="1913" w:type="pct"/>
            <w:tcBorders>
              <w:top w:val="nil"/>
            </w:tcBorders>
            <w:shd w:val="clear" w:color="auto" w:fill="auto"/>
            <w:vAlign w:val="center"/>
          </w:tcPr>
          <w:p w:rsidR="001A13ED" w:rsidRPr="00A116E7" w:rsidRDefault="001A13ED" w:rsidP="002E297A">
            <w:pPr>
              <w:ind w:left="142"/>
              <w:jc w:val="both"/>
              <w:rPr>
                <w:rFonts w:ascii="Arial Unicode MS" w:hAnsi="Arial Unicode MS"/>
              </w:rPr>
            </w:pPr>
            <w:r w:rsidRPr="00A116E7">
              <w:rPr>
                <w:rFonts w:ascii="Arial Unicode MS" w:hAnsi="Arial Unicode MS" w:hint="eastAsia"/>
              </w:rPr>
              <w:t>專門職業及技術人員</w:t>
            </w:r>
            <w:r w:rsidRPr="00A116E7">
              <w:rPr>
                <w:rFonts w:ascii="Arial Unicode MS" w:hAnsi="Arial Unicode MS" w:hint="eastAsia"/>
                <w:b/>
              </w:rPr>
              <w:t>高等</w:t>
            </w:r>
            <w:r w:rsidRPr="00A116E7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16" w:anchor="a2b2礦業安全技師" w:history="1">
              <w:r w:rsidRPr="006B1768">
                <w:rPr>
                  <w:rStyle w:val="a3"/>
                  <w:rFonts w:ascii="Arial Unicode MS" w:hAnsi="Arial Unicode MS" w:hint="eastAsia"/>
                  <w:b/>
                </w:rPr>
                <w:t>礦業安全技師</w:t>
              </w:r>
            </w:hyperlink>
          </w:p>
        </w:tc>
        <w:tc>
          <w:tcPr>
            <w:tcW w:w="2839" w:type="pct"/>
            <w:tcBorders>
              <w:top w:val="nil"/>
            </w:tcBorders>
            <w:vAlign w:val="center"/>
          </w:tcPr>
          <w:p w:rsidR="001A13ED" w:rsidRDefault="001A13ED" w:rsidP="002E297A">
            <w:pPr>
              <w:ind w:left="142"/>
              <w:jc w:val="both"/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專門職業及技術人員高等考試。礦業安全技師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專門職業及技術人員高等考試‧礦業安全技師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專門職業及技術人員高等考試‧礦業安全技師" w:history="1"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專門職業及技術人員高等考試‧礦業安全技師" w:history="1"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專門職業及技術人員高等考試" w:history="1"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1A13ED" w:rsidRPr="00005D3F" w:rsidRDefault="001A13ED" w:rsidP="002E297A">
            <w:pPr>
              <w:ind w:left="142"/>
              <w:jc w:val="both"/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專門職業及技術人員高等考試" w:history="1"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5年專門職業及技術人員高等考試" w:history="1"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專門職業及技術人員高等考試‧礦業安全技師" w:history="1"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‧93年專門職業及技術人員高等考試‧礦業安全技師" w:history="1"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專門職業及技術人員高等考試‧工礦衛生技師" w:history="1"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3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‧91年專門職業及技術人員高等考試‧礦業安全技師" w:history="1"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005D3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1A13ED" w:rsidRDefault="001A13ED" w:rsidP="001A13ED">
      <w:pPr>
        <w:ind w:left="142"/>
        <w:jc w:val="both"/>
        <w:rPr>
          <w:rFonts w:ascii="新細明體" w:hAnsi="新細明體"/>
        </w:rPr>
      </w:pPr>
    </w:p>
    <w:p w:rsidR="001A13ED" w:rsidRPr="00005D3F" w:rsidRDefault="001A13ED" w:rsidP="004128D2">
      <w:pPr>
        <w:pStyle w:val="1"/>
        <w:spacing w:beforeLines="30" w:before="108" w:beforeAutospacing="0" w:afterLines="30" w:after="108" w:afterAutospacing="0"/>
      </w:pPr>
      <w:bookmarkStart w:id="12" w:name="_103年(1)"/>
      <w:bookmarkEnd w:id="12"/>
      <w:r w:rsidRPr="00005D3F">
        <w:rPr>
          <w:rFonts w:hint="eastAsia"/>
        </w:rPr>
        <w:t>10</w:t>
      </w:r>
      <w:r>
        <w:rPr>
          <w:rFonts w:hint="eastAsia"/>
        </w:rPr>
        <w:t>3</w:t>
      </w:r>
      <w:r w:rsidRPr="00005D3F">
        <w:rPr>
          <w:rFonts w:hint="eastAsia"/>
        </w:rPr>
        <w:t>年</w:t>
      </w:r>
      <w:r>
        <w:rPr>
          <w:rFonts w:hint="eastAsia"/>
        </w:rPr>
        <w:t>(1)</w:t>
      </w:r>
    </w:p>
    <w:p w:rsidR="001A13ED" w:rsidRPr="00FC7009" w:rsidRDefault="001A13ED" w:rsidP="004128D2">
      <w:pPr>
        <w:pStyle w:val="2"/>
        <w:spacing w:beforeLines="30" w:before="108" w:beforeAutospacing="0" w:afterLines="30" w:after="108" w:afterAutospacing="0"/>
        <w:rPr>
          <w:rStyle w:val="a3"/>
          <w:rFonts w:ascii="Arial Unicode MS" w:hAnsi="Arial Unicode MS"/>
          <w:color w:val="990000"/>
          <w:u w:val="none"/>
        </w:rPr>
      </w:pPr>
      <w:bookmarkStart w:id="13" w:name="_10301。（1）103專門職業及技術人員高等考試。礦業安全技師"/>
      <w:bookmarkEnd w:id="13"/>
      <w:r w:rsidRPr="00AC5183">
        <w:t>10</w:t>
      </w:r>
      <w:r>
        <w:rPr>
          <w:rFonts w:hint="eastAsia"/>
        </w:rPr>
        <w:t>3</w:t>
      </w:r>
      <w:r w:rsidRPr="00FC7009">
        <w:rPr>
          <w:rFonts w:hint="eastAsia"/>
        </w:rPr>
        <w:t>01</w:t>
      </w:r>
      <w:r>
        <w:rPr>
          <w:rFonts w:hint="eastAsia"/>
        </w:rPr>
        <w:t>。</w:t>
      </w:r>
      <w:r w:rsidRPr="00FC7009">
        <w:rPr>
          <w:rFonts w:hint="eastAsia"/>
        </w:rPr>
        <w:t>（</w:t>
      </w:r>
      <w:r w:rsidRPr="00FC7009">
        <w:rPr>
          <w:rFonts w:hint="eastAsia"/>
        </w:rPr>
        <w:t>1</w:t>
      </w:r>
      <w:r w:rsidRPr="00FC7009">
        <w:rPr>
          <w:rFonts w:hint="eastAsia"/>
        </w:rPr>
        <w:t>）</w:t>
      </w:r>
      <w:r>
        <w:rPr>
          <w:rFonts w:hint="eastAsia"/>
        </w:rPr>
        <w:t>103</w:t>
      </w:r>
      <w:r w:rsidRPr="00FC7009">
        <w:rPr>
          <w:rFonts w:hint="eastAsia"/>
        </w:rPr>
        <w:t>專門職業及技術人員高等考試</w:t>
      </w:r>
      <w:r>
        <w:rPr>
          <w:rFonts w:hint="eastAsia"/>
        </w:rPr>
        <w:t>。</w:t>
      </w:r>
      <w:r w:rsidRPr="00FC7009">
        <w:rPr>
          <w:rFonts w:hint="eastAsia"/>
        </w:rPr>
        <w:t>礦業安全技師</w:t>
      </w:r>
    </w:p>
    <w:p w:rsidR="001A13ED" w:rsidRPr="00D932C8" w:rsidRDefault="001A13ED" w:rsidP="001A13ED">
      <w:pPr>
        <w:jc w:val="both"/>
        <w:rPr>
          <w:rFonts w:ascii="Arial Unicode MS" w:hAnsi="Arial Unicode MS"/>
        </w:rPr>
      </w:pPr>
      <w:r w:rsidRPr="00D932C8">
        <w:rPr>
          <w:rFonts w:ascii="Arial Unicode MS" w:hAnsi="Arial Unicode MS" w:hint="eastAsia"/>
        </w:rPr>
        <w:t>103</w:t>
      </w:r>
      <w:r w:rsidRPr="00D932C8">
        <w:rPr>
          <w:rFonts w:ascii="Arial Unicode MS" w:hAnsi="Arial Unicode MS" w:hint="eastAsia"/>
        </w:rPr>
        <w:t>年專門職業及技術人員高等考試技師考試試題</w:t>
      </w:r>
      <w:r w:rsidRPr="00D932C8">
        <w:rPr>
          <w:rFonts w:ascii="Arial Unicode MS" w:hAnsi="Arial Unicode MS" w:hint="eastAsia"/>
        </w:rPr>
        <w:t xml:space="preserve"> 03110</w:t>
      </w:r>
    </w:p>
    <w:p w:rsidR="001A13ED" w:rsidRPr="00D932C8" w:rsidRDefault="001A13ED" w:rsidP="001A13ED">
      <w:pPr>
        <w:jc w:val="both"/>
        <w:rPr>
          <w:rFonts w:ascii="Arial Unicode MS" w:hAnsi="Arial Unicode MS"/>
        </w:rPr>
      </w:pPr>
      <w:r w:rsidRPr="00D932C8">
        <w:rPr>
          <w:rFonts w:ascii="Arial Unicode MS" w:hAnsi="Arial Unicode MS" w:hint="eastAsia"/>
        </w:rPr>
        <w:t>【等別】高等考試【類科】礦業安全技師【科目】礦業安全衛生法規【考試時間】</w:t>
      </w:r>
      <w:r w:rsidRPr="00D932C8">
        <w:rPr>
          <w:rFonts w:ascii="Arial Unicode MS" w:hAnsi="Arial Unicode MS" w:hint="eastAsia"/>
        </w:rPr>
        <w:t>2</w:t>
      </w:r>
      <w:r w:rsidRPr="00D932C8">
        <w:rPr>
          <w:rFonts w:ascii="Arial Unicode MS" w:hAnsi="Arial Unicode MS" w:hint="eastAsia"/>
        </w:rPr>
        <w:t>小時</w:t>
      </w:r>
    </w:p>
    <w:p w:rsidR="001A13ED" w:rsidRPr="00D932C8" w:rsidRDefault="001A13ED" w:rsidP="001A13ED">
      <w:pPr>
        <w:jc w:val="both"/>
        <w:rPr>
          <w:rFonts w:ascii="Arial Unicode MS" w:hAnsi="Arial Unicode MS"/>
        </w:rPr>
      </w:pPr>
    </w:p>
    <w:p w:rsidR="001A13ED" w:rsidRPr="00D932C8" w:rsidRDefault="001A13ED" w:rsidP="001A13ED">
      <w:pPr>
        <w:jc w:val="both"/>
        <w:rPr>
          <w:rFonts w:ascii="Arial Unicode MS" w:hAnsi="Arial Unicode MS"/>
        </w:rPr>
      </w:pPr>
      <w:r w:rsidRPr="00D932C8">
        <w:rPr>
          <w:rFonts w:ascii="Arial Unicode MS" w:hAnsi="Arial Unicode MS" w:hint="eastAsia"/>
        </w:rPr>
        <w:t xml:space="preserve">　　一、礦業權者及礦場負責人應採行的安全措施有那些？（</w:t>
      </w:r>
      <w:r w:rsidRPr="00D932C8">
        <w:rPr>
          <w:rFonts w:ascii="Arial Unicode MS" w:hAnsi="Arial Unicode MS" w:hint="eastAsia"/>
        </w:rPr>
        <w:t>20</w:t>
      </w:r>
      <w:r w:rsidRPr="00D932C8">
        <w:rPr>
          <w:rFonts w:ascii="Arial Unicode MS" w:hAnsi="Arial Unicode MS" w:hint="eastAsia"/>
        </w:rPr>
        <w:t>分）</w:t>
      </w:r>
    </w:p>
    <w:p w:rsidR="001A13ED" w:rsidRPr="00D932C8" w:rsidRDefault="001A13ED" w:rsidP="001A13ED">
      <w:pPr>
        <w:jc w:val="both"/>
        <w:rPr>
          <w:rFonts w:ascii="Arial Unicode MS" w:hAnsi="Arial Unicode MS"/>
        </w:rPr>
      </w:pPr>
    </w:p>
    <w:p w:rsidR="001A13ED" w:rsidRPr="00D932C8" w:rsidRDefault="001A13ED" w:rsidP="001A13ED">
      <w:pPr>
        <w:jc w:val="both"/>
        <w:rPr>
          <w:rFonts w:ascii="Arial Unicode MS" w:hAnsi="Arial Unicode MS"/>
        </w:rPr>
      </w:pPr>
      <w:r w:rsidRPr="00D932C8">
        <w:rPr>
          <w:rFonts w:ascii="Arial Unicode MS" w:hAnsi="Arial Unicode MS" w:hint="eastAsia"/>
        </w:rPr>
        <w:t xml:space="preserve">　　二、礦場作業人員進入油氣儲槽時，礦場負責人應採取何種措施？（</w:t>
      </w:r>
      <w:r w:rsidRPr="00D932C8">
        <w:rPr>
          <w:rFonts w:ascii="Arial Unicode MS" w:hAnsi="Arial Unicode MS" w:hint="eastAsia"/>
        </w:rPr>
        <w:t>20</w:t>
      </w:r>
      <w:r w:rsidRPr="00D932C8">
        <w:rPr>
          <w:rFonts w:ascii="Arial Unicode MS" w:hAnsi="Arial Unicode MS" w:hint="eastAsia"/>
        </w:rPr>
        <w:t>分）</w:t>
      </w:r>
    </w:p>
    <w:p w:rsidR="001A13ED" w:rsidRPr="00D932C8" w:rsidRDefault="001A13ED" w:rsidP="001A13ED">
      <w:pPr>
        <w:jc w:val="both"/>
        <w:rPr>
          <w:rFonts w:ascii="Arial Unicode MS" w:hAnsi="Arial Unicode MS"/>
        </w:rPr>
      </w:pPr>
    </w:p>
    <w:p w:rsidR="001A13ED" w:rsidRPr="00D932C8" w:rsidRDefault="001A13ED" w:rsidP="001A13ED">
      <w:pPr>
        <w:jc w:val="both"/>
        <w:rPr>
          <w:rFonts w:ascii="Arial Unicode MS" w:hAnsi="Arial Unicode MS"/>
        </w:rPr>
      </w:pPr>
      <w:r w:rsidRPr="00D932C8">
        <w:rPr>
          <w:rFonts w:ascii="Arial Unicode MS" w:hAnsi="Arial Unicode MS" w:hint="eastAsia"/>
        </w:rPr>
        <w:t xml:space="preserve">　　三、請研擬礦場安全守則的主要內容。（</w:t>
      </w:r>
      <w:r w:rsidRPr="00D932C8">
        <w:rPr>
          <w:rFonts w:ascii="Arial Unicode MS" w:hAnsi="Arial Unicode MS" w:hint="eastAsia"/>
        </w:rPr>
        <w:t>20</w:t>
      </w:r>
      <w:r w:rsidRPr="00D932C8">
        <w:rPr>
          <w:rFonts w:ascii="Arial Unicode MS" w:hAnsi="Arial Unicode MS" w:hint="eastAsia"/>
        </w:rPr>
        <w:t>分）</w:t>
      </w:r>
    </w:p>
    <w:p w:rsidR="001A13ED" w:rsidRPr="00D932C8" w:rsidRDefault="001A13ED" w:rsidP="001A13ED">
      <w:pPr>
        <w:jc w:val="both"/>
        <w:rPr>
          <w:rFonts w:ascii="Arial Unicode MS" w:hAnsi="Arial Unicode MS"/>
        </w:rPr>
      </w:pPr>
    </w:p>
    <w:p w:rsidR="001A13ED" w:rsidRPr="00D932C8" w:rsidRDefault="001A13ED" w:rsidP="001A13ED">
      <w:pPr>
        <w:jc w:val="both"/>
        <w:rPr>
          <w:rFonts w:ascii="Arial Unicode MS" w:hAnsi="Arial Unicode MS"/>
        </w:rPr>
      </w:pPr>
      <w:r w:rsidRPr="00D932C8">
        <w:rPr>
          <w:rFonts w:ascii="Arial Unicode MS" w:hAnsi="Arial Unicode MS" w:hint="eastAsia"/>
        </w:rPr>
        <w:t xml:space="preserve">　　四、為避免礦工重複性作業促發肌肉骨骼疾病，請問如何規劃安全衛生措施？（</w:t>
      </w:r>
      <w:r w:rsidRPr="00D932C8">
        <w:rPr>
          <w:rFonts w:ascii="Arial Unicode MS" w:hAnsi="Arial Unicode MS" w:hint="eastAsia"/>
        </w:rPr>
        <w:t>20</w:t>
      </w:r>
      <w:r w:rsidRPr="00D932C8">
        <w:rPr>
          <w:rFonts w:ascii="Arial Unicode MS" w:hAnsi="Arial Unicode MS" w:hint="eastAsia"/>
        </w:rPr>
        <w:t>分）</w:t>
      </w:r>
    </w:p>
    <w:p w:rsidR="001A13ED" w:rsidRDefault="001A13ED" w:rsidP="001A13ED">
      <w:pPr>
        <w:jc w:val="both"/>
        <w:rPr>
          <w:rFonts w:ascii="Arial Unicode MS" w:hAnsi="Arial Unicode MS"/>
        </w:rPr>
      </w:pPr>
    </w:p>
    <w:p w:rsidR="001A13ED" w:rsidRPr="00D932C8" w:rsidRDefault="001A13ED" w:rsidP="001A13ED">
      <w:pPr>
        <w:jc w:val="both"/>
        <w:rPr>
          <w:rFonts w:ascii="Arial Unicode MS" w:hAnsi="Arial Unicode MS"/>
        </w:rPr>
      </w:pPr>
      <w:r w:rsidRPr="00D932C8">
        <w:rPr>
          <w:rFonts w:ascii="Arial Unicode MS" w:hAnsi="Arial Unicode MS" w:hint="eastAsia"/>
        </w:rPr>
        <w:t xml:space="preserve">　　五、礦場鑽孔作業產生之振動會產生何種職業病？作業礦工每日容許暴露時間如何決定？（</w:t>
      </w:r>
      <w:r w:rsidRPr="00D932C8">
        <w:rPr>
          <w:rFonts w:ascii="Arial Unicode MS" w:hAnsi="Arial Unicode MS" w:hint="eastAsia"/>
        </w:rPr>
        <w:t>20</w:t>
      </w:r>
      <w:r w:rsidRPr="00D932C8">
        <w:rPr>
          <w:rFonts w:ascii="Arial Unicode MS" w:hAnsi="Arial Unicode MS" w:hint="eastAsia"/>
        </w:rPr>
        <w:t>分）</w:t>
      </w:r>
    </w:p>
    <w:p w:rsidR="001A13ED" w:rsidRDefault="001A13ED" w:rsidP="001A13ED">
      <w:pPr>
        <w:ind w:left="142"/>
        <w:jc w:val="both"/>
        <w:rPr>
          <w:rFonts w:ascii="新細明體" w:hAnsi="新細明體"/>
        </w:rPr>
      </w:pPr>
    </w:p>
    <w:p w:rsidR="001A13ED" w:rsidRDefault="001A13ED" w:rsidP="001A13ED">
      <w:pPr>
        <w:ind w:left="142"/>
        <w:jc w:val="both"/>
        <w:rPr>
          <w:rFonts w:ascii="新細明體" w:hAnsi="新細明體"/>
        </w:rPr>
      </w:pPr>
    </w:p>
    <w:p w:rsidR="001A13ED" w:rsidRDefault="001A13ED" w:rsidP="001A13ED">
      <w:pPr>
        <w:ind w:left="142"/>
        <w:jc w:val="both"/>
        <w:rPr>
          <w:rFonts w:ascii="新細明體" w:hAnsi="新細明體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</w:t>
      </w:r>
      <w:hyperlink w:anchor="a01" w:history="1">
        <w:r w:rsidR="004128D2">
          <w:rPr>
            <w:rStyle w:val="a3"/>
            <w:rFonts w:ascii="Arial Unicode MS" w:hAnsi="Arial Unicode MS"/>
            <w:sz w:val="18"/>
          </w:rPr>
          <w:t>回目錄</w:t>
        </w:r>
        <w:r w:rsidR="004128D2">
          <w:rPr>
            <w:rStyle w:val="a3"/>
            <w:rFonts w:ascii="Arial Unicode MS" w:hAnsi="Arial Unicode MS"/>
            <w:sz w:val="18"/>
          </w:rPr>
          <w:t>(1)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</w:t>
      </w:r>
      <w:r>
        <w:rPr>
          <w:rFonts w:ascii="Arial Unicode MS" w:hAnsi="Arial Unicode MS" w:hint="eastAsia"/>
          <w:color w:val="808000"/>
          <w:sz w:val="18"/>
        </w:rPr>
        <w:t>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1A13ED" w:rsidRPr="00005D3F" w:rsidRDefault="001A13ED" w:rsidP="004128D2">
      <w:pPr>
        <w:pStyle w:val="1"/>
        <w:spacing w:beforeLines="30" w:before="108" w:beforeAutospacing="0" w:afterLines="30" w:after="108" w:afterAutospacing="0"/>
      </w:pPr>
      <w:r w:rsidRPr="00005D3F">
        <w:rPr>
          <w:rFonts w:hint="eastAsia"/>
        </w:rPr>
        <w:t>101</w:t>
      </w:r>
      <w:r w:rsidRPr="00005D3F">
        <w:rPr>
          <w:rFonts w:hint="eastAsia"/>
        </w:rPr>
        <w:t>年</w:t>
      </w:r>
      <w:r>
        <w:rPr>
          <w:rFonts w:hint="eastAsia"/>
        </w:rPr>
        <w:t>(1)</w:t>
      </w:r>
    </w:p>
    <w:p w:rsidR="001A13ED" w:rsidRPr="00FC7009" w:rsidRDefault="001A13ED" w:rsidP="004128D2">
      <w:pPr>
        <w:pStyle w:val="2"/>
        <w:spacing w:beforeLines="30" w:before="108" w:beforeAutospacing="0" w:afterLines="30" w:after="108" w:afterAutospacing="0"/>
        <w:rPr>
          <w:rStyle w:val="a3"/>
          <w:rFonts w:ascii="Arial Unicode MS" w:hAnsi="Arial Unicode MS"/>
          <w:color w:val="990000"/>
          <w:u w:val="none"/>
        </w:rPr>
      </w:pPr>
      <w:bookmarkStart w:id="14" w:name="_01‧（1）101專門職業及技術人員高等考試‧礦業安全技師"/>
      <w:bookmarkEnd w:id="14"/>
      <w:r w:rsidRPr="00AC5183">
        <w:t>101</w:t>
      </w:r>
      <w:r w:rsidRPr="00FC7009">
        <w:rPr>
          <w:rFonts w:hint="eastAsia"/>
        </w:rPr>
        <w:t>01</w:t>
      </w:r>
      <w:r>
        <w:rPr>
          <w:rFonts w:hint="eastAsia"/>
        </w:rPr>
        <w:t>。</w:t>
      </w:r>
      <w:r w:rsidRPr="00FC7009">
        <w:rPr>
          <w:rFonts w:hint="eastAsia"/>
        </w:rPr>
        <w:t>（</w:t>
      </w:r>
      <w:r w:rsidRPr="00FC7009">
        <w:rPr>
          <w:rFonts w:hint="eastAsia"/>
        </w:rPr>
        <w:t>1</w:t>
      </w:r>
      <w:r w:rsidRPr="00FC7009">
        <w:rPr>
          <w:rFonts w:hint="eastAsia"/>
        </w:rPr>
        <w:t>）</w:t>
      </w:r>
      <w:r>
        <w:rPr>
          <w:rFonts w:hint="eastAsia"/>
        </w:rPr>
        <w:t>101</w:t>
      </w:r>
      <w:r w:rsidRPr="00FC7009">
        <w:rPr>
          <w:rFonts w:hint="eastAsia"/>
        </w:rPr>
        <w:t>專門職業及技術人員高等考試</w:t>
      </w:r>
      <w:r>
        <w:rPr>
          <w:rFonts w:hint="eastAsia"/>
        </w:rPr>
        <w:t>。</w:t>
      </w:r>
      <w:r w:rsidRPr="00FC7009">
        <w:rPr>
          <w:rFonts w:hint="eastAsia"/>
        </w:rPr>
        <w:t>礦業安全技師</w:t>
      </w:r>
    </w:p>
    <w:p w:rsidR="001A13ED" w:rsidRDefault="001A13ED" w:rsidP="001A13ED">
      <w:pPr>
        <w:ind w:left="142"/>
        <w:jc w:val="both"/>
        <w:rPr>
          <w:rFonts w:ascii="Arial Unicode MS" w:hAnsi="Arial Unicode MS"/>
        </w:rPr>
      </w:pPr>
      <w:r w:rsidRPr="00005D3F">
        <w:rPr>
          <w:rFonts w:ascii="Arial Unicode MS" w:hAnsi="Arial Unicode MS" w:hint="eastAsia"/>
        </w:rPr>
        <w:t>101</w:t>
      </w:r>
      <w:r w:rsidR="004128D2" w:rsidRPr="00D932C8">
        <w:rPr>
          <w:rFonts w:ascii="Arial Unicode MS" w:hAnsi="Arial Unicode MS" w:hint="eastAsia"/>
        </w:rPr>
        <w:t>年專門職業及技術人員高等考試技師考試試題</w:t>
      </w:r>
      <w:r w:rsidRPr="00005D3F">
        <w:rPr>
          <w:rFonts w:ascii="Arial Unicode MS" w:hAnsi="Arial Unicode MS" w:hint="eastAsia"/>
        </w:rPr>
        <w:t>03110</w:t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005D3F">
        <w:rPr>
          <w:rFonts w:ascii="Arial Unicode MS" w:hAnsi="Arial Unicode MS" w:hint="eastAsia"/>
        </w:rPr>
        <w:t>高等</w:t>
      </w:r>
      <w:r>
        <w:rPr>
          <w:rFonts w:ascii="Arial Unicode MS" w:hAnsi="Arial Unicode MS" w:hint="eastAsia"/>
        </w:rPr>
        <w:t>考試【類科】</w:t>
      </w:r>
      <w:r w:rsidRPr="00005D3F">
        <w:rPr>
          <w:rFonts w:ascii="Arial Unicode MS" w:hAnsi="Arial Unicode MS" w:hint="eastAsia"/>
        </w:rPr>
        <w:t>礦業安全技師</w:t>
      </w:r>
      <w:r>
        <w:rPr>
          <w:rFonts w:ascii="Arial Unicode MS" w:hAnsi="Arial Unicode MS" w:hint="eastAsia"/>
        </w:rPr>
        <w:t>【</w:t>
      </w:r>
      <w:r w:rsidRPr="00005D3F">
        <w:rPr>
          <w:rFonts w:ascii="Arial Unicode MS" w:hAnsi="Arial Unicode MS" w:hint="eastAsia"/>
        </w:rPr>
        <w:t>科目】礦業安全衛生法規</w:t>
      </w:r>
      <w:r>
        <w:rPr>
          <w:rFonts w:ascii="Arial Unicode MS" w:hAnsi="Arial Unicode MS" w:hint="eastAsia"/>
        </w:rPr>
        <w:t>【</w:t>
      </w:r>
      <w:r w:rsidRPr="00005D3F">
        <w:rPr>
          <w:rFonts w:ascii="Arial Unicode MS" w:hAnsi="Arial Unicode MS" w:hint="eastAsia"/>
        </w:rPr>
        <w:t>考試時間】</w:t>
      </w:r>
      <w:r w:rsidRPr="00005D3F">
        <w:rPr>
          <w:rFonts w:ascii="Arial Unicode MS" w:hAnsi="Arial Unicode MS" w:hint="eastAsia"/>
        </w:rPr>
        <w:t>2</w:t>
      </w:r>
      <w:r w:rsidRPr="00005D3F">
        <w:rPr>
          <w:rFonts w:ascii="Arial Unicode MS" w:hAnsi="Arial Unicode MS" w:hint="eastAsia"/>
        </w:rPr>
        <w:t>小時</w:t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 w:rsidRPr="00005D3F">
        <w:rPr>
          <w:rFonts w:ascii="Arial Unicode MS" w:hAnsi="Arial Unicode MS" w:hint="eastAsia"/>
        </w:rPr>
        <w:t xml:space="preserve">　　一、礦場坑內為何會發生爆炸？如何防患？（</w:t>
      </w:r>
      <w:r w:rsidRPr="00005D3F">
        <w:rPr>
          <w:rFonts w:ascii="Arial Unicode MS" w:hAnsi="Arial Unicode MS" w:hint="eastAsia"/>
        </w:rPr>
        <w:t>20</w:t>
      </w:r>
      <w:r w:rsidRPr="00005D3F">
        <w:rPr>
          <w:rFonts w:ascii="Arial Unicode MS" w:hAnsi="Arial Unicode MS" w:hint="eastAsia"/>
        </w:rPr>
        <w:t>分）</w:t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 w:rsidRPr="00005D3F">
        <w:rPr>
          <w:rFonts w:ascii="Arial Unicode MS" w:hAnsi="Arial Unicode MS" w:hint="eastAsia"/>
        </w:rPr>
        <w:t xml:space="preserve">　　二、依照環境影響評估作業準則之規定，露天礦場應進行空氣品質測定之項目有那些？測定結果如何評估？如何進行環境改善？（</w:t>
      </w:r>
      <w:r w:rsidRPr="00005D3F">
        <w:rPr>
          <w:rFonts w:ascii="Arial Unicode MS" w:hAnsi="Arial Unicode MS" w:hint="eastAsia"/>
        </w:rPr>
        <w:t>20</w:t>
      </w:r>
      <w:r w:rsidRPr="00005D3F">
        <w:rPr>
          <w:rFonts w:ascii="Arial Unicode MS" w:hAnsi="Arial Unicode MS" w:hint="eastAsia"/>
        </w:rPr>
        <w:t>分）</w:t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 w:rsidRPr="00005D3F">
        <w:rPr>
          <w:rFonts w:ascii="Arial Unicode MS" w:hAnsi="Arial Unicode MS" w:hint="eastAsia"/>
        </w:rPr>
        <w:t xml:space="preserve">　　三、某礦場最高點海拔</w:t>
      </w:r>
      <w:r w:rsidRPr="00005D3F">
        <w:rPr>
          <w:rFonts w:ascii="Arial Unicode MS" w:hAnsi="Arial Unicode MS" w:hint="eastAsia"/>
        </w:rPr>
        <w:t>300 m</w:t>
      </w:r>
      <w:r w:rsidRPr="00005D3F">
        <w:rPr>
          <w:rFonts w:ascii="Arial Unicode MS" w:hAnsi="Arial Unicode MS" w:hint="eastAsia"/>
        </w:rPr>
        <w:t>，最低點海拔</w:t>
      </w:r>
      <w:r w:rsidRPr="00005D3F">
        <w:rPr>
          <w:rFonts w:ascii="Arial Unicode MS" w:hAnsi="Arial Unicode MS" w:hint="eastAsia"/>
        </w:rPr>
        <w:t>200 m</w:t>
      </w:r>
      <w:r w:rsidRPr="00005D3F">
        <w:rPr>
          <w:rFonts w:ascii="Arial Unicode MS" w:hAnsi="Arial Unicode MS" w:hint="eastAsia"/>
        </w:rPr>
        <w:t>，最高點至最低點水平距離</w:t>
      </w:r>
      <w:r w:rsidRPr="00005D3F">
        <w:rPr>
          <w:rFonts w:ascii="Arial Unicode MS" w:hAnsi="Arial Unicode MS" w:hint="eastAsia"/>
        </w:rPr>
        <w:t>200 m</w:t>
      </w:r>
      <w:r w:rsidRPr="00005D3F">
        <w:rPr>
          <w:rFonts w:ascii="Arial Unicode MS" w:hAnsi="Arial Unicode MS" w:hint="eastAsia"/>
        </w:rPr>
        <w:t>，開發區集水面積</w:t>
      </w:r>
      <w:r w:rsidRPr="00005D3F">
        <w:rPr>
          <w:rFonts w:ascii="Arial Unicode MS" w:hAnsi="Arial Unicode MS" w:hint="eastAsia"/>
        </w:rPr>
        <w:t>5</w:t>
      </w:r>
      <w:r w:rsidRPr="00005D3F">
        <w:rPr>
          <w:rFonts w:ascii="Arial Unicode MS" w:hAnsi="Arial Unicode MS" w:hint="eastAsia"/>
        </w:rPr>
        <w:t>公頃，假設降雨強度</w:t>
      </w:r>
      <w:r w:rsidRPr="00005D3F">
        <w:rPr>
          <w:rFonts w:ascii="Arial Unicode MS" w:hAnsi="Arial Unicode MS" w:hint="eastAsia"/>
        </w:rPr>
        <w:t>I</w:t>
      </w:r>
      <w:r w:rsidRPr="00005D3F">
        <w:rPr>
          <w:rFonts w:ascii="Arial Unicode MS" w:hAnsi="Arial Unicode MS" w:hint="eastAsia"/>
        </w:rPr>
        <w:t>＝</w:t>
      </w:r>
      <w:r w:rsidRPr="00005D3F">
        <w:rPr>
          <w:rFonts w:ascii="Arial Unicode MS" w:hAnsi="Arial Unicode MS" w:hint="eastAsia"/>
        </w:rPr>
        <w:t>150.mm/hr</w:t>
      </w:r>
      <w:r w:rsidRPr="00005D3F">
        <w:rPr>
          <w:rFonts w:ascii="Arial Unicode MS" w:hAnsi="Arial Unicode MS" w:hint="eastAsia"/>
        </w:rPr>
        <w:t>，逕流係數</w:t>
      </w:r>
      <w:r w:rsidRPr="00005D3F">
        <w:rPr>
          <w:rFonts w:ascii="Arial Unicode MS" w:hAnsi="Arial Unicode MS" w:hint="eastAsia"/>
        </w:rPr>
        <w:t>C</w:t>
      </w:r>
      <w:r w:rsidRPr="00005D3F">
        <w:rPr>
          <w:rFonts w:ascii="Arial Unicode MS" w:hAnsi="Arial Unicode MS" w:hint="eastAsia"/>
        </w:rPr>
        <w:t>＝</w:t>
      </w:r>
      <w:r w:rsidRPr="00005D3F">
        <w:rPr>
          <w:rFonts w:ascii="Arial Unicode MS" w:hAnsi="Arial Unicode MS" w:hint="eastAsia"/>
        </w:rPr>
        <w:t>0.75</w:t>
      </w:r>
      <w:r w:rsidRPr="00005D3F">
        <w:rPr>
          <w:rFonts w:ascii="Arial Unicode MS" w:hAnsi="Arial Unicode MS" w:hint="eastAsia"/>
        </w:rPr>
        <w:t>，曼寧係數</w:t>
      </w:r>
      <w:r w:rsidRPr="00005D3F">
        <w:rPr>
          <w:rFonts w:ascii="Arial Unicode MS" w:hAnsi="Arial Unicode MS" w:hint="eastAsia"/>
        </w:rPr>
        <w:t>n</w:t>
      </w:r>
      <w:r w:rsidRPr="00005D3F">
        <w:rPr>
          <w:rFonts w:ascii="Arial Unicode MS" w:hAnsi="Arial Unicode MS" w:hint="eastAsia"/>
        </w:rPr>
        <w:t>＝</w:t>
      </w:r>
      <w:r w:rsidRPr="00005D3F">
        <w:rPr>
          <w:rFonts w:ascii="Arial Unicode MS" w:hAnsi="Arial Unicode MS" w:hint="eastAsia"/>
        </w:rPr>
        <w:t>0.03</w:t>
      </w:r>
      <w:r w:rsidRPr="00005D3F">
        <w:rPr>
          <w:rFonts w:ascii="Arial Unicode MS" w:hAnsi="Arial Unicode MS" w:hint="eastAsia"/>
        </w:rPr>
        <w:t>，請依下列矩形排水溝水理計算表格式，作答於試卷上。（</w:t>
      </w:r>
      <w:r w:rsidRPr="00005D3F">
        <w:rPr>
          <w:rFonts w:ascii="Arial Unicode MS" w:hAnsi="Arial Unicode MS" w:hint="eastAsia"/>
        </w:rPr>
        <w:t>20</w:t>
      </w:r>
      <w:r w:rsidRPr="00005D3F">
        <w:rPr>
          <w:rFonts w:ascii="Arial Unicode MS" w:hAnsi="Arial Unicode MS" w:hint="eastAsia"/>
        </w:rPr>
        <w:t>分）</w:t>
      </w:r>
    </w:p>
    <w:p w:rsidR="001A13ED" w:rsidRDefault="001A13ED" w:rsidP="001A13ED">
      <w:pPr>
        <w:ind w:left="142"/>
        <w:jc w:val="both"/>
        <w:rPr>
          <w:rFonts w:ascii="Arial Unicode MS" w:hAnsi="Arial Unicode MS"/>
        </w:rPr>
      </w:pPr>
      <w:r w:rsidRPr="00005D3F">
        <w:rPr>
          <w:rFonts w:ascii="Arial Unicode MS" w:hAnsi="Arial Unicode MS" w:hint="eastAsia"/>
        </w:rPr>
        <w:t>註：</w:t>
      </w:r>
      <w:r w:rsidRPr="00005D3F">
        <w:rPr>
          <w:rFonts w:ascii="Arial Unicode MS" w:hAnsi="Arial Unicode MS" w:hint="eastAsia"/>
        </w:rPr>
        <w:t>(1)</w:t>
      </w:r>
      <w:r w:rsidRPr="00005D3F">
        <w:rPr>
          <w:rFonts w:ascii="Arial Unicode MS" w:hAnsi="Arial Unicode MS" w:hint="eastAsia"/>
        </w:rPr>
        <w:t>合理化公式</w:t>
      </w:r>
      <w:r w:rsidRPr="00005D3F">
        <w:rPr>
          <w:rFonts w:ascii="Arial Unicode MS" w:hAnsi="Arial Unicode MS" w:hint="eastAsia"/>
        </w:rPr>
        <w:t>Q</w:t>
      </w:r>
      <w:r w:rsidRPr="00005D3F">
        <w:rPr>
          <w:rFonts w:ascii="Arial Unicode MS" w:hAnsi="Arial Unicode MS" w:hint="eastAsia"/>
        </w:rPr>
        <w:t>＝</w:t>
      </w:r>
      <w:r w:rsidRPr="00005D3F">
        <w:rPr>
          <w:rFonts w:ascii="Arial Unicode MS" w:hAnsi="Arial Unicode MS" w:hint="eastAsia"/>
        </w:rPr>
        <w:t>C</w:t>
      </w:r>
      <w:r w:rsidRPr="00005D3F">
        <w:rPr>
          <w:rFonts w:ascii="Arial Unicode MS" w:hAnsi="Arial Unicode MS" w:hint="eastAsia"/>
        </w:rPr>
        <w:t>×</w:t>
      </w:r>
      <w:r w:rsidRPr="00005D3F">
        <w:rPr>
          <w:rFonts w:ascii="Arial Unicode MS" w:hAnsi="Arial Unicode MS" w:hint="eastAsia"/>
        </w:rPr>
        <w:t>I</w:t>
      </w:r>
      <w:r w:rsidRPr="00005D3F">
        <w:rPr>
          <w:rFonts w:ascii="Arial Unicode MS" w:hAnsi="Arial Unicode MS" w:hint="eastAsia"/>
        </w:rPr>
        <w:t>×</w:t>
      </w:r>
      <w:r w:rsidRPr="00005D3F">
        <w:rPr>
          <w:rFonts w:ascii="Arial Unicode MS" w:hAnsi="Arial Unicode MS" w:hint="eastAsia"/>
        </w:rPr>
        <w:t>A/360</w:t>
      </w:r>
      <w:r w:rsidRPr="00005D3F">
        <w:rPr>
          <w:rFonts w:ascii="Arial Unicode MS" w:hAnsi="Arial Unicode MS" w:hint="eastAsia"/>
        </w:rPr>
        <w:t>，式中</w:t>
      </w:r>
      <w:r w:rsidRPr="00005D3F">
        <w:rPr>
          <w:rFonts w:ascii="Arial Unicode MS" w:hAnsi="Arial Unicode MS" w:hint="eastAsia"/>
        </w:rPr>
        <w:t>Q</w:t>
      </w:r>
      <w:r w:rsidRPr="00005D3F">
        <w:rPr>
          <w:rFonts w:ascii="Arial Unicode MS" w:hAnsi="Arial Unicode MS" w:hint="eastAsia"/>
        </w:rPr>
        <w:t>＝逕流量</w:t>
      </w:r>
      <w:r w:rsidRPr="00005D3F">
        <w:rPr>
          <w:rFonts w:ascii="Arial Unicode MS" w:hAnsi="Arial Unicode MS" w:hint="eastAsia"/>
        </w:rPr>
        <w:t>(cms)</w:t>
      </w:r>
      <w:r w:rsidRPr="00005D3F">
        <w:rPr>
          <w:rFonts w:ascii="Arial Unicode MS" w:hAnsi="Arial Unicode MS" w:hint="eastAsia"/>
        </w:rPr>
        <w:t>；</w:t>
      </w:r>
      <w:r w:rsidRPr="00005D3F">
        <w:rPr>
          <w:rFonts w:ascii="Arial Unicode MS" w:hAnsi="Arial Unicode MS" w:hint="eastAsia"/>
        </w:rPr>
        <w:t>C</w:t>
      </w:r>
      <w:r w:rsidRPr="00005D3F">
        <w:rPr>
          <w:rFonts w:ascii="Arial Unicode MS" w:hAnsi="Arial Unicode MS" w:hint="eastAsia"/>
        </w:rPr>
        <w:t>＝逕流係數；</w:t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 w:rsidRPr="00005D3F">
        <w:rPr>
          <w:rFonts w:ascii="Arial Unicode MS" w:hAnsi="Arial Unicode MS" w:hint="eastAsia"/>
        </w:rPr>
        <w:t>I</w:t>
      </w:r>
      <w:r w:rsidRPr="00005D3F">
        <w:rPr>
          <w:rFonts w:ascii="Arial Unicode MS" w:hAnsi="Arial Unicode MS" w:hint="eastAsia"/>
        </w:rPr>
        <w:t>＝降雨強度</w:t>
      </w:r>
      <w:r w:rsidRPr="00005D3F">
        <w:rPr>
          <w:rFonts w:ascii="Arial Unicode MS" w:hAnsi="Arial Unicode MS" w:hint="eastAsia"/>
        </w:rPr>
        <w:t>(mm/hr)</w:t>
      </w:r>
      <w:r w:rsidRPr="00005D3F">
        <w:rPr>
          <w:rFonts w:ascii="Arial Unicode MS" w:hAnsi="Arial Unicode MS" w:hint="eastAsia"/>
        </w:rPr>
        <w:t>；</w:t>
      </w:r>
      <w:r w:rsidRPr="00005D3F">
        <w:rPr>
          <w:rFonts w:ascii="Arial Unicode MS" w:hAnsi="Arial Unicode MS" w:hint="eastAsia"/>
        </w:rPr>
        <w:t>A</w:t>
      </w:r>
      <w:r w:rsidRPr="00005D3F">
        <w:rPr>
          <w:rFonts w:ascii="Arial Unicode MS" w:hAnsi="Arial Unicode MS" w:hint="eastAsia"/>
        </w:rPr>
        <w:t>＝集水面積</w:t>
      </w:r>
      <w:r w:rsidRPr="00005D3F">
        <w:rPr>
          <w:rFonts w:ascii="Arial Unicode MS" w:hAnsi="Arial Unicode MS" w:hint="eastAsia"/>
        </w:rPr>
        <w:t>(ha)</w:t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05D3F">
        <w:rPr>
          <w:rFonts w:ascii="Arial Unicode MS" w:hAnsi="Arial Unicode MS" w:hint="eastAsia"/>
        </w:rPr>
        <w:t>(2)</w:t>
      </w:r>
      <w:r w:rsidRPr="00005D3F">
        <w:rPr>
          <w:rFonts w:ascii="Arial Unicode MS" w:hAnsi="Arial Unicode MS" w:hint="eastAsia"/>
        </w:rPr>
        <w:t>曼寧公式</w:t>
      </w:r>
      <w:r>
        <w:rPr>
          <w:rFonts w:ascii="Arial Unicode MS" w:hAnsi="Arial Unicode MS" w:hint="eastAsia"/>
          <w:noProof/>
        </w:rPr>
        <w:drawing>
          <wp:inline distT="0" distB="0" distL="0" distR="0">
            <wp:extent cx="969645" cy="540385"/>
            <wp:effectExtent l="0" t="0" r="190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05D3F">
        <w:rPr>
          <w:rFonts w:ascii="Arial Unicode MS" w:hAnsi="Arial Unicode MS" w:hint="eastAsia"/>
        </w:rPr>
        <w:t>(3)</w:t>
      </w:r>
      <w:r w:rsidRPr="00005D3F">
        <w:rPr>
          <w:rFonts w:ascii="Arial Unicode MS" w:hAnsi="Arial Unicode MS" w:hint="eastAsia"/>
        </w:rPr>
        <w:t>依據水土保持技術規範第</w:t>
      </w:r>
      <w:r w:rsidRPr="00005D3F">
        <w:rPr>
          <w:rFonts w:ascii="Arial Unicode MS" w:hAnsi="Arial Unicode MS" w:hint="eastAsia"/>
        </w:rPr>
        <w:t>86</w:t>
      </w:r>
      <w:r w:rsidRPr="00005D3F">
        <w:rPr>
          <w:rFonts w:ascii="Arial Unicode MS" w:hAnsi="Arial Unicode MS" w:hint="eastAsia"/>
        </w:rPr>
        <w:t>條規定排水溝出水高之設計原則：</w:t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05D3F">
        <w:rPr>
          <w:rFonts w:ascii="Arial Unicode MS" w:hAnsi="Arial Unicode MS" w:hint="eastAsia"/>
        </w:rPr>
        <w:t>(a)</w:t>
      </w:r>
      <w:r w:rsidRPr="00005D3F">
        <w:rPr>
          <w:rFonts w:ascii="Arial Unicode MS" w:hAnsi="Arial Unicode MS" w:hint="eastAsia"/>
        </w:rPr>
        <w:t>依設計水深之</w:t>
      </w:r>
      <w:r w:rsidRPr="00005D3F">
        <w:rPr>
          <w:rFonts w:ascii="Arial Unicode MS" w:hAnsi="Arial Unicode MS" w:hint="eastAsia"/>
        </w:rPr>
        <w:t>25%</w:t>
      </w:r>
      <w:r w:rsidRPr="00005D3F">
        <w:rPr>
          <w:rFonts w:ascii="Arial Unicode MS" w:hAnsi="Arial Unicode MS" w:hint="eastAsia"/>
        </w:rPr>
        <w:t>計算之或</w:t>
      </w:r>
      <w:r w:rsidRPr="00005D3F">
        <w:rPr>
          <w:rFonts w:ascii="Arial Unicode MS" w:hAnsi="Arial Unicode MS" w:hint="eastAsia"/>
        </w:rPr>
        <w:t>(b)</w:t>
      </w:r>
      <w:r w:rsidRPr="00005D3F">
        <w:rPr>
          <w:rFonts w:ascii="Arial Unicode MS" w:hAnsi="Arial Unicode MS" w:hint="eastAsia"/>
        </w:rPr>
        <w:t>採用最小值</w:t>
      </w:r>
      <w:r w:rsidRPr="00005D3F">
        <w:rPr>
          <w:rFonts w:ascii="Arial Unicode MS" w:hAnsi="Arial Unicode MS" w:hint="eastAsia"/>
        </w:rPr>
        <w:t>20.cm</w:t>
      </w:r>
      <w:r w:rsidRPr="00005D3F">
        <w:rPr>
          <w:rFonts w:ascii="Arial Unicode MS" w:hAnsi="Arial Unicode MS" w:hint="eastAsia"/>
        </w:rPr>
        <w:t>。</w:t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005D3F">
        <w:rPr>
          <w:rFonts w:ascii="Arial Unicode MS" w:hAnsi="Arial Unicode MS" w:hint="eastAsia"/>
        </w:rPr>
        <w:t>(4)</w:t>
      </w:r>
      <w:r w:rsidRPr="00005D3F">
        <w:rPr>
          <w:rFonts w:ascii="Arial Unicode MS" w:hAnsi="Arial Unicode MS" w:hint="eastAsia"/>
        </w:rPr>
        <w:t>排水溝寬</w:t>
      </w:r>
      <w:r w:rsidRPr="00005D3F">
        <w:rPr>
          <w:rFonts w:ascii="Arial Unicode MS" w:hAnsi="Arial Unicode MS" w:hint="eastAsia"/>
        </w:rPr>
        <w:t>0.6.m</w:t>
      </w:r>
      <w:r w:rsidRPr="00005D3F">
        <w:rPr>
          <w:rFonts w:ascii="Arial Unicode MS" w:hAnsi="Arial Unicode MS" w:hint="eastAsia"/>
        </w:rPr>
        <w:t>。</w:t>
      </w:r>
    </w:p>
    <w:p w:rsidR="001A13ED" w:rsidRPr="00005D3F" w:rsidRDefault="001A13ED" w:rsidP="001A13ED">
      <w:pPr>
        <w:ind w:left="142"/>
        <w:jc w:val="center"/>
        <w:rPr>
          <w:rFonts w:ascii="Arial Unicode MS" w:hAnsi="Arial Unicode MS"/>
        </w:rPr>
      </w:pPr>
      <w:r w:rsidRPr="00005D3F">
        <w:rPr>
          <w:rFonts w:ascii="Arial Unicode MS" w:hAnsi="Arial Unicode MS" w:hint="eastAsia"/>
        </w:rPr>
        <w:t>矩形排水溝水理計算表</w:t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>
        <w:rPr>
          <w:rFonts w:ascii="新細明體" w:hAnsi="新細明體" w:hint="eastAsia"/>
          <w:noProof/>
        </w:rPr>
        <w:drawing>
          <wp:inline distT="0" distB="0" distL="0" distR="0">
            <wp:extent cx="6296660" cy="1038860"/>
            <wp:effectExtent l="0" t="0" r="889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 w:rsidRPr="00005D3F">
        <w:rPr>
          <w:rFonts w:ascii="Arial Unicode MS" w:hAnsi="Arial Unicode MS" w:hint="eastAsia"/>
        </w:rPr>
        <w:lastRenderedPageBreak/>
        <w:t xml:space="preserve">　　四、某一礦場挖土機產生</w:t>
      </w:r>
      <w:r w:rsidRPr="00005D3F">
        <w:rPr>
          <w:rFonts w:ascii="Arial Unicode MS" w:hAnsi="Arial Unicode MS" w:hint="eastAsia"/>
        </w:rPr>
        <w:t>103</w:t>
      </w:r>
      <w:r w:rsidRPr="00005D3F">
        <w:rPr>
          <w:rFonts w:ascii="Arial Unicode MS" w:hAnsi="Arial Unicode MS" w:hint="eastAsia"/>
        </w:rPr>
        <w:t>分貝、鏟裝機產生</w:t>
      </w:r>
      <w:r w:rsidRPr="00005D3F">
        <w:rPr>
          <w:rFonts w:ascii="Arial Unicode MS" w:hAnsi="Arial Unicode MS" w:hint="eastAsia"/>
        </w:rPr>
        <w:t>105</w:t>
      </w:r>
      <w:r w:rsidRPr="00005D3F">
        <w:rPr>
          <w:rFonts w:ascii="Arial Unicode MS" w:hAnsi="Arial Unicode MS" w:hint="eastAsia"/>
        </w:rPr>
        <w:t>分貝、卡車產生</w:t>
      </w:r>
      <w:r w:rsidRPr="00005D3F">
        <w:rPr>
          <w:rFonts w:ascii="Arial Unicode MS" w:hAnsi="Arial Unicode MS" w:hint="eastAsia"/>
        </w:rPr>
        <w:t>100</w:t>
      </w:r>
      <w:r w:rsidRPr="00005D3F">
        <w:rPr>
          <w:rFonts w:ascii="Arial Unicode MS" w:hAnsi="Arial Unicode MS" w:hint="eastAsia"/>
        </w:rPr>
        <w:t>分貝、碎石機產生</w:t>
      </w:r>
      <w:r w:rsidRPr="00005D3F">
        <w:rPr>
          <w:rFonts w:ascii="Arial Unicode MS" w:hAnsi="Arial Unicode MS" w:hint="eastAsia"/>
        </w:rPr>
        <w:t>108</w:t>
      </w:r>
      <w:r w:rsidRPr="00005D3F">
        <w:rPr>
          <w:rFonts w:ascii="Arial Unicode MS" w:hAnsi="Arial Unicode MS" w:hint="eastAsia"/>
        </w:rPr>
        <w:t>分貝、發電機產生</w:t>
      </w:r>
      <w:r w:rsidRPr="00005D3F">
        <w:rPr>
          <w:rFonts w:ascii="Arial Unicode MS" w:hAnsi="Arial Unicode MS" w:hint="eastAsia"/>
        </w:rPr>
        <w:t>104</w:t>
      </w:r>
      <w:r w:rsidRPr="00005D3F">
        <w:rPr>
          <w:rFonts w:ascii="Arial Unicode MS" w:hAnsi="Arial Unicode MS" w:hint="eastAsia"/>
        </w:rPr>
        <w:t>分貝之噪音，請計算合成噪音量，並提出噪音改善計畫。（</w:t>
      </w:r>
      <w:r w:rsidRPr="00005D3F">
        <w:rPr>
          <w:rFonts w:ascii="Arial Unicode MS" w:hAnsi="Arial Unicode MS" w:hint="eastAsia"/>
        </w:rPr>
        <w:t>20</w:t>
      </w:r>
      <w:r w:rsidRPr="00005D3F">
        <w:rPr>
          <w:rFonts w:ascii="Arial Unicode MS" w:hAnsi="Arial Unicode MS" w:hint="eastAsia"/>
        </w:rPr>
        <w:t>分）</w:t>
      </w: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</w:p>
    <w:p w:rsidR="001A13ED" w:rsidRPr="00005D3F" w:rsidRDefault="001A13ED" w:rsidP="001A13ED">
      <w:pPr>
        <w:ind w:left="142"/>
        <w:jc w:val="both"/>
        <w:rPr>
          <w:rFonts w:ascii="Arial Unicode MS" w:hAnsi="Arial Unicode MS"/>
        </w:rPr>
      </w:pPr>
      <w:r w:rsidRPr="00005D3F">
        <w:rPr>
          <w:rFonts w:ascii="Arial Unicode MS" w:hAnsi="Arial Unicode MS" w:hint="eastAsia"/>
        </w:rPr>
        <w:t xml:space="preserve">　　五、請繪製露天礦場防災及救災組織架構圖，並詳加說明。（</w:t>
      </w:r>
      <w:r w:rsidRPr="00005D3F">
        <w:rPr>
          <w:rFonts w:ascii="Arial Unicode MS" w:hAnsi="Arial Unicode MS" w:hint="eastAsia"/>
        </w:rPr>
        <w:t>20</w:t>
      </w:r>
      <w:r w:rsidRPr="00005D3F">
        <w:rPr>
          <w:rFonts w:ascii="Arial Unicode MS" w:hAnsi="Arial Unicode MS" w:hint="eastAsia"/>
        </w:rPr>
        <w:t>分）</w:t>
      </w:r>
    </w:p>
    <w:p w:rsidR="001A13ED" w:rsidRDefault="001A13ED" w:rsidP="001A13ED">
      <w:pPr>
        <w:ind w:left="142"/>
        <w:jc w:val="both"/>
        <w:rPr>
          <w:rFonts w:ascii="新細明體" w:hAnsi="新細明體"/>
        </w:rPr>
      </w:pPr>
    </w:p>
    <w:p w:rsidR="00CE7A68" w:rsidRPr="00BA0881" w:rsidRDefault="00CE7A68" w:rsidP="001A13ED">
      <w:pPr>
        <w:jc w:val="center"/>
      </w:pPr>
    </w:p>
    <w:sectPr w:rsidR="00CE7A68" w:rsidRPr="00BA0881">
      <w:footerReference w:type="even" r:id="rId19"/>
      <w:footerReference w:type="default" r:id="rId2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F9" w:rsidRDefault="005629F9">
      <w:r>
        <w:separator/>
      </w:r>
    </w:p>
  </w:endnote>
  <w:endnote w:type="continuationSeparator" w:id="0">
    <w:p w:rsidR="005629F9" w:rsidRDefault="0056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8" w:rsidRDefault="002C466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668" w:rsidRDefault="002C46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8" w:rsidRDefault="002C466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28D2">
      <w:rPr>
        <w:rStyle w:val="a6"/>
        <w:noProof/>
      </w:rPr>
      <w:t>1</w:t>
    </w:r>
    <w:r>
      <w:rPr>
        <w:rStyle w:val="a6"/>
      </w:rPr>
      <w:fldChar w:fldCharType="end"/>
    </w:r>
  </w:p>
  <w:p w:rsidR="002C4668" w:rsidRPr="00FC7009" w:rsidRDefault="002C4668">
    <w:pPr>
      <w:pStyle w:val="a5"/>
      <w:ind w:right="360"/>
      <w:jc w:val="right"/>
      <w:rPr>
        <w:rFonts w:ascii="Arial Unicode MS" w:hAnsi="Arial Unicode MS"/>
        <w:sz w:val="18"/>
      </w:rPr>
    </w:pPr>
    <w:r w:rsidRPr="00FC7009">
      <w:rPr>
        <w:rFonts w:ascii="Arial Unicode MS" w:hAnsi="Arial Unicode MS" w:hint="eastAsia"/>
        <w:sz w:val="18"/>
      </w:rPr>
      <w:t>&lt;&lt;</w:t>
    </w:r>
    <w:r w:rsidRPr="00FC7009">
      <w:rPr>
        <w:rFonts w:ascii="Arial Unicode MS" w:hAnsi="Arial Unicode MS" w:hint="eastAsia"/>
        <w:sz w:val="18"/>
      </w:rPr>
      <w:t>礦業安全衛生法規申論題庫彙編</w:t>
    </w:r>
    <w:r w:rsidRPr="00FC7009">
      <w:rPr>
        <w:rFonts w:ascii="Arial Unicode MS" w:hAnsi="Arial Unicode MS" w:hint="eastAsia"/>
        <w:sz w:val="18"/>
      </w:rPr>
      <w:t>&gt;&gt;S-link</w:t>
    </w:r>
    <w:r w:rsidRPr="00FC7009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F9" w:rsidRDefault="005629F9">
      <w:r>
        <w:separator/>
      </w:r>
    </w:p>
  </w:footnote>
  <w:footnote w:type="continuationSeparator" w:id="0">
    <w:p w:rsidR="005629F9" w:rsidRDefault="0056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8476B8"/>
    <w:multiLevelType w:val="hybridMultilevel"/>
    <w:tmpl w:val="C428C842"/>
    <w:lvl w:ilvl="0" w:tplc="309898F8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5D3F"/>
    <w:rsid w:val="0003351E"/>
    <w:rsid w:val="0003451D"/>
    <w:rsid w:val="0004015B"/>
    <w:rsid w:val="00087B41"/>
    <w:rsid w:val="000950DA"/>
    <w:rsid w:val="000A29CD"/>
    <w:rsid w:val="000B6858"/>
    <w:rsid w:val="000B6A25"/>
    <w:rsid w:val="000C27EB"/>
    <w:rsid w:val="000E0E90"/>
    <w:rsid w:val="000F0413"/>
    <w:rsid w:val="000F56A7"/>
    <w:rsid w:val="001153A8"/>
    <w:rsid w:val="00117D34"/>
    <w:rsid w:val="00137C05"/>
    <w:rsid w:val="0015159C"/>
    <w:rsid w:val="001A13ED"/>
    <w:rsid w:val="001D71C5"/>
    <w:rsid w:val="001D7895"/>
    <w:rsid w:val="00214D0A"/>
    <w:rsid w:val="0021583E"/>
    <w:rsid w:val="002322CC"/>
    <w:rsid w:val="00243856"/>
    <w:rsid w:val="002645E9"/>
    <w:rsid w:val="002B440F"/>
    <w:rsid w:val="002C4668"/>
    <w:rsid w:val="002E0EF0"/>
    <w:rsid w:val="002E63C9"/>
    <w:rsid w:val="002E6F75"/>
    <w:rsid w:val="00395506"/>
    <w:rsid w:val="003A7738"/>
    <w:rsid w:val="003B0356"/>
    <w:rsid w:val="003B39F0"/>
    <w:rsid w:val="003D23CA"/>
    <w:rsid w:val="00410411"/>
    <w:rsid w:val="004128D2"/>
    <w:rsid w:val="00430EE3"/>
    <w:rsid w:val="004422CC"/>
    <w:rsid w:val="00450604"/>
    <w:rsid w:val="00465A26"/>
    <w:rsid w:val="00493DB1"/>
    <w:rsid w:val="004B71A2"/>
    <w:rsid w:val="00526EC6"/>
    <w:rsid w:val="005629F9"/>
    <w:rsid w:val="005A48DD"/>
    <w:rsid w:val="005B5B30"/>
    <w:rsid w:val="005E37FF"/>
    <w:rsid w:val="0065358E"/>
    <w:rsid w:val="006B1768"/>
    <w:rsid w:val="006B6BC8"/>
    <w:rsid w:val="006B7107"/>
    <w:rsid w:val="006F1884"/>
    <w:rsid w:val="00704095"/>
    <w:rsid w:val="00731E89"/>
    <w:rsid w:val="00772CCC"/>
    <w:rsid w:val="007B1185"/>
    <w:rsid w:val="007C261C"/>
    <w:rsid w:val="007F61F7"/>
    <w:rsid w:val="008337EF"/>
    <w:rsid w:val="0085390F"/>
    <w:rsid w:val="00887072"/>
    <w:rsid w:val="008A71B7"/>
    <w:rsid w:val="008B5AFE"/>
    <w:rsid w:val="0091328C"/>
    <w:rsid w:val="009239D6"/>
    <w:rsid w:val="009360F4"/>
    <w:rsid w:val="00960FCB"/>
    <w:rsid w:val="00975809"/>
    <w:rsid w:val="00977890"/>
    <w:rsid w:val="0098260B"/>
    <w:rsid w:val="009B5E5B"/>
    <w:rsid w:val="009C4A75"/>
    <w:rsid w:val="009C598E"/>
    <w:rsid w:val="009F620F"/>
    <w:rsid w:val="00A116E7"/>
    <w:rsid w:val="00A14EBB"/>
    <w:rsid w:val="00A3208C"/>
    <w:rsid w:val="00A766A3"/>
    <w:rsid w:val="00A805A1"/>
    <w:rsid w:val="00A82817"/>
    <w:rsid w:val="00AC5183"/>
    <w:rsid w:val="00B22726"/>
    <w:rsid w:val="00B53B33"/>
    <w:rsid w:val="00B90C23"/>
    <w:rsid w:val="00B96C07"/>
    <w:rsid w:val="00BA0881"/>
    <w:rsid w:val="00BA6D92"/>
    <w:rsid w:val="00BB29A5"/>
    <w:rsid w:val="00BC490E"/>
    <w:rsid w:val="00BC6031"/>
    <w:rsid w:val="00BE49D2"/>
    <w:rsid w:val="00C04757"/>
    <w:rsid w:val="00C35383"/>
    <w:rsid w:val="00C97401"/>
    <w:rsid w:val="00CB62D0"/>
    <w:rsid w:val="00CE512B"/>
    <w:rsid w:val="00CE7A68"/>
    <w:rsid w:val="00D24B69"/>
    <w:rsid w:val="00D53653"/>
    <w:rsid w:val="00D61B19"/>
    <w:rsid w:val="00D94DA0"/>
    <w:rsid w:val="00DD0D74"/>
    <w:rsid w:val="00DE2E18"/>
    <w:rsid w:val="00E0505E"/>
    <w:rsid w:val="00E05D50"/>
    <w:rsid w:val="00E50AC8"/>
    <w:rsid w:val="00E519A8"/>
    <w:rsid w:val="00E547A5"/>
    <w:rsid w:val="00E6483B"/>
    <w:rsid w:val="00E662FF"/>
    <w:rsid w:val="00E75AEF"/>
    <w:rsid w:val="00E9796B"/>
    <w:rsid w:val="00EA520F"/>
    <w:rsid w:val="00EE02C8"/>
    <w:rsid w:val="00F1314C"/>
    <w:rsid w:val="00F24702"/>
    <w:rsid w:val="00F66D6E"/>
    <w:rsid w:val="00F70F81"/>
    <w:rsid w:val="00F8158C"/>
    <w:rsid w:val="00F97324"/>
    <w:rsid w:val="00F97E10"/>
    <w:rsid w:val="00FC7009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005D3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AC5183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98260B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paragraph" w:styleId="aa">
    <w:name w:val="List Paragraph"/>
    <w:basedOn w:val="a"/>
    <w:uiPriority w:val="34"/>
    <w:qFormat/>
    <w:rsid w:val="00B90C23"/>
    <w:pPr>
      <w:ind w:leftChars="200" w:left="480"/>
    </w:pPr>
  </w:style>
  <w:style w:type="paragraph" w:styleId="ab">
    <w:name w:val="Balloon Text"/>
    <w:basedOn w:val="a"/>
    <w:link w:val="ac"/>
    <w:rsid w:val="00BA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BA088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2E0EF0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1A13ED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005D3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AC5183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98260B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paragraph" w:styleId="aa">
    <w:name w:val="List Paragraph"/>
    <w:basedOn w:val="a"/>
    <w:uiPriority w:val="34"/>
    <w:qFormat/>
    <w:rsid w:val="00B90C23"/>
    <w:pPr>
      <w:ind w:leftChars="200" w:left="480"/>
    </w:pPr>
  </w:style>
  <w:style w:type="paragraph" w:styleId="ab">
    <w:name w:val="Balloon Text"/>
    <w:basedOn w:val="a"/>
    <w:link w:val="ac"/>
    <w:rsid w:val="00BA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BA088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2E0EF0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1A13ED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S-link&#27511;&#24180;&#38988;&#24235;&#24409;&#32232;&#32034;&#24341;01.docx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../law8/02&#31014;&#26989;&#23433;&#20840;&#34907;&#29983;&#27861;&#35215;&#30003;&#35542;&#38988;&#24235;.docx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nita6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../S-link&#27511;&#24180;&#38988;&#24235;&#24409;&#32232;&#32034;&#24341;02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964</Words>
  <Characters>1186</Characters>
  <Application>Microsoft Office Word</Application>
  <DocSecurity>0</DocSecurity>
  <Lines>9</Lines>
  <Paragraphs>4</Paragraphs>
  <ScaleCrop>false</ScaleCrop>
  <Company/>
  <LinksUpToDate>false</LinksUpToDate>
  <CharactersWithSpaces>2146</CharactersWithSpaces>
  <SharedDoc>false</SharedDoc>
  <HLinks>
    <vt:vector size="288" baseType="variant">
      <vt:variant>
        <vt:i4>2949124</vt:i4>
      </vt:variant>
      <vt:variant>
        <vt:i4>141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1313343826</vt:i4>
      </vt:variant>
      <vt:variant>
        <vt:i4>135</vt:i4>
      </vt:variant>
      <vt:variant>
        <vt:i4>0</vt:i4>
      </vt:variant>
      <vt:variant>
        <vt:i4>5</vt:i4>
      </vt:variant>
      <vt:variant>
        <vt:lpwstr>../law/礦場安全法.doc</vt:lpwstr>
      </vt:variant>
      <vt:variant>
        <vt:lpwstr/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1313343826</vt:i4>
      </vt:variant>
      <vt:variant>
        <vt:i4>126</vt:i4>
      </vt:variant>
      <vt:variant>
        <vt:i4>0</vt:i4>
      </vt:variant>
      <vt:variant>
        <vt:i4>5</vt:i4>
      </vt:variant>
      <vt:variant>
        <vt:lpwstr>../law/礦場安全法.doc</vt:lpwstr>
      </vt:variant>
      <vt:variant>
        <vt:lpwstr/>
      </vt:variant>
      <vt:variant>
        <vt:i4>-303335012</vt:i4>
      </vt:variant>
      <vt:variant>
        <vt:i4>123</vt:i4>
      </vt:variant>
      <vt:variant>
        <vt:i4>0</vt:i4>
      </vt:variant>
      <vt:variant>
        <vt:i4>5</vt:i4>
      </vt:variant>
      <vt:variant>
        <vt:lpwstr>../law/勞工安全衛生法.doc</vt:lpwstr>
      </vt:variant>
      <vt:variant>
        <vt:lpwstr/>
      </vt:variant>
      <vt:variant>
        <vt:i4>364996963</vt:i4>
      </vt:variant>
      <vt:variant>
        <vt:i4>120</vt:i4>
      </vt:variant>
      <vt:variant>
        <vt:i4>0</vt:i4>
      </vt:variant>
      <vt:variant>
        <vt:i4>5</vt:i4>
      </vt:variant>
      <vt:variant>
        <vt:lpwstr>../law/礦業法.doc</vt:lpwstr>
      </vt:variant>
      <vt:variant>
        <vt:lpwstr/>
      </vt:variant>
      <vt:variant>
        <vt:i4>1313343826</vt:i4>
      </vt:variant>
      <vt:variant>
        <vt:i4>117</vt:i4>
      </vt:variant>
      <vt:variant>
        <vt:i4>0</vt:i4>
      </vt:variant>
      <vt:variant>
        <vt:i4>5</vt:i4>
      </vt:variant>
      <vt:variant>
        <vt:lpwstr>../law/礦場安全法.doc</vt:lpwstr>
      </vt:variant>
      <vt:variant>
        <vt:lpwstr/>
      </vt:variant>
      <vt:variant>
        <vt:i4>7274612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102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1313343826</vt:i4>
      </vt:variant>
      <vt:variant>
        <vt:i4>96</vt:i4>
      </vt:variant>
      <vt:variant>
        <vt:i4>0</vt:i4>
      </vt:variant>
      <vt:variant>
        <vt:i4>5</vt:i4>
      </vt:variant>
      <vt:variant>
        <vt:lpwstr>../law/礦場安全法.doc</vt:lpwstr>
      </vt:variant>
      <vt:variant>
        <vt:lpwstr/>
      </vt:variant>
      <vt:variant>
        <vt:i4>7274612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1313343826</vt:i4>
      </vt:variant>
      <vt:variant>
        <vt:i4>87</vt:i4>
      </vt:variant>
      <vt:variant>
        <vt:i4>0</vt:i4>
      </vt:variant>
      <vt:variant>
        <vt:i4>5</vt:i4>
      </vt:variant>
      <vt:variant>
        <vt:lpwstr>../law/礦場安全法.doc</vt:lpwstr>
      </vt:variant>
      <vt:variant>
        <vt:lpwstr/>
      </vt:variant>
      <vt:variant>
        <vt:i4>7274612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1313343826</vt:i4>
      </vt:variant>
      <vt:variant>
        <vt:i4>78</vt:i4>
      </vt:variant>
      <vt:variant>
        <vt:i4>0</vt:i4>
      </vt:variant>
      <vt:variant>
        <vt:i4>5</vt:i4>
      </vt:variant>
      <vt:variant>
        <vt:lpwstr>../law/礦場安全法.doc</vt:lpwstr>
      </vt:variant>
      <vt:variant>
        <vt:lpwstr/>
      </vt:variant>
      <vt:variant>
        <vt:i4>7274612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1436926591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_01‧‧91年專門職業及技術人員高等考試‧礦業安全技師</vt:lpwstr>
      </vt:variant>
      <vt:variant>
        <vt:i4>892542923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_01‧92年專門職業及技術人員高等考試‧工礦衛生技師</vt:lpwstr>
      </vt:variant>
      <vt:variant>
        <vt:i4>1436926589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_01‧‧93年專門職業及技術人員高等考試‧礦業安全技師</vt:lpwstr>
      </vt:variant>
      <vt:variant>
        <vt:i4>1437131279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_01‧94_年專門職業及技術人員高等考試‧礦業安全技師</vt:lpwstr>
      </vt:variant>
      <vt:variant>
        <vt:i4>867903524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_95年專門職業及技術人員高等考試</vt:lpwstr>
      </vt:variant>
      <vt:variant>
        <vt:i4>-2113326123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_01‧96年專門職業及技術人員高等考試</vt:lpwstr>
      </vt:variant>
      <vt:variant>
        <vt:i4>-2110272940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_01‧（1）97專門職業及技術人員高等考試</vt:lpwstr>
      </vt:variant>
      <vt:variant>
        <vt:i4>-1038560647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_01‧（1）98專門職業及技術人員高等考試‧礦業安全技師</vt:lpwstr>
      </vt:variant>
      <vt:variant>
        <vt:i4>-1038560648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_01‧（1）99專門職業及技術人員高等考試‧礦業安全技師</vt:lpwstr>
      </vt:variant>
      <vt:variant>
        <vt:i4>-1406934440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_01‧（1）101專門職業及技術人員高等考試‧礦業安全技師</vt:lpwstr>
      </vt:variant>
      <vt:variant>
        <vt:i4>-1220517258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a2b2礦業安全技師</vt:lpwstr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礦業安全衛生法規申論題庫彙編</dc:title>
  <dc:creator>S-link 電子六法-黃婉玲</dc:creator>
  <cp:lastModifiedBy>Anita</cp:lastModifiedBy>
  <cp:revision>6</cp:revision>
  <dcterms:created xsi:type="dcterms:W3CDTF">2014-09-07T16:34:00Z</dcterms:created>
  <dcterms:modified xsi:type="dcterms:W3CDTF">2015-12-08T07:56:00Z</dcterms:modified>
</cp:coreProperties>
</file>