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8" w:rsidRDefault="0029673F" w:rsidP="000B376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9" o:title="6laws-blue02"/>
              <o:lock v:ext="edit" aspectratio="f"/>
            </v:shape>
          </w:pict>
        </w:r>
      </w:hyperlink>
    </w:p>
    <w:p w:rsidR="000B3768" w:rsidRPr="00A87DF3" w:rsidRDefault="000B3768" w:rsidP="000B3768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29673F">
        <w:rPr>
          <w:rFonts w:ascii="Arial Unicode MS" w:hAnsi="Arial Unicode MS"/>
          <w:color w:val="7F7F7F"/>
          <w:sz w:val="18"/>
          <w:szCs w:val="20"/>
        </w:rPr>
        <w:t>2018/5/16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19552F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color w:val="7F7F7F"/>
            <w:sz w:val="18"/>
            <w:szCs w:val="20"/>
          </w:rPr>
          <w:t>黃婉玲</w:t>
        </w:r>
      </w:hyperlink>
    </w:p>
    <w:p w:rsidR="00C87CF3" w:rsidRDefault="000B3768" w:rsidP="00FF1783">
      <w:pPr>
        <w:ind w:leftChars="50" w:left="100" w:rightChars="-16" w:right="-32" w:firstLineChars="2750" w:firstLine="4950"/>
        <w:jc w:val="right"/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017C8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017C8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 w:rsidRPr="00550A57">
        <w:rPr>
          <w:rFonts w:hint="eastAsia"/>
          <w:color w:val="808000"/>
          <w:sz w:val="18"/>
          <w:szCs w:val="20"/>
        </w:rPr>
        <w:t>/</w:t>
      </w:r>
      <w:r w:rsidRPr="00550A57">
        <w:rPr>
          <w:rFonts w:ascii="新細明體" w:hAnsi="新細明體" w:hint="eastAsia"/>
          <w:color w:val="808000"/>
          <w:sz w:val="18"/>
          <w:szCs w:val="20"/>
        </w:rPr>
        <w:t>功能窗格</w:t>
      </w:r>
      <w:r>
        <w:rPr>
          <w:rFonts w:hint="eastAsia"/>
          <w:color w:val="808000"/>
          <w:sz w:val="18"/>
          <w:szCs w:val="20"/>
        </w:rPr>
        <w:t>）</w:t>
      </w:r>
    </w:p>
    <w:p w:rsidR="000B3768" w:rsidRDefault="00C87CF3" w:rsidP="00C87CF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0B3768" w:rsidRPr="001072B9" w:rsidRDefault="000B3768" w:rsidP="003358AE">
      <w:pPr>
        <w:ind w:rightChars="-142" w:right="-284"/>
        <w:jc w:val="center"/>
        <w:rPr>
          <w:rFonts w:eastAsia="標楷體"/>
          <w:shadow/>
          <w:color w:val="990000"/>
          <w:sz w:val="28"/>
          <w:szCs w:val="28"/>
        </w:rPr>
      </w:pPr>
      <w:r w:rsidRPr="001072B9">
        <w:rPr>
          <w:rFonts w:hint="eastAsia"/>
          <w:color w:val="FFFFFF"/>
        </w:rPr>
        <w:t>《</w:t>
      </w:r>
      <w:r w:rsidRPr="001072B9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4E59B1">
        <w:rPr>
          <w:rFonts w:ascii="Arial Unicode MS" w:eastAsia="標楷體" w:hAnsi="Arial Unicode MS" w:hint="eastAsia"/>
          <w:shadow/>
          <w:color w:val="000080"/>
          <w:sz w:val="32"/>
        </w:rPr>
        <w:t>法學知識與英文測驗題庫彙編</w:t>
      </w:r>
      <w:r w:rsidRPr="004E59B1">
        <w:rPr>
          <w:rFonts w:ascii="Arial Unicode MS" w:hAnsi="Arial Unicode MS" w:hint="eastAsia"/>
          <w:color w:val="000080"/>
          <w:sz w:val="32"/>
        </w:rPr>
        <w:t>03</w:t>
      </w:r>
      <w:r w:rsidRPr="001072B9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017C84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106-104</w:t>
      </w:r>
      <w:r w:rsidR="00017C84" w:rsidRPr="001072B9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017C84" w:rsidRPr="001072B9">
        <w:rPr>
          <w:shadow/>
          <w:color w:val="990000"/>
          <w:sz w:val="28"/>
          <w:szCs w:val="28"/>
        </w:rPr>
        <w:t>(</w:t>
      </w:r>
      <w:r w:rsidR="00017C84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017C84">
        <w:rPr>
          <w:rFonts w:ascii="Arial Unicode MS" w:hAnsi="Arial Unicode MS" w:hint="eastAsia"/>
          <w:color w:val="990000"/>
          <w:sz w:val="28"/>
          <w:szCs w:val="28"/>
        </w:rPr>
        <w:t>61</w:t>
      </w:r>
      <w:r w:rsidR="00017C84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017C84" w:rsidRPr="001072B9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017C84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017C84">
        <w:rPr>
          <w:rFonts w:ascii="Arial Unicode MS" w:hAnsi="Arial Unicode MS" w:cs="標楷體" w:hint="eastAsia"/>
          <w:color w:val="990000"/>
          <w:sz w:val="28"/>
          <w:szCs w:val="28"/>
        </w:rPr>
        <w:t>2,940</w:t>
      </w:r>
      <w:r w:rsidR="00017C84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017C84" w:rsidRPr="001072B9">
        <w:rPr>
          <w:rFonts w:eastAsia="標楷體"/>
          <w:shadow/>
          <w:color w:val="990000"/>
          <w:sz w:val="28"/>
          <w:szCs w:val="28"/>
        </w:rPr>
        <w:t>)</w:t>
      </w:r>
      <w:r w:rsidR="005C541A" w:rsidRPr="001072B9">
        <w:rPr>
          <w:rFonts w:hint="eastAsia"/>
          <w:color w:val="FFFFFF"/>
        </w:rPr>
        <w:t>》</w:t>
      </w:r>
      <w:r w:rsidR="00FB15D3" w:rsidRPr="001072B9">
        <w:rPr>
          <w:rFonts w:hint="eastAsia"/>
          <w:color w:val="FFFFFF"/>
        </w:rPr>
        <w:t>》</w:t>
      </w:r>
      <w:r w:rsidR="00084119" w:rsidRPr="001072B9">
        <w:rPr>
          <w:rFonts w:hint="eastAsia"/>
          <w:color w:val="FFFFFF"/>
        </w:rPr>
        <w:t>》》</w:t>
      </w:r>
      <w:r w:rsidRPr="001072B9">
        <w:rPr>
          <w:rFonts w:hint="eastAsia"/>
          <w:color w:val="FFFFFF"/>
        </w:rPr>
        <w:t>》</w:t>
      </w:r>
    </w:p>
    <w:p w:rsidR="000B3768" w:rsidRDefault="005134CF" w:rsidP="000B3768">
      <w:pPr>
        <w:jc w:val="center"/>
        <w:rPr>
          <w:rStyle w:val="a3"/>
          <w:rFonts w:ascii="Arial Unicode MS" w:hAnsi="Arial Unicode MS"/>
          <w:sz w:val="18"/>
        </w:rPr>
      </w:pPr>
      <w:r w:rsidRPr="005134C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5134CF">
          <w:rPr>
            <w:rStyle w:val="a3"/>
            <w:rFonts w:ascii="Arial Unicode MS" w:hAnsi="Arial Unicode MS" w:hint="eastAsia"/>
            <w:sz w:val="18"/>
          </w:rPr>
          <w:t>04(1</w:t>
        </w:r>
        <w:r w:rsidRPr="005134CF">
          <w:rPr>
            <w:rStyle w:val="a3"/>
            <w:rFonts w:ascii="Arial Unicode MS" w:hAnsi="Arial Unicode MS" w:hint="eastAsia"/>
            <w:sz w:val="18"/>
          </w:rPr>
          <w:t>0</w:t>
        </w:r>
        <w:r w:rsidRPr="005134CF">
          <w:rPr>
            <w:rStyle w:val="a3"/>
            <w:rFonts w:ascii="Arial Unicode MS" w:hAnsi="Arial Unicode MS" w:hint="eastAsia"/>
            <w:sz w:val="18"/>
          </w:rPr>
          <w:t>7</w:t>
        </w:r>
        <w:r w:rsidRPr="005134CF">
          <w:rPr>
            <w:rStyle w:val="a3"/>
            <w:rFonts w:ascii="Arial Unicode MS" w:hAnsi="Arial Unicode MS" w:hint="eastAsia"/>
            <w:sz w:val="18"/>
          </w:rPr>
          <w:t>起</w:t>
        </w:r>
        <w:r w:rsidRPr="005134CF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9F458A"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="009F458A">
          <w:rPr>
            <w:rStyle w:val="a3"/>
            <w:rFonts w:ascii="Arial Unicode MS" w:hAnsi="Arial Unicode MS" w:hint="eastAsia"/>
            <w:sz w:val="18"/>
          </w:rPr>
          <w:t>01(91-99</w:t>
        </w:r>
        <w:r w:rsidR="009F458A">
          <w:rPr>
            <w:rStyle w:val="a3"/>
            <w:rFonts w:ascii="Arial Unicode MS" w:hAnsi="Arial Unicode MS" w:hint="eastAsia"/>
            <w:sz w:val="18"/>
          </w:rPr>
          <w:t>年</w:t>
        </w:r>
        <w:r w:rsidR="009F458A">
          <w:rPr>
            <w:rStyle w:val="a3"/>
            <w:rFonts w:ascii="Arial Unicode MS" w:hAnsi="Arial Unicode MS" w:hint="eastAsia"/>
            <w:sz w:val="18"/>
          </w:rPr>
          <w:t>) 83</w:t>
        </w:r>
        <w:r w:rsidR="009F458A">
          <w:rPr>
            <w:rStyle w:val="a3"/>
            <w:rFonts w:ascii="Arial Unicode MS" w:hAnsi="Arial Unicode MS" w:hint="eastAsia"/>
            <w:sz w:val="18"/>
          </w:rPr>
          <w:t>單元</w:t>
        </w:r>
        <w:r w:rsidR="009F458A">
          <w:rPr>
            <w:rStyle w:val="a3"/>
            <w:rFonts w:ascii="Arial Unicode MS" w:hAnsi="Arial Unicode MS" w:hint="eastAsia"/>
            <w:sz w:val="18"/>
          </w:rPr>
          <w:t xml:space="preserve"> &amp; 4,050 </w:t>
        </w:r>
        <w:r w:rsidR="009F458A"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="009F458A" w:rsidRPr="00F67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="009F458A" w:rsidRPr="00F6733F">
          <w:rPr>
            <w:rStyle w:val="a3"/>
            <w:rFonts w:ascii="Arial Unicode MS" w:hAnsi="Arial Unicode MS" w:hint="eastAsia"/>
            <w:sz w:val="18"/>
          </w:rPr>
          <w:t>02(100-103</w:t>
        </w:r>
        <w:r w:rsidR="009F458A" w:rsidRPr="00F6733F">
          <w:rPr>
            <w:rStyle w:val="a3"/>
            <w:rFonts w:ascii="Arial Unicode MS" w:hAnsi="Arial Unicode MS" w:hint="eastAsia"/>
            <w:sz w:val="18"/>
          </w:rPr>
          <w:t>年</w:t>
        </w:r>
        <w:r w:rsidR="009F458A" w:rsidRPr="00F6733F">
          <w:rPr>
            <w:rStyle w:val="a3"/>
            <w:rFonts w:ascii="Arial Unicode MS" w:hAnsi="Arial Unicode MS" w:hint="eastAsia"/>
            <w:sz w:val="18"/>
          </w:rPr>
          <w:t>)8</w:t>
        </w:r>
        <w:r w:rsidR="009F458A">
          <w:rPr>
            <w:rStyle w:val="a3"/>
            <w:rFonts w:ascii="Arial Unicode MS" w:hAnsi="Arial Unicode MS" w:hint="eastAsia"/>
            <w:sz w:val="18"/>
          </w:rPr>
          <w:t>6</w:t>
        </w:r>
        <w:r w:rsidR="009F458A" w:rsidRPr="00F6733F">
          <w:rPr>
            <w:rStyle w:val="a3"/>
            <w:rFonts w:ascii="Arial Unicode MS" w:hAnsi="Arial Unicode MS" w:hint="eastAsia"/>
            <w:sz w:val="18"/>
          </w:rPr>
          <w:t>單元</w:t>
        </w:r>
        <w:r w:rsidR="009F458A" w:rsidRPr="00F6733F">
          <w:rPr>
            <w:rStyle w:val="a3"/>
            <w:rFonts w:ascii="Arial Unicode MS" w:hAnsi="Arial Unicode MS" w:hint="eastAsia"/>
            <w:sz w:val="18"/>
          </w:rPr>
          <w:t xml:space="preserve"> &amp; </w:t>
        </w:r>
        <w:r w:rsidR="009F458A">
          <w:rPr>
            <w:rStyle w:val="a3"/>
            <w:rFonts w:ascii="Arial Unicode MS" w:hAnsi="Arial Unicode MS" w:hint="eastAsia"/>
            <w:sz w:val="18"/>
          </w:rPr>
          <w:t xml:space="preserve">4,300 </w:t>
        </w:r>
        <w:r w:rsidR="009F458A" w:rsidRPr="00F6733F">
          <w:rPr>
            <w:rStyle w:val="a3"/>
            <w:rFonts w:ascii="Arial Unicode MS" w:hAnsi="Arial Unicode MS" w:hint="eastAsia"/>
            <w:sz w:val="18"/>
          </w:rPr>
          <w:t>題</w:t>
        </w:r>
      </w:hyperlink>
      <w:bookmarkStart w:id="0" w:name="_GoBack"/>
      <w:bookmarkEnd w:id="0"/>
    </w:p>
    <w:p w:rsidR="00AE1E37" w:rsidRDefault="00AE1E37" w:rsidP="00807C3C">
      <w:pPr>
        <w:jc w:val="center"/>
        <w:rPr>
          <w:rFonts w:ascii="新細明體" w:cs="新細明體"/>
          <w:szCs w:val="20"/>
        </w:rPr>
      </w:pP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(</w:t>
      </w:r>
      <w:r>
        <w:rPr>
          <w:rFonts w:ascii="Arial Unicode MS" w:hAnsi="Arial Unicode MS" w:hint="eastAsia"/>
        </w:rPr>
        <w:t>包括中華民國</w:t>
      </w:r>
      <w:hyperlink r:id="rId18" w:history="1">
        <w:r>
          <w:rPr>
            <w:rStyle w:val="a3"/>
            <w:rFonts w:cs="新細明體"/>
          </w:rPr>
          <w:t>憲法</w:t>
        </w:r>
      </w:hyperlink>
      <w:r>
        <w:rPr>
          <w:rFonts w:ascii="Arial Unicode MS" w:hAnsi="Arial Unicode MS" w:hint="eastAsia"/>
        </w:rPr>
        <w:t>、法學緒論、英文</w:t>
      </w:r>
      <w:r>
        <w:rPr>
          <w:rFonts w:ascii="Arial Unicode MS" w:hAnsi="Arial Unicode MS" w:hint="eastAsia"/>
        </w:rPr>
        <w:t>)</w:t>
      </w:r>
      <w:r>
        <w:rPr>
          <w:rFonts w:ascii="Arial Unicode MS" w:hAnsi="Arial Unicode MS" w:cs="新細明體" w:hint="eastAsia"/>
          <w:szCs w:val="20"/>
        </w:rPr>
        <w:t xml:space="preserve"> </w:t>
      </w:r>
      <w:r w:rsidR="00017C84">
        <w:rPr>
          <w:rFonts w:ascii="新細明體" w:cs="新細明體" w:hint="eastAsia"/>
          <w:szCs w:val="20"/>
        </w:rPr>
        <w:t>〈〈</w:t>
      </w:r>
      <w:hyperlink r:id="rId19" w:history="1">
        <w:r>
          <w:rPr>
            <w:rStyle w:val="a3"/>
            <w:rFonts w:cs="新細明體"/>
            <w:szCs w:val="20"/>
          </w:rPr>
          <w:t>解答隱藏檔</w:t>
        </w:r>
      </w:hyperlink>
      <w:r w:rsidR="00017C84">
        <w:rPr>
          <w:rFonts w:ascii="新細明體" w:cs="新細明體" w:hint="eastAsia"/>
          <w:szCs w:val="20"/>
        </w:rPr>
        <w:t>〉〉</w:t>
      </w:r>
    </w:p>
    <w:p w:rsidR="00A11A5C" w:rsidRPr="00A11A5C" w:rsidRDefault="00A11A5C" w:rsidP="00A11A5C">
      <w:pPr>
        <w:ind w:left="142"/>
        <w:jc w:val="center"/>
        <w:rPr>
          <w:rFonts w:ascii="Arial Unicode MS" w:hAnsi="Arial Unicode MS" w:cs="新細明體"/>
          <w:szCs w:val="20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b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全部法學知識</w:t>
      </w:r>
    </w:p>
    <w:p w:rsidR="00AE1E37" w:rsidRDefault="00AE1E37" w:rsidP="00807C3C">
      <w:pPr>
        <w:ind w:left="142"/>
        <w:jc w:val="center"/>
        <w:rPr>
          <w:rStyle w:val="a3"/>
          <w:rFonts w:eastAsia="標楷體"/>
          <w:shadow/>
          <w:szCs w:val="20"/>
        </w:rPr>
      </w:pPr>
      <w:r w:rsidRPr="00AD675A">
        <w:rPr>
          <w:rFonts w:ascii="Arial Unicode MS" w:hAnsi="Arial Unicode MS" w:hint="eastAsia"/>
        </w:rPr>
        <w:t>【</w:t>
      </w:r>
      <w:r w:rsidRPr="00AD675A">
        <w:rPr>
          <w:rFonts w:ascii="Arial Unicode MS" w:hAnsi="Arial Unicode MS" w:cs="新細明體" w:hint="eastAsia"/>
          <w:szCs w:val="20"/>
        </w:rPr>
        <w:t>其他科</w:t>
      </w:r>
      <w:r w:rsidRPr="00AD34D1">
        <w:rPr>
          <w:rFonts w:ascii="Arial Unicode MS" w:hAnsi="Arial Unicode MS" w:cs="新細明體" w:hint="eastAsia"/>
          <w:szCs w:val="20"/>
        </w:rPr>
        <w:t>目】</w:t>
      </w:r>
      <w:r w:rsidR="001B0C8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0" w:anchor="03法學知識與英文測驗題庫" w:history="1">
        <w:r w:rsidR="001B0C82" w:rsidRPr="00957AB4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1B0C82" w:rsidRPr="00957AB4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1B0C82">
        <w:rPr>
          <w:rFonts w:ascii="Arial Unicode MS" w:eastAsia="標楷體" w:hAnsi="Arial Unicode MS" w:hint="eastAsia"/>
          <w:shadow/>
          <w:szCs w:val="20"/>
        </w:rPr>
        <w:t>。</w:t>
      </w:r>
      <w:r w:rsidR="001B0C8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1B0C82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21" w:history="1">
        <w:r w:rsidR="001B0C82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1B0C82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1B0C82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1B0C8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1B0C82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2" w:history="1">
        <w:r w:rsidR="001B0C82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1B0C82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1B0C82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1B0C82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1B0C8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1B0C8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1B0C82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3" w:history="1">
        <w:r w:rsidR="001B0C82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FF1783" w:rsidRDefault="00AE1E37" w:rsidP="00FF1783">
      <w:pPr>
        <w:ind w:left="142"/>
        <w:jc w:val="center"/>
        <w:rPr>
          <w:rFonts w:ascii="Arial Unicode MS" w:eastAsia="標楷體" w:hAnsi="Arial Unicode MS"/>
          <w:shadow/>
          <w:sz w:val="32"/>
        </w:rPr>
      </w:pPr>
      <w:r>
        <w:rPr>
          <w:rFonts w:ascii="Arial Unicode MS" w:eastAsia="Arial Unicode MS" w:cs="Arial Unicode MS" w:hint="eastAsia"/>
          <w:shadow/>
          <w:color w:val="333399"/>
          <w:sz w:val="32"/>
          <w:szCs w:val="32"/>
        </w:rPr>
        <w:t>(</w:t>
      </w:r>
      <w:r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>
        <w:rPr>
          <w:rFonts w:ascii="Arial Unicode MS" w:eastAsia="Arial Unicode MS" w:cs="Arial Unicode MS" w:hint="eastAsia"/>
          <w:shadow/>
          <w:color w:val="333399"/>
          <w:sz w:val="32"/>
          <w:szCs w:val="32"/>
        </w:rPr>
        <w:t>)</w:t>
      </w:r>
      <w:bookmarkStart w:id="1" w:name="_103年(2-100)"/>
      <w:bookmarkStart w:id="2" w:name="_104年(2-100)"/>
      <w:bookmarkEnd w:id="1"/>
      <w:bookmarkEnd w:id="2"/>
    </w:p>
    <w:tbl>
      <w:tblPr>
        <w:tblW w:w="1023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538"/>
        <w:gridCol w:w="5103"/>
      </w:tblGrid>
      <w:tr w:rsidR="00FF1783" w:rsidTr="00FF1783">
        <w:trPr>
          <w:cantSplit/>
          <w:trHeight w:val="323"/>
        </w:trPr>
        <w:tc>
          <w:tcPr>
            <w:tcW w:w="10234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</w:tcPr>
          <w:p w:rsidR="00FF1783" w:rsidRDefault="00017C84" w:rsidP="00420971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Cs w:val="20"/>
              </w:rPr>
            </w:pPr>
            <w:bookmarkStart w:id="3" w:name="top"/>
            <w:bookmarkEnd w:id="3"/>
            <w:r>
              <w:rPr>
                <w:rFonts w:ascii="Arial Unicode MS" w:hAnsi="Arial Unicode MS" w:hint="eastAsia"/>
                <w:szCs w:val="20"/>
              </w:rPr>
              <w:t>。。</w:t>
            </w:r>
            <w:r w:rsidRPr="00960A6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Cs w:val="20"/>
              </w:rPr>
              <w:t>。。</w:t>
            </w:r>
            <w:hyperlink w:anchor="_106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(22-1,070)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(18-860)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(21-1,010)</w:t>
            </w:r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single" w:sz="8" w:space="0" w:color="C00000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4" w:name="a01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single" w:sz="8" w:space="0" w:color="C00000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司法人員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B04CED">
              <w:rPr>
                <w:rFonts w:ascii="Arial Unicode MS" w:hAnsi="Arial Unicode MS" w:hint="eastAsia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hyperlink r:id="rId24" w:anchor="a2b1共同科目3" w:history="1">
              <w:r w:rsidRPr="00471524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471524">
              <w:rPr>
                <w:rFonts w:ascii="Arial Unicode MS" w:hAnsi="Arial Unicode MS" w:hint="eastAsia"/>
                <w:szCs w:val="18"/>
              </w:rPr>
              <w:t>&amp;04</w:t>
            </w:r>
            <w:hyperlink r:id="rId25" w:anchor="a2b1共同科目4" w:history="1">
              <w:r w:rsidRPr="00471524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single" w:sz="8" w:space="0" w:color="C00000"/>
            </w:tcBorders>
            <w:vAlign w:val="center"/>
          </w:tcPr>
          <w:p w:rsidR="00C442E0" w:rsidRDefault="00C442E0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（1）106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（1）105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8。（1）104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23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01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1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724"/>
        </w:trPr>
        <w:tc>
          <w:tcPr>
            <w:tcW w:w="593" w:type="dxa"/>
            <w:shd w:val="clear" w:color="auto" w:fill="F3F3F3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5" w:name="a02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B73464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28" w:anchor="a3b6c1共同科目3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&amp;02</w:t>
            </w:r>
            <w:hyperlink r:id="rId29" w:anchor="a3b6c1共同科目4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&amp;03</w:t>
            </w:r>
            <w:hyperlink r:id="rId30" w:anchor="a3b6c1共同科目5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。升資考試</w:t>
            </w:r>
            <w:r>
              <w:rPr>
                <w:rFonts w:ascii="Arial Unicode MS" w:hAnsi="Arial Unicode MS" w:hint="eastAsia"/>
                <w:szCs w:val="18"/>
              </w:rPr>
              <w:t>~04</w:t>
            </w:r>
            <w:hyperlink r:id="rId31" w:anchor="a3b6c2共同科目3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&amp;05</w:t>
            </w:r>
            <w:hyperlink r:id="rId32" w:anchor="a3b6c2共同科目4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佐級晉員級</w:t>
              </w:r>
            </w:hyperlink>
          </w:p>
        </w:tc>
        <w:tc>
          <w:tcPr>
            <w:tcW w:w="5103" w:type="dxa"/>
            <w:shd w:val="clear" w:color="auto" w:fill="F3F3F3"/>
            <w:vAlign w:val="center"/>
          </w:tcPr>
          <w:p w:rsidR="00C442E0" w:rsidRDefault="00C442E0" w:rsidP="00C04BF0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4）106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5。（2）106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7。（8）106年公務人員升官等薦任&amp;鐵路（3）交通事業、港務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9。（2）106年交通事業鐵路人員升資考試。佐級晉員級。各類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</w:p>
          <w:p w:rsidR="00C442E0" w:rsidRDefault="00C442E0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（4）105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（2）105年公務人員特種考試交通事業鐵路人員員級考試。各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（4）104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2）104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FE6D4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3" w:anchor="a02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4" w:anchor="a02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724"/>
        </w:trPr>
        <w:tc>
          <w:tcPr>
            <w:tcW w:w="593" w:type="dxa"/>
            <w:tcBorders>
              <w:bottom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6" w:name="a03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442E0" w:rsidRPr="00CC0CD7" w:rsidRDefault="00C442E0" w:rsidP="00420971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考</w:t>
            </w:r>
            <w:r w:rsidRPr="00CC0CD7">
              <w:rPr>
                <w:rFonts w:ascii="Arial Unicode MS" w:hAnsi="Arial Unicode MS" w:hint="eastAsia"/>
                <w:szCs w:val="20"/>
              </w:rPr>
              <w:t>試</w:t>
            </w:r>
            <w:hyperlink r:id="rId35" w:anchor="a3b6c3共同科目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升資考試</w:t>
            </w:r>
            <w:r w:rsidRPr="00CC0CD7">
              <w:rPr>
                <w:rFonts w:ascii="Arial Unicode MS" w:hAnsi="Arial Unicode MS" w:hint="eastAsia"/>
                <w:szCs w:val="18"/>
              </w:rPr>
              <w:t>~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hyperlink r:id="rId36" w:anchor="a3b6c4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37" w:anchor="a3b6c4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  <w:r w:rsidRPr="00AE60D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b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港務人員。</w:t>
            </w:r>
            <w:r>
              <w:rPr>
                <w:rFonts w:ascii="Arial Unicode MS" w:hAnsi="Arial Unicode MS" w:hint="eastAsia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hyperlink r:id="rId38" w:anchor="a3b6c6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39" w:anchor="a3b6c6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42E0" w:rsidRDefault="00C442E0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7。（8）106年公務人員升官等薦任&amp;鐵路（3）交通事業、港務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1A&amp;B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（3）106年交通事業港務、公路人員升資佐級晉員級考試。各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2A&amp;B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Default="00C442E0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5。（3）105年交通事業郵政人員升資&amp;（19）警察人員升官等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1C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6。（3）105年交通事業郵政人員升資等考試。佐級晉員級。各類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2C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Default="00C442E0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8。（8）104年公務人員升官等薦任&amp;（3）交通事業、港務、公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1A&amp;B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7。（3）104年交通事業、港務、公路人員升資佐級晉員級考試。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1A&amp;B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0" w:anchor="a03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1" w:anchor="a03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4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一般警察</w:t>
            </w:r>
            <w:r>
              <w:rPr>
                <w:rFonts w:ascii="Arial Unicode MS" w:hAnsi="Arial Unicode MS" w:hint="eastAsia"/>
              </w:rPr>
              <w:t>人員</w:t>
            </w:r>
            <w:r>
              <w:rPr>
                <w:rFonts w:ascii="Arial Unicode MS" w:hAnsi="Arial Unicode MS" w:hint="eastAsia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三</w:t>
            </w:r>
            <w:r>
              <w:rPr>
                <w:rFonts w:ascii="Arial Unicode MS" w:hAnsi="Arial Unicode MS" w:hint="eastAsia"/>
              </w:rPr>
              <w:t>等考試。</w:t>
            </w:r>
            <w:hyperlink r:id="rId42" w:anchor="a1b2共同科目3" w:history="1">
              <w:r>
                <w:rPr>
                  <w:rStyle w:val="a3"/>
                  <w:rFonts w:ascii="Arial Unicode MS" w:hAnsi="Arial Unicode MS" w:hint="eastAsia"/>
                </w:rPr>
                <w:t>共同科目</w:t>
              </w:r>
            </w:hyperlink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/>
              </w:rPr>
              <w:t>四等</w:t>
            </w:r>
            <w:r>
              <w:rPr>
                <w:rFonts w:ascii="Arial Unicode MS" w:hAnsi="Arial Unicode MS" w:hint="eastAsia"/>
              </w:rPr>
              <w:t>考試。</w:t>
            </w:r>
            <w:hyperlink r:id="rId43" w:anchor="a1b2消防警察人員4" w:history="1">
              <w:r>
                <w:rPr>
                  <w:rStyle w:val="a3"/>
                  <w:rFonts w:ascii="Arial Unicode MS" w:hAnsi="Arial Unicode MS" w:hint="eastAsia"/>
                </w:rPr>
                <w:t>消防警察人員</w:t>
              </w:r>
            </w:hyperlink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>
              <w:rPr>
                <w:rFonts w:ascii="Arial Unicode MS" w:hAnsi="Arial Unicode MS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4）106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（4）106年公務人員特種考試一般警察人員四等考試。消防警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（4）105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（4）105年公務人員特種考試一般警察人員四等考試。消防警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4）104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（4）104年公務人員特種考試一般警察人員四等考試。消防警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04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5" w:anchor="a04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017C84" w:rsidTr="00420971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017C84" w:rsidRDefault="00017C84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5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017C84" w:rsidRDefault="00017C84" w:rsidP="00DD48DD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8574AA">
              <w:rPr>
                <w:rFonts w:ascii="Arial Unicode MS" w:hAnsi="Arial Unicode MS" w:hint="eastAsia"/>
                <w:szCs w:val="20"/>
              </w:rPr>
              <w:t>◎</w:t>
            </w: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017C84" w:rsidRDefault="00017C84" w:rsidP="00DD48DD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03</w:t>
            </w:r>
            <w:hyperlink r:id="rId46" w:anchor="a3b1c9共同科目3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Fonts w:ascii="Arial Unicode MS" w:hAnsi="Arial Unicode MS" w:hint="eastAsia"/>
                </w:rPr>
                <w:t>04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017C84" w:rsidRDefault="00017C84" w:rsidP="00DD48DD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21。（5）106年特種考試地方政府公務人員三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22。（5）106年特種考試地方政府公務人員四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17C84" w:rsidRDefault="00017C84" w:rsidP="00DD48DD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7。（5）105年特種考試地方政府公務人員三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8。（5）105年特種考試地方政府公務人員四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20。（5）104年特種考試地方政府公務人員三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21。（5）104年特種考試地方政府公務人員四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17C84" w:rsidRPr="005E5F95" w:rsidRDefault="00017C84" w:rsidP="00DD48DD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7" w:anchor="a05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8" w:anchor="a05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483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9" w:name="a06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49" w:anchor="a3b1c2共同科目" w:history="1">
              <w:r w:rsidRPr="00CC0CD7">
                <w:rPr>
                  <w:rStyle w:val="a3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7。（6）106年公務人員普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7。（6）105年公務人員普通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7。（6）104年公務人員普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0" w:anchor="a06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1" w:anchor="a06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88"/>
        </w:trPr>
        <w:tc>
          <w:tcPr>
            <w:tcW w:w="593" w:type="dxa"/>
            <w:tcBorders>
              <w:top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0" w:name="a07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hyperlink r:id="rId52" w:anchor="a3b1c9共同科目34" w:history="1">
              <w:r>
                <w:rPr>
                  <w:rStyle w:val="a3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6。（7）106年公務人員高等考試三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6。（7）105年公務人員高等考試三級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7）104年公務人員高等考試三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07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4" w:anchor="a07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476"/>
        </w:trPr>
        <w:tc>
          <w:tcPr>
            <w:tcW w:w="593" w:type="dxa"/>
            <w:shd w:val="clear" w:color="auto" w:fill="F3F3F3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8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9D6EFF">
              <w:rPr>
                <w:rFonts w:ascii="Arial Unicode MS" w:hAnsi="Arial Unicode MS" w:hint="eastAsia"/>
              </w:rPr>
              <w:t>公務人員升官等考試</w:t>
            </w:r>
            <w:r w:rsidRPr="00B65AD8">
              <w:rPr>
                <w:rFonts w:ascii="Arial Unicode MS" w:hAnsi="Arial Unicode MS" w:hint="eastAsia"/>
              </w:rPr>
              <w:t>01</w:t>
            </w:r>
            <w:hyperlink r:id="rId55" w:anchor="a3b1c6共同科目" w:history="1">
              <w:r w:rsidRPr="00CA0D5E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薦任</w:t>
              </w:r>
            </w:hyperlink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CA0D5E">
              <w:rPr>
                <w:rFonts w:ascii="Arial Unicode MS" w:hAnsi="Arial Unicode MS" w:hint="eastAsia"/>
                <w:color w:val="5F5F5F"/>
                <w:sz w:val="18"/>
              </w:rPr>
              <w:t>法學知識與英文</w:t>
            </w:r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A0D5E">
              <w:rPr>
                <w:rFonts w:ascii="Arial Unicode MS" w:hAnsi="Arial Unicode MS" w:hint="eastAsia"/>
              </w:rPr>
              <w:t>關務人員</w:t>
            </w:r>
            <w:r>
              <w:rPr>
                <w:rFonts w:ascii="Arial Unicode MS" w:hAnsi="Arial Unicode MS" w:hint="eastAsia"/>
                <w:szCs w:val="20"/>
              </w:rPr>
              <w:t>升官等</w:t>
            </w:r>
            <w:r w:rsidRPr="009D6EFF">
              <w:rPr>
                <w:rFonts w:ascii="Arial Unicode MS" w:hAnsi="Arial Unicode MS" w:hint="eastAsia"/>
              </w:rPr>
              <w:t>考試</w:t>
            </w:r>
            <w:r w:rsidRPr="00B65AD8">
              <w:rPr>
                <w:rFonts w:ascii="Arial Unicode MS" w:hAnsi="Arial Unicode MS" w:hint="eastAsia"/>
              </w:rPr>
              <w:t>02</w:t>
            </w:r>
            <w:hyperlink r:id="rId56" w:anchor="a3b4c2共同科目2" w:history="1">
              <w:r w:rsidRPr="00CA0D5E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薦任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C442E0" w:rsidRDefault="00C442E0" w:rsidP="00C04BF0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7。（8）106年公務人員升官等薦任&amp;鐵路（3）交通事業、港務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8。（8）106年公務人員關務人員升官等薦任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8。（8）104年公務人員升官等薦任&amp;（3）交通事業、港務、公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9。（8）104年公務人員關務人員升官等薦任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7" w:anchor="a08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8" w:anchor="a08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09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59" w:anchor="a3b2c1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0" w:anchor="a3b2c1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017C8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42E0" w:rsidRDefault="00C442E0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1" w:anchor="a09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2" w:anchor="a09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0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9548E9">
              <w:rPr>
                <w:rStyle w:val="a3"/>
                <w:rFonts w:hint="eastAsia"/>
              </w:rPr>
              <w:t>海岸巡防人員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03</w:t>
            </w:r>
            <w:hyperlink r:id="rId63" w:anchor="a1b5海巡行政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4" w:anchor="a1b5海洋巡護科航海組4" w:history="1">
              <w:r w:rsidRPr="009070C5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（1）106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（1）105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5" w:anchor="a10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6" w:anchor="a10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1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</w:t>
            </w:r>
            <w:r>
              <w:rPr>
                <w:rFonts w:ascii="Arial Unicode MS" w:hAnsi="Arial Unicode MS" w:hint="eastAsia"/>
              </w:rPr>
              <w:t>試</w:t>
            </w:r>
            <w:hyperlink r:id="rId67" w:anchor="a3b8民航人員3" w:history="1">
              <w:r w:rsidRPr="00D47B45">
                <w:rPr>
                  <w:rStyle w:val="a3"/>
                  <w:rFonts w:ascii="Arial Unicode MS" w:hAnsi="Arial Unicode MS" w:hint="eastAsia"/>
                </w:rPr>
                <w:t>民航人員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C442E0" w:rsidRPr="005E5F95" w:rsidRDefault="00C442E0" w:rsidP="00C04BF0">
            <w:pPr>
              <w:rPr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6。b（11）106年公務人員特種考試民航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4。b（11）105年公務人員特種考試民航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4。b（11）104年公務人員特種考試民航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8" w:anchor="a11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9" w:anchor="a11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2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法務部調查局</w:t>
            </w:r>
            <w:r>
              <w:rPr>
                <w:rFonts w:ascii="Arial Unicode MS" w:hAnsi="Arial Unicode MS" w:hint="eastAsia"/>
                <w:b/>
              </w:rPr>
              <w:t>調查人員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70" w:anchor="a3b7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71" w:anchor="a3b7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017C84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="00C442E0">
              <w:rPr>
                <w:rFonts w:ascii="Arial Unicode MS" w:hAnsi="Arial Unicode MS" w:hint="eastAsia"/>
                <w:color w:val="5F5F5F"/>
                <w:sz w:val="18"/>
              </w:rPr>
              <w:t>綜合法政知識與英文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Default="00C442E0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c（12）106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c（12）106年公務人員特種考試法務部調查局調查人員四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C04BF0">
            <w:pPr>
              <w:rPr>
                <w:rFonts w:ascii="Arial Unicode MS" w:hAnsi="Arial Unicode MS"/>
                <w:color w:val="FFFFFF"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c（12）105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c（12）105年公務人員特種考試法務部調查局調查人員四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0。（12）104年公務人員特種考試法務部調查局調查人員三等考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1。（12）104年公務人員特種考試法務部調查局調查人員四等考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2" w:anchor="a12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3" w:anchor="a12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64"/>
        </w:trPr>
        <w:tc>
          <w:tcPr>
            <w:tcW w:w="593" w:type="dxa"/>
            <w:tcBorders>
              <w:top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3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74" w:anchor="a3b8水利工程" w:history="1">
              <w:r w:rsidRPr="0019552F">
                <w:rPr>
                  <w:rStyle w:val="a3"/>
                  <w:rFonts w:ascii="Arial Unicode MS" w:hAnsi="Arial Unicode MS" w:hint="eastAsia"/>
                </w:rPr>
                <w:t>水利人員</w:t>
              </w:r>
            </w:hyperlink>
            <w:r w:rsidRPr="0019552F">
              <w:rPr>
                <w:rFonts w:ascii="Arial Unicode MS" w:hAnsi="Arial Unicode MS" w:hint="eastAsia"/>
              </w:rPr>
              <w:t>及</w:t>
            </w:r>
            <w:hyperlink r:id="rId75" w:anchor="a3b8水土保持工程" w:history="1">
              <w:r w:rsidRPr="0019552F">
                <w:rPr>
                  <w:rStyle w:val="a3"/>
                  <w:rFonts w:ascii="Arial Unicode MS" w:hAnsi="Arial Unicode MS" w:hint="eastAsia"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6" w:anchor="a13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7" w:anchor="a13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shd w:val="clear" w:color="auto" w:fill="F3F3F3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4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公務人員特種考試移民行政人員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78" w:anchor="a3b9移民行政人員3" w:history="1">
              <w:r w:rsidRPr="00CC0CD7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79" w:anchor="a3b9移民行政人員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</w:t>
            </w:r>
            <w:r>
              <w:rPr>
                <w:rFonts w:ascii="Arial Unicode MS" w:hAnsi="Arial Unicode MS" w:hint="eastAsia"/>
                <w:szCs w:val="20"/>
              </w:rPr>
              <w:t>試。移民行政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C442E0" w:rsidRDefault="00C442E0" w:rsidP="00C04BF0">
            <w:pPr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（1）106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（1）105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Pr="005E5F95" w:rsidRDefault="00C442E0" w:rsidP="00C04BF0">
            <w:pPr>
              <w:rPr>
                <w:rFonts w:ascii="Arial Unicode MS" w:hAnsi="Arial Unicode MS"/>
                <w:color w:val="808000"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23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0" w:anchor="a14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5"/>
            <w:bookmarkEnd w:id="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關務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81" w:anchor="a3b4c1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82" w:anchor="a3b4c1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</w:t>
            </w:r>
            <w:r>
              <w:rPr>
                <w:rFonts w:ascii="Arial Unicode MS" w:hAnsi="Arial Unicode MS" w:hint="eastAsia"/>
                <w:szCs w:val="20"/>
              </w:rPr>
              <w:t>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42E0" w:rsidRDefault="00C442E0" w:rsidP="00C04BF0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Pr="005E5F95" w:rsidRDefault="00C442E0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3" w:anchor="a15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4" w:anchor="a15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9" w:name="a16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公務人員特種考試經濟</w:t>
            </w:r>
            <w:r>
              <w:rPr>
                <w:rFonts w:ascii="新細明體" w:hAnsi="新細明體" w:hint="eastAsia"/>
              </w:rPr>
              <w:t>部</w:t>
            </w:r>
            <w:hyperlink r:id="rId85" w:anchor="a3b3c1共同科目" w:history="1">
              <w:r w:rsidRPr="009548E9">
                <w:rPr>
                  <w:rStyle w:val="a3"/>
                  <w:rFonts w:hint="eastAsia"/>
                </w:rPr>
                <w:t>專利商標審查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6" w:anchor="a16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7" w:anchor="a16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7"/>
            <w:bookmarkEnd w:id="2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</w:t>
            </w:r>
            <w:r>
              <w:rPr>
                <w:rFonts w:ascii="Arial Unicode MS" w:hAnsi="Arial Unicode MS" w:hint="eastAsia"/>
                <w:szCs w:val="20"/>
              </w:rPr>
              <w:t>軍人轉任公務人員考試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Pr="00CC0CD7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88" w:anchor="a3b5c2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89" w:anchor="a3b5c2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C442E0" w:rsidRDefault="00C442E0" w:rsidP="00C04BF0">
            <w:pPr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4）106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2）106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4）104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2）104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0" w:anchor="a17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1" w:anchor="a17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18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公務人員特種考試國家安全局</w:t>
            </w:r>
            <w:r>
              <w:rPr>
                <w:rFonts w:ascii="新細明體" w:hAnsi="新細明體" w:hint="eastAsia"/>
                <w:b/>
              </w:rPr>
              <w:t>國家安全情報人員</w:t>
            </w:r>
            <w:hyperlink r:id="rId92" w:anchor="a3b8國家安全情報人員3" w:history="1">
              <w:r>
                <w:rPr>
                  <w:rStyle w:val="a3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新細明體" w:hAnsi="新細明體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442E0" w:rsidRPr="005E5F95" w:rsidRDefault="00C442E0" w:rsidP="00C04BF0">
            <w:pPr>
              <w:rPr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c（12）106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c（12）105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0。（12）104年公務人員特種考試法務部調查局調查人員三等考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3" w:anchor="a18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4" w:anchor="a18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19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95" w:anchor="a1b3共同科目" w:history="1">
              <w:r w:rsidRPr="00CC0CD7">
                <w:rPr>
                  <w:rStyle w:val="a3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Default="00C442E0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CC0CD7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5。（3）105年交通事業郵政人員升資&amp;（19）警察人員升官等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6" w:anchor="a19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7" w:anchor="a19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3" w:name="a20"/>
            <w:bookmarkEnd w:id="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C442E0" w:rsidRPr="004A1695" w:rsidRDefault="00C442E0" w:rsidP="00420971">
            <w:pPr>
              <w:rPr>
                <w:rFonts w:ascii="Arial Unicode MS" w:hAnsi="Arial Unicode MS"/>
                <w:b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</w:rPr>
              <w:t>~</w:t>
            </w:r>
            <w:r>
              <w:rPr>
                <w:rFonts w:ascii="Arial Unicode MS" w:hAnsi="Arial Unicode MS" w:hint="eastAsia"/>
                <w:b/>
              </w:rPr>
              <w:t>外交領事人員</w:t>
            </w:r>
            <w:r>
              <w:rPr>
                <w:rFonts w:ascii="新細明體" w:hAnsi="新細明體" w:hint="eastAsia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4A1695">
              <w:rPr>
                <w:rFonts w:ascii="Arial Unicode MS" w:hAnsi="Arial Unicode MS"/>
                <w:b/>
                <w:color w:val="5F5F5F"/>
                <w:sz w:val="18"/>
              </w:rPr>
              <w:t xml:space="preserve"> </w:t>
            </w:r>
          </w:p>
          <w:p w:rsidR="00C442E0" w:rsidRDefault="00C442E0" w:rsidP="00420971">
            <w:pPr>
              <w:ind w:leftChars="58" w:left="116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98" w:anchor="a3b8外交領事人員3" w:history="1">
              <w:r w:rsidRPr="007B60D8">
                <w:rPr>
                  <w:rStyle w:val="a3"/>
                  <w:rFonts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99" w:anchor="a3b8外交領事人員4" w:history="1">
              <w:r w:rsidRPr="007B60D8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="00017C84"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4A1695">
              <w:rPr>
                <w:rFonts w:ascii="Arial Unicode MS" w:hAnsi="Arial Unicode MS" w:hint="eastAsia"/>
                <w:color w:val="5F5F5F"/>
                <w:sz w:val="18"/>
              </w:rPr>
              <w:t>綜合法政知識</w:t>
            </w:r>
            <w:r w:rsidR="00017C84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C442E0" w:rsidRDefault="00C442E0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4。c（20）106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5。c（20）106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</w:p>
          <w:p w:rsidR="00C442E0" w:rsidRDefault="00C442E0" w:rsidP="00C04BF0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2。c（20）105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3。c（20）105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2。（20）104年公務人員特種考試外交領事人員及外交行政人員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3。（20）104年公務人員特種考試外交領事人員及外交行政人員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442E0" w:rsidRPr="005E5F95" w:rsidRDefault="00C442E0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0" w:anchor="a20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1" w:anchor="a20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442E0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single" w:sz="8" w:space="0" w:color="C00000"/>
            </w:tcBorders>
            <w:vAlign w:val="center"/>
          </w:tcPr>
          <w:p w:rsidR="00C442E0" w:rsidRDefault="00C442E0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4" w:name="a21"/>
            <w:bookmarkEnd w:id="2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single" w:sz="8" w:space="0" w:color="C00000"/>
            </w:tcBorders>
            <w:vAlign w:val="center"/>
          </w:tcPr>
          <w:p w:rsidR="00C442E0" w:rsidRDefault="00C442E0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02" w:anchor="a3b3c2" w:history="1">
              <w:r w:rsidRPr="00504D93">
                <w:rPr>
                  <w:rStyle w:val="a3"/>
                  <w:rFonts w:ascii="Arial Unicode MS" w:hAnsi="Arial Unicode MS" w:hint="eastAsia"/>
                  <w:szCs w:val="20"/>
                </w:rPr>
                <w:t>稅務人員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</w:t>
            </w:r>
            <w:r w:rsidRPr="00CC0CD7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5103" w:type="dxa"/>
            <w:tcBorders>
              <w:top w:val="nil"/>
              <w:bottom w:val="single" w:sz="8" w:space="0" w:color="C00000"/>
            </w:tcBorders>
            <w:vAlign w:val="center"/>
          </w:tcPr>
          <w:p w:rsidR="00C442E0" w:rsidRDefault="00C442E0" w:rsidP="00C04BF0">
            <w:pPr>
              <w:rPr>
                <w:rStyle w:val="a3"/>
                <w:rFonts w:ascii="Arial Unicode MS" w:hAnsi="Arial Unicode MS"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2。（21）106年公務人員特種考試稅務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3。（21）106年公務人員特種考試稅務人員四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</w:p>
          <w:p w:rsidR="00C442E0" w:rsidRPr="005E5F95" w:rsidRDefault="00C442E0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5。b（21）104年公務人員特種考試稅務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6。b（21）104年公務人員特種考試稅務人員四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3" w:anchor="a21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4" w:anchor="a21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</w:tbl>
    <w:p w:rsidR="00FF1783" w:rsidRDefault="00FF1783" w:rsidP="00FF1783">
      <w:pPr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</w:t>
      </w:r>
      <w:hyperlink w:anchor="a09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</w:t>
        </w:r>
        <w:r>
          <w:rPr>
            <w:rStyle w:val="a3"/>
            <w:rFonts w:ascii="Arial Unicode MS" w:hAnsi="Arial Unicode MS" w:hint="eastAsia"/>
            <w:sz w:val="18"/>
            <w:szCs w:val="20"/>
          </w:rPr>
          <w:t>9</w:t>
        </w:r>
        <w:r>
          <w:rPr>
            <w:rStyle w:val="a3"/>
            <w:rFonts w:ascii="Arial Unicode MS" w:hAnsi="Arial Unicode MS"/>
            <w:sz w:val="18"/>
            <w:szCs w:val="20"/>
          </w:rPr>
          <w:t>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017C84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a15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(15)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017C84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017C84">
        <w:rPr>
          <w:rFonts w:ascii="Arial Unicode MS" w:hAnsi="Arial Unicode MS" w:hint="eastAsia"/>
          <w:color w:val="7F7F7F"/>
          <w:sz w:val="18"/>
          <w:szCs w:val="20"/>
        </w:rPr>
        <w:t>〉〉</w:t>
      </w:r>
    </w:p>
    <w:p w:rsidR="009548E9" w:rsidRDefault="009548E9" w:rsidP="009548E9">
      <w:pPr>
        <w:pStyle w:val="1"/>
      </w:pPr>
      <w:r>
        <w:rPr>
          <w:rFonts w:hint="eastAsia"/>
        </w:rPr>
        <w:t>104</w:t>
      </w:r>
      <w:r>
        <w:rPr>
          <w:rFonts w:hint="eastAsia"/>
        </w:rPr>
        <w:t>年</w:t>
      </w:r>
      <w:r w:rsidR="00560EBD">
        <w:rPr>
          <w:rFonts w:hint="eastAsia"/>
          <w:sz w:val="18"/>
        </w:rPr>
        <w:t>(21-1,0</w:t>
      </w:r>
      <w:r w:rsidR="001269EC">
        <w:rPr>
          <w:rFonts w:hint="eastAsia"/>
          <w:sz w:val="18"/>
        </w:rPr>
        <w:t>1</w:t>
      </w:r>
      <w:r w:rsidR="00560EBD">
        <w:rPr>
          <w:rFonts w:hint="eastAsia"/>
          <w:sz w:val="18"/>
        </w:rPr>
        <w:t>0)</w:t>
      </w:r>
    </w:p>
    <w:p w:rsidR="009548E9" w:rsidRDefault="009548E9" w:rsidP="00D27565">
      <w:pPr>
        <w:pStyle w:val="2"/>
      </w:pPr>
      <w:bookmarkStart w:id="25" w:name="_10301。b（15）103年公務人員特種考試關務人員三等考試。各科別"/>
      <w:bookmarkStart w:id="26" w:name="_10301。b（15）103年公務人員特種考試關務人員&amp;（9）特種考試"/>
      <w:bookmarkStart w:id="27" w:name="_10401。b（15）104年公務人員特種考試關務人員&amp;（9）特種考試"/>
      <w:bookmarkEnd w:id="25"/>
      <w:bookmarkEnd w:id="26"/>
      <w:bookmarkEnd w:id="27"/>
      <w:r>
        <w:rPr>
          <w:rFonts w:hint="eastAsia"/>
        </w:rPr>
        <w:t>10</w:t>
      </w:r>
      <w:r w:rsidR="008051EC">
        <w:rPr>
          <w:rFonts w:hint="eastAsia"/>
        </w:rPr>
        <w:t>4</w:t>
      </w:r>
      <w:r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b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>）</w:t>
      </w:r>
      <w:r>
        <w:rPr>
          <w:rFonts w:hint="eastAsia"/>
        </w:rPr>
        <w:t>10</w:t>
      </w:r>
      <w:r w:rsidR="008051EC">
        <w:rPr>
          <w:rFonts w:hint="eastAsia"/>
        </w:rPr>
        <w:t>4</w:t>
      </w:r>
      <w:r>
        <w:rPr>
          <w:rFonts w:hint="eastAsia"/>
        </w:rPr>
        <w:t>年公務人員特種考試關務人員</w:t>
      </w:r>
      <w:r>
        <w:rPr>
          <w:rFonts w:hint="eastAsia"/>
        </w:rPr>
        <w:t>&amp;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）</w:t>
      </w:r>
      <w:r w:rsidRPr="00616CEB">
        <w:rPr>
          <w:rFonts w:hint="eastAsia"/>
        </w:rPr>
        <w:t>特種考試身心障礙人員</w:t>
      </w:r>
      <w:r>
        <w:rPr>
          <w:rFonts w:hint="eastAsia"/>
        </w:rPr>
        <w:t>三等考試。各科別</w:t>
      </w:r>
    </w:p>
    <w:p w:rsidR="009548E9" w:rsidRDefault="009548E9" w:rsidP="0019552F">
      <w:pPr>
        <w:ind w:left="142"/>
        <w:jc w:val="both"/>
        <w:rPr>
          <w:rFonts w:ascii="Arial Unicode MS" w:hAnsi="Arial Unicode MS"/>
        </w:rPr>
      </w:pPr>
      <w:r>
        <w:t>104</w:t>
      </w:r>
      <w:r>
        <w:t>年</w:t>
      </w:r>
      <w:r w:rsidRPr="009B7689">
        <w:rPr>
          <w:rFonts w:ascii="Arial Unicode MS" w:hAnsi="Arial Unicode MS" w:hint="eastAsia"/>
        </w:rPr>
        <w:t>公務人員特種考試關務人員考試、</w:t>
      </w:r>
      <w:r w:rsidRPr="009B7689">
        <w:rPr>
          <w:rFonts w:ascii="Arial Unicode MS" w:hAnsi="Arial Unicode MS" w:hint="eastAsia"/>
        </w:rPr>
        <w:t>104</w:t>
      </w:r>
      <w:r w:rsidRPr="009B7689">
        <w:rPr>
          <w:rFonts w:ascii="Arial Unicode MS" w:hAnsi="Arial Unicode MS" w:hint="eastAsia"/>
        </w:rPr>
        <w:t>年公務人員特種考試身心障礙人員考試試題</w:t>
      </w:r>
      <w:r w:rsidRPr="009B7689">
        <w:rPr>
          <w:rFonts w:ascii="Arial Unicode MS" w:hAnsi="Arial Unicode MS"/>
        </w:rPr>
        <w:t>1101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考試別】關務人員考試、身心障礙人員</w:t>
      </w:r>
      <w:r>
        <w:rPr>
          <w:rFonts w:ascii="Arial Unicode MS" w:hAnsi="Arial Unicode MS" w:hint="eastAsia"/>
        </w:rPr>
        <w:t>考試【等別】</w:t>
      </w:r>
      <w:r w:rsidRPr="009B7689">
        <w:rPr>
          <w:rFonts w:ascii="Arial Unicode MS" w:hAnsi="Arial Unicode MS" w:hint="eastAsia"/>
        </w:rPr>
        <w:t>三等</w:t>
      </w:r>
      <w:r>
        <w:rPr>
          <w:rFonts w:ascii="Arial Unicode MS" w:hAnsi="Arial Unicode MS" w:hint="eastAsia"/>
        </w:rPr>
        <w:t>考試【類科】</w:t>
      </w:r>
      <w:r w:rsidRPr="009B7689">
        <w:rPr>
          <w:rFonts w:ascii="Arial Unicode MS" w:hAnsi="Arial Unicode MS" w:hint="eastAsia"/>
        </w:rPr>
        <w:t>各科別、各類科【科目】法學知識（包括中華民國</w:t>
      </w:r>
      <w:hyperlink r:id="rId105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ascii="Arial Unicode MS" w:hAnsi="Arial Unicode MS" w:hint="eastAsia"/>
        </w:rPr>
        <w:t>、法學緒論）【考試時間】</w:t>
      </w:r>
      <w:r w:rsidRPr="009B7689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9B7689">
        <w:rPr>
          <w:rFonts w:ascii="Arial Unicode MS" w:hAnsi="Arial Unicode MS" w:hint="eastAsia"/>
        </w:rPr>
        <w:t>時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</w:p>
    <w:p w:rsidR="009548E9" w:rsidRPr="009548E9" w:rsidRDefault="009548E9" w:rsidP="00CE4540">
      <w:pPr>
        <w:pStyle w:val="3"/>
      </w:pPr>
      <w:r w:rsidRPr="009548E9">
        <w:rPr>
          <w:rFonts w:hint="eastAsia"/>
        </w:rPr>
        <w:t>1.</w:t>
      </w:r>
      <w:r w:rsidRPr="009548E9">
        <w:rPr>
          <w:rFonts w:hint="eastAsia"/>
        </w:rPr>
        <w:t>私立學校董事執行私立學校法中董事職務事項，係屬下列何項權利保障之範圍？答案顯示</w:t>
      </w:r>
      <w:r w:rsidRPr="009548E9">
        <w:rPr>
          <w:rFonts w:hint="eastAsia"/>
        </w:rPr>
        <w:t>:</w:t>
      </w:r>
      <w:r w:rsidRPr="009548E9">
        <w:rPr>
          <w:rFonts w:hint="eastAsia"/>
        </w:rPr>
        <w:t>【</w:t>
      </w:r>
      <w:r w:rsidRPr="009548E9">
        <w:rPr>
          <w:rFonts w:hint="eastAsia"/>
        </w:rPr>
        <w:t>A</w:t>
      </w:r>
      <w:r w:rsidRPr="009548E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）工作權（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）結社權（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）平等權（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）學術自由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2.</w:t>
      </w:r>
      <w:r w:rsidRPr="009B7689">
        <w:rPr>
          <w:rFonts w:hint="eastAsia"/>
        </w:rPr>
        <w:t>對外國人原則上不予保障之基本權利為：答案顯示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）國家賠償請求權（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）言論自由（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）被選舉權（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）財產權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3.</w:t>
      </w:r>
      <w:r w:rsidRPr="009B7689">
        <w:rPr>
          <w:rFonts w:hint="eastAsia"/>
        </w:rPr>
        <w:t>依司法院釋</w:t>
      </w:r>
      <w:r w:rsidR="005953F6">
        <w:rPr>
          <w:rFonts w:hint="eastAsia"/>
        </w:rPr>
        <w:t>字</w:t>
      </w:r>
      <w:hyperlink r:id="rId106" w:anchor="r490" w:history="1">
        <w:r w:rsidR="005953F6" w:rsidRPr="005953F6">
          <w:rPr>
            <w:rStyle w:val="a3"/>
            <w:rFonts w:ascii="Arial Unicode MS" w:hAnsi="Arial Unicode MS" w:hint="eastAsia"/>
          </w:rPr>
          <w:t>第</w:t>
        </w:r>
        <w:r w:rsidR="005953F6" w:rsidRPr="005953F6">
          <w:rPr>
            <w:rStyle w:val="a3"/>
            <w:rFonts w:ascii="Arial Unicode MS" w:hAnsi="Arial Unicode MS"/>
          </w:rPr>
          <w:t>490</w:t>
        </w:r>
        <w:r w:rsidR="005953F6" w:rsidRPr="005953F6">
          <w:rPr>
            <w:rStyle w:val="a3"/>
            <w:rFonts w:ascii="Arial Unicode MS" w:hAnsi="Arial Unicode MS"/>
          </w:rPr>
          <w:t>號</w:t>
        </w:r>
      </w:hyperlink>
      <w:r w:rsidRPr="009B7689">
        <w:rPr>
          <w:rFonts w:hint="eastAsia"/>
        </w:rPr>
        <w:t>解釋之見解，下列有關</w:t>
      </w:r>
      <w:r w:rsidR="005953F6" w:rsidRPr="005953F6">
        <w:rPr>
          <w:rFonts w:hint="eastAsia"/>
        </w:rPr>
        <w:t>憲法</w:t>
      </w:r>
      <w:hyperlink r:id="rId107" w:anchor="a13" w:history="1">
        <w:r w:rsidR="005953F6" w:rsidRPr="005953F6">
          <w:rPr>
            <w:rStyle w:val="a3"/>
            <w:rFonts w:ascii="Arial Unicode MS" w:hAnsi="Arial Unicode MS" w:hint="eastAsia"/>
          </w:rPr>
          <w:t>第</w:t>
        </w:r>
        <w:r w:rsidR="005953F6" w:rsidRPr="005953F6">
          <w:rPr>
            <w:rStyle w:val="a3"/>
            <w:rFonts w:ascii="Arial Unicode MS" w:hAnsi="Arial Unicode MS" w:hint="eastAsia"/>
          </w:rPr>
          <w:t>13</w:t>
        </w:r>
        <w:r w:rsidR="005953F6" w:rsidRPr="005953F6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信仰宗教自由之保障之敘述，何者錯誤？答案顯示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）國家對特定之宗教予以獎勵或禁止（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）人民有信仰或不信仰任何宗教之自由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）人民有參與或不參與宗教活動之自由（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）國家不得對特定信仰給予優待或不利益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lastRenderedPageBreak/>
        <w:t>4.</w:t>
      </w:r>
      <w:r w:rsidRPr="009B7689">
        <w:rPr>
          <w:rFonts w:hint="eastAsia"/>
        </w:rPr>
        <w:t>依司法院解釋，下列關於訴訟權之限制，何者違憲？答案顯示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）人民應循何種訴訟途徑或訴訟程序、以及應向何法院起訴請求救濟之事項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）審級制度與再審制度有關事項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）對於提起第三審上訴之上訴利益數額之事項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）關於大學所為非屬退學或類此之處分，不得提起行政訴訟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5.</w:t>
      </w:r>
      <w:r w:rsidRPr="009B7689">
        <w:rPr>
          <w:rFonts w:hint="eastAsia"/>
        </w:rPr>
        <w:t>依憲法</w:t>
      </w:r>
      <w:hyperlink r:id="rId108" w:anchor="a129" w:history="1">
        <w:r w:rsidRPr="00CE4540">
          <w:rPr>
            <w:rStyle w:val="a3"/>
            <w:rFonts w:ascii="Arial Unicode MS" w:hAnsi="Arial Unicode MS" w:hint="eastAsia"/>
          </w:rPr>
          <w:t>第</w:t>
        </w:r>
        <w:r w:rsidRPr="00CE4540">
          <w:rPr>
            <w:rStyle w:val="a3"/>
            <w:rFonts w:ascii="Arial Unicode MS" w:hAnsi="Arial Unicode MS" w:hint="eastAsia"/>
          </w:rPr>
          <w:t>129</w:t>
        </w:r>
        <w:r w:rsidRPr="00CE4540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之規定，下列何者不是</w:t>
      </w:r>
      <w:hyperlink r:id="rId109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所定各種選舉之實施方法？答案顯示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）普通選舉（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）平等選舉（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）間接選舉（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）無記名選舉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6.</w:t>
      </w:r>
      <w:r w:rsidRPr="009B7689">
        <w:rPr>
          <w:rFonts w:hint="eastAsia"/>
        </w:rPr>
        <w:t>對於土地之公用徵收，涉及</w:t>
      </w:r>
      <w:hyperlink r:id="rId110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上何種基本權利之限制？答案顯示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）人格權（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）平等權（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）工作權（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）財產權</w:t>
      </w:r>
    </w:p>
    <w:p w:rsidR="009548E9" w:rsidRPr="005953F6" w:rsidRDefault="009548E9" w:rsidP="00CE4540">
      <w:pPr>
        <w:pStyle w:val="3"/>
      </w:pPr>
      <w:r w:rsidRPr="005953F6">
        <w:rPr>
          <w:rFonts w:hint="eastAsia"/>
        </w:rPr>
        <w:t>7.</w:t>
      </w:r>
      <w:r w:rsidRPr="005953F6">
        <w:rPr>
          <w:rFonts w:hint="eastAsia"/>
        </w:rPr>
        <w:t>下列何者係憲法本文</w:t>
      </w:r>
      <w:hyperlink r:id="rId111" w:anchor="a170" w:history="1">
        <w:r w:rsidR="005953F6" w:rsidRPr="005953F6">
          <w:rPr>
            <w:rStyle w:val="a3"/>
            <w:rFonts w:ascii="Arial Unicode MS" w:hAnsi="Arial Unicode MS" w:hint="eastAsia"/>
          </w:rPr>
          <w:t>第</w:t>
        </w:r>
        <w:r w:rsidR="005953F6" w:rsidRPr="005953F6">
          <w:rPr>
            <w:rStyle w:val="a3"/>
            <w:rFonts w:ascii="Arial Unicode MS" w:hAnsi="Arial Unicode MS"/>
          </w:rPr>
          <w:t>170</w:t>
        </w:r>
        <w:r w:rsidR="005953F6" w:rsidRPr="005953F6">
          <w:rPr>
            <w:rStyle w:val="a3"/>
            <w:rFonts w:ascii="Arial Unicode MS" w:hAnsi="Arial Unicode MS"/>
          </w:rPr>
          <w:t>條</w:t>
        </w:r>
      </w:hyperlink>
      <w:r w:rsidRPr="005953F6">
        <w:rPr>
          <w:rFonts w:hint="eastAsia"/>
        </w:rPr>
        <w:t>所稱之立法院通過，總統公布之法律？答案顯示</w:t>
      </w:r>
      <w:r w:rsidRPr="005953F6">
        <w:rPr>
          <w:rFonts w:hint="eastAsia"/>
        </w:rPr>
        <w:t>:</w:t>
      </w:r>
      <w:r w:rsidRPr="005953F6">
        <w:rPr>
          <w:rFonts w:hint="eastAsia"/>
        </w:rPr>
        <w:t>【</w:t>
      </w:r>
      <w:r w:rsidRPr="005953F6">
        <w:rPr>
          <w:rFonts w:hint="eastAsia"/>
        </w:rPr>
        <w:t>B</w:t>
      </w:r>
      <w:r w:rsidRPr="005953F6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）高雄市公共停車場管理自治條例（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hyperlink r:id="rId112" w:history="1">
        <w:r w:rsidRPr="00CE4540">
          <w:rPr>
            <w:rStyle w:val="a3"/>
            <w:rFonts w:ascii="Arial Unicode MS" w:hAnsi="Arial Unicode MS" w:hint="eastAsia"/>
          </w:rPr>
          <w:t>地方稅法通則</w:t>
        </w:r>
      </w:hyperlink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）臺北市地政講堂場地使用管理辦法（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hyperlink r:id="rId113" w:history="1">
        <w:r w:rsidRPr="00CE4540">
          <w:rPr>
            <w:rStyle w:val="a3"/>
            <w:rFonts w:ascii="Arial Unicode MS" w:hAnsi="Arial Unicode MS" w:hint="eastAsia"/>
          </w:rPr>
          <w:t>教師法施行細則</w:t>
        </w:r>
      </w:hyperlink>
    </w:p>
    <w:p w:rsidR="009548E9" w:rsidRPr="009B7689" w:rsidRDefault="009548E9" w:rsidP="00CE4540">
      <w:pPr>
        <w:pStyle w:val="3"/>
      </w:pPr>
      <w:r w:rsidRPr="00D977B8">
        <w:rPr>
          <w:rFonts w:hint="eastAsia"/>
        </w:rPr>
        <w:t>8.</w:t>
      </w:r>
      <w:r w:rsidRPr="00D977B8">
        <w:rPr>
          <w:rFonts w:hint="eastAsia"/>
        </w:rPr>
        <w:t>依</w:t>
      </w:r>
      <w:hyperlink r:id="rId114" w:history="1">
        <w:hyperlink r:id="rId115" w:history="1">
          <w:r w:rsidR="00C840C3">
            <w:rPr>
              <w:rStyle w:val="a3"/>
              <w:rFonts w:hint="eastAsia"/>
            </w:rPr>
            <w:t>憲法增修條文</w:t>
          </w:r>
        </w:hyperlink>
      </w:hyperlink>
      <w:r w:rsidRPr="00D977B8">
        <w:rPr>
          <w:rFonts w:hint="eastAsia"/>
        </w:rPr>
        <w:t>規定，就立法院所提修憲案之處理，下列敘述何者錯誤？</w:t>
      </w:r>
      <w:r w:rsidRPr="009B7689">
        <w:rPr>
          <w:rFonts w:hint="eastAsia"/>
        </w:rPr>
        <w:t>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）須先公告半年（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）由中華民國自由地區選舉人投票複決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）應於</w:t>
      </w:r>
      <w:r w:rsidRPr="009B7689">
        <w:rPr>
          <w:rFonts w:ascii="Arial Unicode MS" w:hAnsi="Arial Unicode MS" w:hint="eastAsia"/>
        </w:rPr>
        <w:t xml:space="preserve"> 3 </w:t>
      </w:r>
      <w:r w:rsidRPr="009B7689">
        <w:rPr>
          <w:rFonts w:ascii="Arial Unicode MS" w:hAnsi="Arial Unicode MS" w:hint="eastAsia"/>
        </w:rPr>
        <w:t>個月內投票複決（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）總統對複決結果得移請立法院覆議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9.</w:t>
      </w:r>
      <w:r w:rsidRPr="009B7689">
        <w:rPr>
          <w:rFonts w:hint="eastAsia"/>
        </w:rPr>
        <w:t>地方制度法</w:t>
      </w:r>
      <w:hyperlink r:id="rId116" w:anchor="a79" w:history="1">
        <w:r w:rsidRPr="005953F6">
          <w:rPr>
            <w:rStyle w:val="a3"/>
            <w:rFonts w:ascii="Arial Unicode MS" w:hAnsi="Arial Unicode MS" w:hint="eastAsia"/>
          </w:rPr>
          <w:t>第</w:t>
        </w:r>
        <w:r w:rsidRPr="005953F6">
          <w:rPr>
            <w:rStyle w:val="a3"/>
            <w:rFonts w:ascii="Arial Unicode MS" w:hAnsi="Arial Unicode MS" w:hint="eastAsia"/>
          </w:rPr>
          <w:t>79</w:t>
        </w:r>
        <w:r w:rsidRPr="005953F6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有關地方議員解職之原因，不包括下列何者？答案顯示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）褫奪公權尚未復權者（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）受監護宣告尚未撤銷者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）戶籍遷出該行政區域</w:t>
      </w:r>
      <w:r w:rsidRPr="009B7689">
        <w:rPr>
          <w:rFonts w:ascii="Arial Unicode MS" w:hAnsi="Arial Unicode MS" w:hint="eastAsia"/>
        </w:rPr>
        <w:t xml:space="preserve"> 4 </w:t>
      </w:r>
      <w:r w:rsidRPr="009B7689">
        <w:rPr>
          <w:rFonts w:ascii="Arial Unicode MS" w:hAnsi="Arial Unicode MS" w:hint="eastAsia"/>
        </w:rPr>
        <w:t>個月以上（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r w:rsidR="006E72AF" w:rsidRPr="006E72AF">
        <w:rPr>
          <w:rFonts w:ascii="Arial Unicode MS" w:hAnsi="Arial Unicode MS" w:hint="eastAsia"/>
        </w:rPr>
        <w:t>犯</w:t>
      </w:r>
      <w:hyperlink r:id="rId117" w:history="1">
        <w:r w:rsidR="006E72AF">
          <w:rPr>
            <w:rStyle w:val="a3"/>
            <w:rFonts w:ascii="Arial Unicode MS" w:hAnsi="Arial Unicode MS" w:hint="eastAsia"/>
          </w:rPr>
          <w:t>組織犯罪防制條例</w:t>
        </w:r>
      </w:hyperlink>
      <w:r w:rsidRPr="009B7689">
        <w:rPr>
          <w:rFonts w:ascii="Arial Unicode MS" w:hAnsi="Arial Unicode MS" w:hint="eastAsia"/>
        </w:rPr>
        <w:t>之罪，經第一審判處有期徒刑以上之刑者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10.</w:t>
      </w:r>
      <w:r w:rsidRPr="009B7689">
        <w:rPr>
          <w:rFonts w:hint="eastAsia"/>
        </w:rPr>
        <w:t>依地方制度法</w:t>
      </w:r>
      <w:hyperlink r:id="rId118" w:anchor="a82" w:history="1">
        <w:r w:rsidRPr="005953F6">
          <w:rPr>
            <w:rStyle w:val="a3"/>
            <w:rFonts w:ascii="Arial Unicode MS" w:hAnsi="Arial Unicode MS" w:hint="eastAsia"/>
          </w:rPr>
          <w:t>第</w:t>
        </w:r>
        <w:r w:rsidRPr="005953F6">
          <w:rPr>
            <w:rStyle w:val="a3"/>
            <w:rFonts w:ascii="Arial Unicode MS" w:hAnsi="Arial Unicode MS" w:hint="eastAsia"/>
          </w:rPr>
          <w:t>82</w:t>
        </w:r>
        <w:r w:rsidRPr="005953F6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規定，下列地方首長因事停職依法代理之敘述何者錯誤？答案顯示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）直轄市長停職者，由副市長代理，副市長出缺或不能代理者，由行政院派員代理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）縣</w:t>
      </w:r>
      <w:r w:rsidRPr="009B7689">
        <w:rPr>
          <w:rFonts w:ascii="Arial Unicode MS" w:hAnsi="Arial Unicode MS" w:hint="eastAsia"/>
        </w:rPr>
        <w:t>(</w:t>
      </w:r>
      <w:r w:rsidRPr="009B7689">
        <w:rPr>
          <w:rFonts w:ascii="Arial Unicode MS" w:hAnsi="Arial Unicode MS" w:hint="eastAsia"/>
        </w:rPr>
        <w:t>市</w:t>
      </w:r>
      <w:r w:rsidRPr="009B7689">
        <w:rPr>
          <w:rFonts w:ascii="Arial Unicode MS" w:hAnsi="Arial Unicode MS" w:hint="eastAsia"/>
        </w:rPr>
        <w:t>)</w:t>
      </w:r>
      <w:r w:rsidRPr="009B7689">
        <w:rPr>
          <w:rFonts w:ascii="Arial Unicode MS" w:hAnsi="Arial Unicode MS" w:hint="eastAsia"/>
        </w:rPr>
        <w:t>長停職者，由副縣</w:t>
      </w:r>
      <w:r w:rsidRPr="009B7689">
        <w:rPr>
          <w:rFonts w:ascii="Arial Unicode MS" w:hAnsi="Arial Unicode MS" w:hint="eastAsia"/>
        </w:rPr>
        <w:t>(</w:t>
      </w:r>
      <w:r w:rsidRPr="009B7689">
        <w:rPr>
          <w:rFonts w:ascii="Arial Unicode MS" w:hAnsi="Arial Unicode MS" w:hint="eastAsia"/>
        </w:rPr>
        <w:t>市</w:t>
      </w:r>
      <w:r w:rsidRPr="009B7689">
        <w:rPr>
          <w:rFonts w:ascii="Arial Unicode MS" w:hAnsi="Arial Unicode MS" w:hint="eastAsia"/>
        </w:rPr>
        <w:t>)</w:t>
      </w:r>
      <w:r w:rsidRPr="009B7689">
        <w:rPr>
          <w:rFonts w:ascii="Arial Unicode MS" w:hAnsi="Arial Unicode MS" w:hint="eastAsia"/>
        </w:rPr>
        <w:t>長代理，副縣</w:t>
      </w:r>
      <w:r w:rsidRPr="009B7689">
        <w:rPr>
          <w:rFonts w:ascii="Arial Unicode MS" w:hAnsi="Arial Unicode MS" w:hint="eastAsia"/>
        </w:rPr>
        <w:t>(</w:t>
      </w:r>
      <w:r w:rsidRPr="009B7689">
        <w:rPr>
          <w:rFonts w:ascii="Arial Unicode MS" w:hAnsi="Arial Unicode MS" w:hint="eastAsia"/>
        </w:rPr>
        <w:t>市</w:t>
      </w:r>
      <w:r w:rsidRPr="009B7689">
        <w:rPr>
          <w:rFonts w:ascii="Arial Unicode MS" w:hAnsi="Arial Unicode MS" w:hint="eastAsia"/>
        </w:rPr>
        <w:t>)</w:t>
      </w:r>
      <w:r w:rsidRPr="009B7689">
        <w:rPr>
          <w:rFonts w:ascii="Arial Unicode MS" w:hAnsi="Arial Unicode MS" w:hint="eastAsia"/>
        </w:rPr>
        <w:t>長出缺或不能代理者，由內政部派員代理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）鄉（鎮、市）長停職者，由縣政府派員代理，置有副市長者，由副市長代理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）村（里）長停職者，由鄉（鎮、市、區）公所派員代理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11.</w:t>
      </w:r>
      <w:r w:rsidR="00C840C3" w:rsidRPr="00C840C3">
        <w:rPr>
          <w:rFonts w:hint="eastAsia"/>
        </w:rPr>
        <w:t xml:space="preserve"> </w:t>
      </w:r>
      <w:r w:rsidR="00C840C3">
        <w:rPr>
          <w:rFonts w:hint="eastAsia"/>
        </w:rPr>
        <w:t>依</w:t>
      </w:r>
      <w:hyperlink r:id="rId119" w:history="1">
        <w:r w:rsidR="00C840C3">
          <w:rPr>
            <w:rStyle w:val="a3"/>
            <w:rFonts w:cs="新細明體" w:hint="eastAsia"/>
            <w:szCs w:val="20"/>
          </w:rPr>
          <w:t>地方制度法</w:t>
        </w:r>
      </w:hyperlink>
      <w:r w:rsidRPr="009B7689">
        <w:rPr>
          <w:rFonts w:hint="eastAsia"/>
        </w:rPr>
        <w:t>規定，直轄市政府所屬一級機關首長中，下列何者由市長任免之，不必依專屬人事管理法律任免？答案顯示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）人事首長（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）警察首長（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）稅捐首長（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）政風首長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12.</w:t>
      </w:r>
      <w:r w:rsidRPr="009B7689">
        <w:rPr>
          <w:rFonts w:hint="eastAsia"/>
        </w:rPr>
        <w:t>有關監察院監察權行使方式之敘述，下列何者錯誤？答案顯示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）監察院職權行使方式為合議制（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）監察委員調查權僅限於向行政院及各部會調閱文件之權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）監察院院長對於彈劾案不得指使與干涉（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）監察院院長對於糾舉案不得指使與干涉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13.</w:t>
      </w:r>
      <w:r w:rsidRPr="009B7689">
        <w:rPr>
          <w:rFonts w:hint="eastAsia"/>
        </w:rPr>
        <w:t>關於彈劾權之行使，下列敘述何者錯誤？答案顯示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）彈劾事由為公務人員之違法或失職行為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）彈劾案經監察委員</w:t>
      </w:r>
      <w:r w:rsidRPr="009B7689">
        <w:rPr>
          <w:rFonts w:ascii="Arial Unicode MS" w:hAnsi="Arial Unicode MS" w:hint="eastAsia"/>
        </w:rPr>
        <w:t xml:space="preserve"> 2 </w:t>
      </w:r>
      <w:r w:rsidRPr="009B7689">
        <w:rPr>
          <w:rFonts w:ascii="Arial Unicode MS" w:hAnsi="Arial Unicode MS" w:hint="eastAsia"/>
        </w:rPr>
        <w:t>人以上之提議，向監察院提出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）彈劾案經含提案委員在內之監察委員</w:t>
      </w:r>
      <w:r w:rsidRPr="009B7689">
        <w:rPr>
          <w:rFonts w:ascii="Arial Unicode MS" w:hAnsi="Arial Unicode MS" w:hint="eastAsia"/>
        </w:rPr>
        <w:t xml:space="preserve"> 9 </w:t>
      </w:r>
      <w:r w:rsidRPr="009B7689">
        <w:rPr>
          <w:rFonts w:ascii="Arial Unicode MS" w:hAnsi="Arial Unicode MS" w:hint="eastAsia"/>
        </w:rPr>
        <w:t>位以上之審查及決定成立後即得逕向懲戒機關提出之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）彈劾案經審查認為不成立，而提案委員有異議時，應將該彈劾案另付其他監察委員</w:t>
      </w:r>
      <w:r w:rsidRPr="009B7689">
        <w:rPr>
          <w:rFonts w:ascii="Arial Unicode MS" w:hAnsi="Arial Unicode MS" w:hint="eastAsia"/>
        </w:rPr>
        <w:t xml:space="preserve"> 9 </w:t>
      </w:r>
      <w:r w:rsidRPr="009B7689">
        <w:rPr>
          <w:rFonts w:ascii="Arial Unicode MS" w:hAnsi="Arial Unicode MS" w:hint="eastAsia"/>
        </w:rPr>
        <w:t>人以上審查，為最後之決定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14.</w:t>
      </w:r>
      <w:r w:rsidRPr="009B7689">
        <w:rPr>
          <w:rFonts w:hint="eastAsia"/>
        </w:rPr>
        <w:t>司法院大法官於審理下列那一類案件，應組成</w:t>
      </w:r>
      <w:hyperlink r:id="rId120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法庭？答案顯示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）解釋</w:t>
      </w:r>
      <w:hyperlink r:id="rId121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）統一解釋法律（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）法官彈劾案件（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）政黨違憲之解散案件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15.</w:t>
      </w:r>
      <w:r w:rsidRPr="009B7689">
        <w:rPr>
          <w:rFonts w:hint="eastAsia"/>
        </w:rPr>
        <w:t>下列何者為司法院大法官之職權？答案顯示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）審理總統之彈劾案（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）解散立法院（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）審理總統當選無效之訴訟（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）審理總統之罷免案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lastRenderedPageBreak/>
        <w:t>16.</w:t>
      </w:r>
      <w:r w:rsidR="00C840C3">
        <w:rPr>
          <w:rFonts w:hint="eastAsia"/>
        </w:rPr>
        <w:t xml:space="preserve"> </w:t>
      </w:r>
      <w:hyperlink r:id="rId122" w:history="1">
        <w:hyperlink r:id="rId123" w:history="1">
          <w:r w:rsidR="00C840C3">
            <w:rPr>
              <w:rStyle w:val="a3"/>
              <w:rFonts w:hint="eastAsia"/>
            </w:rPr>
            <w:t>憲法增修條文</w:t>
          </w:r>
        </w:hyperlink>
      </w:hyperlink>
      <w:r w:rsidRPr="009B7689">
        <w:rPr>
          <w:rFonts w:hint="eastAsia"/>
        </w:rPr>
        <w:t>對於司法院大法官之規定，下列敘述何項錯誤？答案顯示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）所有大法官皆享有法官終身職待遇（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）司法院院長由大法官並任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）大法官不得連任（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）司法院院長不受任期保障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17.</w:t>
      </w:r>
      <w:r w:rsidRPr="009B7689">
        <w:rPr>
          <w:rFonts w:hint="eastAsia"/>
        </w:rPr>
        <w:t>有關行政院之組織與人事任命，下列敘述何者正確？答案顯示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）行政院設院長一人、副院長二人（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）行政院院長由總統提名，行政院副院長由院長任命之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）現行行政院設有十三部、四會、五個獨立機關（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）行政院所屬政務委員，由行政院院長提請總統任命之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18.</w:t>
      </w:r>
      <w:r w:rsidRPr="009B7689">
        <w:rPr>
          <w:rFonts w:hint="eastAsia"/>
        </w:rPr>
        <w:t>依</w:t>
      </w:r>
      <w:hyperlink r:id="rId124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本文及增修條文之規定，下列何者非行政院向立法院負責的方式？答案顯示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）行政院院長由總統提名，經立法院同意任命之（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）立法院開會時，立法委員得質詢行政院院長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）立法院通過不信任案後，行政院院長應辭職（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）行政院應向立法院提出施政報告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19.</w:t>
      </w:r>
      <w:r w:rsidRPr="009B7689">
        <w:rPr>
          <w:rFonts w:hint="eastAsia"/>
        </w:rPr>
        <w:t>下列何者不是行政院會議之成員？答案顯示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）國家通訊傳播委員會主任委員（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）國防部部長（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）僑務委員會委員長（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）考選部部長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20.</w:t>
      </w:r>
      <w:r w:rsidRPr="009B7689">
        <w:rPr>
          <w:rFonts w:hint="eastAsia"/>
        </w:rPr>
        <w:t>依總統副總統選舉罷免法</w:t>
      </w:r>
      <w:hyperlink r:id="rId125" w:anchor="b43" w:history="1">
        <w:r w:rsidRPr="00C840C3">
          <w:rPr>
            <w:rStyle w:val="a3"/>
            <w:rFonts w:ascii="Arial Unicode MS" w:hAnsi="Arial Unicode MS" w:hint="eastAsia"/>
          </w:rPr>
          <w:t>第</w:t>
        </w:r>
        <w:r w:rsidRPr="00C840C3">
          <w:rPr>
            <w:rStyle w:val="a3"/>
            <w:rFonts w:ascii="Arial Unicode MS" w:hAnsi="Arial Unicode MS" w:hint="eastAsia"/>
          </w:rPr>
          <w:t>43</w:t>
        </w:r>
        <w:r w:rsidRPr="00C840C3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規定，各級選舉委員會之委員、辦理選舉事務人員，於選舉公告發布後，不得為候選人宣傳或參與競選活動。其中不包括下列何者？答案顯示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）為候選人站台（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）參與候選人遊行活動（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）參與候選人拜票活動（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）個人捐贈競選經費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21.</w:t>
      </w:r>
      <w:r w:rsidRPr="009B7689">
        <w:rPr>
          <w:rFonts w:hint="eastAsia"/>
        </w:rPr>
        <w:t>下列何者無提出當選無效訴訟之資格？答案顯示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）檢察官（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）候選人（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）選監人員（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）選舉委員會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22.</w:t>
      </w:r>
      <w:r w:rsidRPr="009B7689">
        <w:rPr>
          <w:rFonts w:hint="eastAsia"/>
        </w:rPr>
        <w:t>立法院對於總統、副總統之彈劾案，須經下列何項程序？答案顯示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）全體立法委員二分之一以上之提議（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）全體立法委員二分之一以上之決議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）提案後應向最高法院聲請審理（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）提案後交由公民投票複決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23.</w:t>
      </w:r>
      <w:r w:rsidRPr="009B7689">
        <w:rPr>
          <w:rFonts w:hint="eastAsia"/>
        </w:rPr>
        <w:t>下列何者為立法院召開臨時會之法定事由？答案顯示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）立法院院長請求（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）總統咨請（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）立法委員五分之一之請求（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）行政院院長之請求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24.</w:t>
      </w:r>
      <w:r w:rsidRPr="009B7689">
        <w:rPr>
          <w:rFonts w:hint="eastAsia"/>
        </w:rPr>
        <w:t>企業與員工約定離職</w:t>
      </w:r>
      <w:r w:rsidRPr="009B7689">
        <w:rPr>
          <w:rFonts w:hint="eastAsia"/>
        </w:rPr>
        <w:t xml:space="preserve"> 2</w:t>
      </w:r>
      <w:r w:rsidRPr="009B7689">
        <w:rPr>
          <w:rFonts w:hint="eastAsia"/>
        </w:rPr>
        <w:t>年內不得受僱於競爭產業之「競業禁止條款」，涉及員工之何種權利？答案顯示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）言論自由（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）工作權（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）遷徙自由（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）人身自由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25.</w:t>
      </w:r>
      <w:r w:rsidRPr="009B7689">
        <w:rPr>
          <w:rFonts w:hint="eastAsia"/>
        </w:rPr>
        <w:t>如法律規定：「曾犯故意殺人罪並經判決確定者，不准辦理營業小客車駕駛執業登記。」請問依據司法院解釋，上述規定係屬下列何種合憲之限制？答案顯示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）就駕駛人之主觀條件，對人民職業選擇自由所為之限制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）就駕駛人之客觀條件，對人民工作權所為之限制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）就駕駛人之客觀條件，對人民人身自由所為之限制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）就駕駛人之主觀條件，對人民財產權所為之限制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26.</w:t>
      </w:r>
      <w:r w:rsidRPr="009B7689">
        <w:rPr>
          <w:rFonts w:hint="eastAsia"/>
        </w:rPr>
        <w:t>甲於深夜在火車站門口走向乙想問路，容易緊張的乙誤以為甲圖謀不軌，便取出防狼噴霧劑對甲臉部噴灑，造成甲眼睛受損。這種錯誤在</w:t>
      </w:r>
      <w:hyperlink r:id="rId126" w:history="1">
        <w:r w:rsidR="00CE4540">
          <w:rPr>
            <w:rStyle w:val="a3"/>
            <w:rFonts w:hint="eastAsia"/>
          </w:rPr>
          <w:t>刑法</w:t>
        </w:r>
      </w:hyperlink>
      <w:r w:rsidRPr="009B7689">
        <w:rPr>
          <w:rFonts w:hint="eastAsia"/>
        </w:rPr>
        <w:t>上叫做：答案顯示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）打擊錯誤（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）客體錯誤（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）因果歷程錯誤（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）容許構成要件錯誤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27.</w:t>
      </w:r>
      <w:r w:rsidRPr="009B7689">
        <w:rPr>
          <w:rFonts w:hint="eastAsia"/>
        </w:rPr>
        <w:t>甲在國家公園遭到野狗攻擊，情急之下自行將路邊設置的路標拔起抵抗，甲不構成毀損罪，理由為何？答案顯示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）正當防衛行為（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）緊急避難行為（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）依法令的行為（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）不能發生結果又無危險的行為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28.</w:t>
      </w:r>
      <w:r w:rsidRPr="009B7689">
        <w:rPr>
          <w:rFonts w:hint="eastAsia"/>
        </w:rPr>
        <w:t>有關死刑與無期徒刑之加重與減輕，下列敘述何者錯誤？答案顯示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）死刑不得加重（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）死刑減輕者為無期徒刑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）無期徒刑加重者為死刑（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）無期徒刑減輕者為</w:t>
      </w:r>
      <w:r w:rsidRPr="009B7689">
        <w:rPr>
          <w:rFonts w:ascii="Arial Unicode MS" w:hAnsi="Arial Unicode MS" w:hint="eastAsia"/>
        </w:rPr>
        <w:t xml:space="preserve"> 20</w:t>
      </w:r>
      <w:r w:rsidRPr="009B7689">
        <w:rPr>
          <w:rFonts w:ascii="Arial Unicode MS" w:hAnsi="Arial Unicode MS" w:hint="eastAsia"/>
        </w:rPr>
        <w:t>年以下</w:t>
      </w:r>
      <w:r w:rsidRPr="009B7689">
        <w:rPr>
          <w:rFonts w:ascii="Arial Unicode MS" w:hAnsi="Arial Unicode MS" w:hint="eastAsia"/>
        </w:rPr>
        <w:t xml:space="preserve"> 15</w:t>
      </w:r>
      <w:r w:rsidRPr="009B7689">
        <w:rPr>
          <w:rFonts w:ascii="Arial Unicode MS" w:hAnsi="Arial Unicode MS" w:hint="eastAsia"/>
        </w:rPr>
        <w:t>年以上有期徒刑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lastRenderedPageBreak/>
        <w:t>29.</w:t>
      </w:r>
      <w:r w:rsidRPr="009B7689">
        <w:rPr>
          <w:rFonts w:hint="eastAsia"/>
        </w:rPr>
        <w:t>甲未將代理權授與給乙，乙竟以甲之代理人名義與善意之丙訂立契約，甲不承認乙之無權代理行為。下列敘述，何者正確？答案顯示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）乙對丙負無過失之損害賠償責任（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）乙成為契約當事人，負履行責任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）丙對乙之請求權因</w:t>
      </w:r>
      <w:r w:rsidRPr="009B7689">
        <w:rPr>
          <w:rFonts w:ascii="Arial Unicode MS" w:hAnsi="Arial Unicode MS" w:hint="eastAsia"/>
        </w:rPr>
        <w:t xml:space="preserve"> 2</w:t>
      </w:r>
      <w:r w:rsidRPr="009B7689">
        <w:rPr>
          <w:rFonts w:ascii="Arial Unicode MS" w:hAnsi="Arial Unicode MS" w:hint="eastAsia"/>
        </w:rPr>
        <w:t>年間不行使而消滅（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）丙僅得依侵權行為法，請求乙損害賠償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30.</w:t>
      </w:r>
      <w:r w:rsidRPr="009B7689">
        <w:rPr>
          <w:rFonts w:hint="eastAsia"/>
        </w:rPr>
        <w:t>關於抵押權擔保的範圍，下列敘述何者錯誤？答案顯示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）抵押權擔保違約金（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）抵押權擔保遲延利息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）抵押權擔保實行抵押權的費用（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）抵押權擔保之利息無期間之限制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31.</w:t>
      </w:r>
      <w:r w:rsidRPr="009B7689">
        <w:rPr>
          <w:rFonts w:hint="eastAsia"/>
        </w:rPr>
        <w:t>委任契約之受任人被概括授權者，為下列何種行為時，須另有委任人之特別授權？答案顯示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）租期</w:t>
      </w:r>
      <w:r w:rsidRPr="009B7689">
        <w:rPr>
          <w:rFonts w:ascii="Arial Unicode MS" w:hAnsi="Arial Unicode MS" w:hint="eastAsia"/>
        </w:rPr>
        <w:t xml:space="preserve"> 1</w:t>
      </w:r>
      <w:r w:rsidRPr="009B7689">
        <w:rPr>
          <w:rFonts w:ascii="Arial Unicode MS" w:hAnsi="Arial Unicode MS" w:hint="eastAsia"/>
        </w:rPr>
        <w:t>年之不動產租賃（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）租期</w:t>
      </w:r>
      <w:r w:rsidRPr="009B7689">
        <w:rPr>
          <w:rFonts w:ascii="Arial Unicode MS" w:hAnsi="Arial Unicode MS" w:hint="eastAsia"/>
        </w:rPr>
        <w:t xml:space="preserve"> 3</w:t>
      </w:r>
      <w:r w:rsidRPr="009B7689">
        <w:rPr>
          <w:rFonts w:ascii="Arial Unicode MS" w:hAnsi="Arial Unicode MS" w:hint="eastAsia"/>
        </w:rPr>
        <w:t>年之動產租賃（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）和解契約之訂立（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）不動產之買入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32.</w:t>
      </w:r>
      <w:r w:rsidRPr="009B7689">
        <w:rPr>
          <w:rFonts w:hint="eastAsia"/>
        </w:rPr>
        <w:t>關於僱傭契約之敘述，下列何者錯誤？答案顯示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）為有償契約（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）僱用人對受僱人服勞務之際，其生命、身體有危害之虞者，有預防之義務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）原則上受僱人不得使第三人代服勞務（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）原則上僱用人得將其勞務請求權讓與第三人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33.</w:t>
      </w:r>
      <w:r w:rsidRPr="009B7689">
        <w:rPr>
          <w:rFonts w:hint="eastAsia"/>
        </w:rPr>
        <w:t>甲已婚，育有一子丙已成年，甲</w:t>
      </w:r>
      <w:r w:rsidRPr="009B7689">
        <w:rPr>
          <w:rFonts w:hint="eastAsia"/>
        </w:rPr>
        <w:t xml:space="preserve"> 40 </w:t>
      </w:r>
      <w:r w:rsidRPr="009B7689">
        <w:rPr>
          <w:rFonts w:hint="eastAsia"/>
        </w:rPr>
        <w:t>歲時與</w:t>
      </w:r>
      <w:r w:rsidRPr="009B7689">
        <w:rPr>
          <w:rFonts w:hint="eastAsia"/>
        </w:rPr>
        <w:t xml:space="preserve"> 60 </w:t>
      </w:r>
      <w:r w:rsidRPr="009B7689">
        <w:rPr>
          <w:rFonts w:hint="eastAsia"/>
        </w:rPr>
        <w:t>歲之乙合意成立收養契約，下列關於該契約之敘述，何者錯誤？答案顯示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）甲已結婚，故收養契約應經甲之配偶同意（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）甲已成年，故收養契約僅以書面為之，無須法院認可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）甲已成年，與乙合意終止契約時，無須再經法院之認可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）丙已成年，故須經其同意方為甲乙所訂之收養契約效力所及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34.</w:t>
      </w:r>
      <w:r w:rsidRPr="009B7689">
        <w:rPr>
          <w:rFonts w:hint="eastAsia"/>
        </w:rPr>
        <w:t>下列關於夫妻分別財產制之敘述，何者錯誤？答案顯示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="00166B51" w:rsidRPr="00411381">
        <w:rPr>
          <w:rFonts w:hint="eastAsia"/>
          <w:color w:val="990000"/>
        </w:rPr>
        <w:t>B</w:t>
      </w:r>
      <w:r w:rsidR="00166B51">
        <w:rPr>
          <w:rFonts w:hint="eastAsia"/>
          <w:color w:val="990000"/>
        </w:rPr>
        <w:t>或</w:t>
      </w:r>
      <w:r w:rsidR="00166B51">
        <w:rPr>
          <w:rFonts w:hint="eastAsia"/>
          <w:color w:val="990000"/>
        </w:rPr>
        <w:t>C</w:t>
      </w:r>
      <w:r w:rsidR="00166B51">
        <w:rPr>
          <w:rFonts w:hint="eastAsia"/>
          <w:color w:val="990000"/>
        </w:rPr>
        <w:t>或</w:t>
      </w:r>
      <w:r w:rsidR="00166B51">
        <w:rPr>
          <w:rFonts w:hint="eastAsia"/>
          <w:color w:val="990000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）夫妻分別財產制的訂立應以書面為之，始生效力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）夫妻分別財產制的訂立應向法院登記，始生效力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）夫妻一方受破產宣告時，夫妻應改用分別財產制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）夫妻一方財產已扣押，未受清償時，可由債權人聲請改用夫妻分別財產制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35.</w:t>
      </w:r>
      <w:r w:rsidRPr="009B7689">
        <w:rPr>
          <w:rFonts w:hint="eastAsia"/>
        </w:rPr>
        <w:t>有關</w:t>
      </w:r>
      <w:hyperlink r:id="rId127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hint="eastAsia"/>
        </w:rPr>
        <w:t>之敘述，下列何者正確？答案顯示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hyperlink r:id="rId128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之內容包含實體與程序規定（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）所有國家機關之行政行為均適用</w:t>
      </w:r>
      <w:hyperlink r:id="rId129" w:history="1">
        <w:r w:rsidR="00CE4540">
          <w:rPr>
            <w:rStyle w:val="a3"/>
            <w:rFonts w:hint="eastAsia"/>
            <w:szCs w:val="20"/>
          </w:rPr>
          <w:t>行政程序法</w:t>
        </w:r>
      </w:hyperlink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）行政機關所有之行政行為均適用</w:t>
      </w:r>
      <w:hyperlink r:id="rId130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="00CE4540" w:rsidRPr="009B7689">
        <w:rPr>
          <w:rFonts w:ascii="Arial Unicode MS" w:hAnsi="Arial Unicode MS" w:hint="eastAsia"/>
        </w:rPr>
        <w:t>）</w:t>
      </w:r>
      <w:hyperlink r:id="rId131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是</w:t>
      </w:r>
      <w:hyperlink r:id="rId132" w:history="1">
        <w:r w:rsidRPr="006E72AF">
          <w:rPr>
            <w:rStyle w:val="a3"/>
            <w:rFonts w:ascii="Arial Unicode MS" w:hAnsi="Arial Unicode MS" w:hint="eastAsia"/>
          </w:rPr>
          <w:t>都市更新條例</w:t>
        </w:r>
      </w:hyperlink>
      <w:r w:rsidRPr="009B7689">
        <w:rPr>
          <w:rFonts w:ascii="Arial Unicode MS" w:hAnsi="Arial Unicode MS" w:hint="eastAsia"/>
        </w:rPr>
        <w:t>之特別法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36.</w:t>
      </w:r>
      <w:r w:rsidRPr="009B7689">
        <w:rPr>
          <w:rFonts w:hint="eastAsia"/>
        </w:rPr>
        <w:t>「自耕能力證明書之申請及核發注意事項」規定在學學生不得申請自耕能力證明書，影響其收回耕地之權，涉及何種基本權及原則？答案顯示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）財產權及信賴保護原則（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）財產權及法律保留原則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）工作權及信賴保護原則（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）健康權及法律保留原則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37.</w:t>
      </w:r>
      <w:r w:rsidRPr="009B7689">
        <w:rPr>
          <w:rFonts w:hint="eastAsia"/>
        </w:rPr>
        <w:t>依據司法院釋</w:t>
      </w:r>
      <w:r w:rsidR="00C840C3">
        <w:rPr>
          <w:rFonts w:hint="eastAsia"/>
        </w:rPr>
        <w:t>字</w:t>
      </w:r>
      <w:hyperlink r:id="rId133" w:anchor="r499" w:history="1">
        <w:r w:rsidR="00C840C3" w:rsidRPr="00C840C3">
          <w:rPr>
            <w:rStyle w:val="a3"/>
            <w:rFonts w:ascii="Arial Unicode MS" w:hAnsi="Arial Unicode MS" w:hint="eastAsia"/>
          </w:rPr>
          <w:t>第</w:t>
        </w:r>
        <w:r w:rsidR="00C840C3" w:rsidRPr="00C840C3">
          <w:rPr>
            <w:rStyle w:val="a3"/>
            <w:rFonts w:ascii="Arial Unicode MS" w:hAnsi="Arial Unicode MS" w:hint="eastAsia"/>
          </w:rPr>
          <w:t>499</w:t>
        </w:r>
        <w:r w:rsidR="00C840C3" w:rsidRPr="00C840C3">
          <w:rPr>
            <w:rStyle w:val="a3"/>
            <w:rFonts w:ascii="Arial Unicode MS" w:hAnsi="Arial Unicode MS" w:hint="eastAsia"/>
          </w:rPr>
          <w:t>號</w:t>
        </w:r>
      </w:hyperlink>
      <w:r w:rsidRPr="009B7689">
        <w:rPr>
          <w:rFonts w:hint="eastAsia"/>
        </w:rPr>
        <w:t>解釋，修憲者不得變更之內容為何？答案顯示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）總統直選（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）凍結省的地位（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）權力分立原則（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）廢除國民大會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38.</w:t>
      </w:r>
      <w:r w:rsidRPr="009B7689">
        <w:rPr>
          <w:rFonts w:hint="eastAsia"/>
        </w:rPr>
        <w:t>甲之違規行為依行為時之法律，係處新臺幣（下同）</w:t>
      </w:r>
      <w:r w:rsidRPr="009B7689">
        <w:rPr>
          <w:rFonts w:hint="eastAsia"/>
        </w:rPr>
        <w:t xml:space="preserve">4 </w:t>
      </w:r>
      <w:r w:rsidRPr="009B7689">
        <w:rPr>
          <w:rFonts w:hint="eastAsia"/>
        </w:rPr>
        <w:t>萬元罰鍰。主管機關乙於裁處時，法律修改為處</w:t>
      </w:r>
      <w:r w:rsidRPr="009B7689">
        <w:rPr>
          <w:rFonts w:hint="eastAsia"/>
        </w:rPr>
        <w:t xml:space="preserve"> 3 </w:t>
      </w:r>
      <w:r w:rsidRPr="009B7689">
        <w:rPr>
          <w:rFonts w:hint="eastAsia"/>
        </w:rPr>
        <w:t>萬元罰鍰。甲對乙之裁處不服，提起行政救濟，在訴訟繫屬中，法律又修改為處</w:t>
      </w:r>
      <w:r w:rsidRPr="009B7689">
        <w:rPr>
          <w:rFonts w:hint="eastAsia"/>
        </w:rPr>
        <w:t xml:space="preserve"> 2 </w:t>
      </w:r>
      <w:r w:rsidRPr="009B7689">
        <w:rPr>
          <w:rFonts w:hint="eastAsia"/>
        </w:rPr>
        <w:t>萬元罰鍰。行政法院將原處分撤銷，由乙重處，此時法律又修改為處</w:t>
      </w:r>
      <w:r w:rsidRPr="009B7689">
        <w:rPr>
          <w:rFonts w:hint="eastAsia"/>
        </w:rPr>
        <w:t xml:space="preserve"> 1 </w:t>
      </w:r>
      <w:r w:rsidRPr="009B7689">
        <w:rPr>
          <w:rFonts w:hint="eastAsia"/>
        </w:rPr>
        <w:t>萬元罰鍰。若甲確實違規，則乙應處甲多少元之罰鍰？答案顯示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1 </w:t>
      </w:r>
      <w:r w:rsidRPr="009B7689">
        <w:rPr>
          <w:rFonts w:ascii="Arial Unicode MS" w:hAnsi="Arial Unicode MS" w:hint="eastAsia"/>
        </w:rPr>
        <w:t>萬元（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2 </w:t>
      </w:r>
      <w:r w:rsidRPr="009B7689">
        <w:rPr>
          <w:rFonts w:ascii="Arial Unicode MS" w:hAnsi="Arial Unicode MS" w:hint="eastAsia"/>
        </w:rPr>
        <w:t>萬元（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3 </w:t>
      </w:r>
      <w:r w:rsidRPr="009B7689">
        <w:rPr>
          <w:rFonts w:ascii="Arial Unicode MS" w:hAnsi="Arial Unicode MS" w:hint="eastAsia"/>
        </w:rPr>
        <w:t>萬元（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4 </w:t>
      </w:r>
      <w:r w:rsidRPr="009B7689">
        <w:rPr>
          <w:rFonts w:ascii="Arial Unicode MS" w:hAnsi="Arial Unicode MS" w:hint="eastAsia"/>
        </w:rPr>
        <w:t>萬元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39.</w:t>
      </w:r>
      <w:r w:rsidRPr="009B7689">
        <w:rPr>
          <w:rFonts w:hint="eastAsia"/>
        </w:rPr>
        <w:t>甲欲蓋住屋而向主管機關乙提出建照之申請。甲提出申請後法律修改，該地原來可蓋二層樓，修改為保護區禁止建築任何房屋。則乙在審查甲之建照時，應如何適用法規？答案顯示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）應適用新法（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）應適用舊法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）乙得決定適用舊法或新法（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）由乙之直接上級機關決定適用舊法或新法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lastRenderedPageBreak/>
        <w:t>40.</w:t>
      </w:r>
      <w:r w:rsidRPr="009B7689">
        <w:rPr>
          <w:rFonts w:hint="eastAsia"/>
        </w:rPr>
        <w:t>甲法規對乙法規所規定之同一事項而為特別之規定者，於乙法規修正後，依</w:t>
      </w:r>
      <w:hyperlink r:id="rId134" w:history="1">
        <w:r w:rsidRPr="00CE4540">
          <w:rPr>
            <w:rStyle w:val="a3"/>
            <w:rFonts w:ascii="Arial Unicode MS" w:hAnsi="Arial Unicode MS" w:hint="eastAsia"/>
          </w:rPr>
          <w:t>中央法規標準法</w:t>
        </w:r>
      </w:hyperlink>
      <w:r w:rsidRPr="009B7689">
        <w:rPr>
          <w:rFonts w:hint="eastAsia"/>
        </w:rPr>
        <w:t>之規定，應如何適用？答案顯示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）優先適用甲法規（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）優先適用修正後之乙法規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）優先適用修正前之乙法規（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）優先適用有利於當事人之法規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41.</w:t>
      </w:r>
      <w:r w:rsidRPr="009B7689">
        <w:rPr>
          <w:rFonts w:hint="eastAsia"/>
        </w:rPr>
        <w:t>無須一一公布法規條文，得僅公布法規名稱者，為：答案顯示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）法規之制定（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）法規之修正（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）法規之廢止（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）法規之恢復適用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42.</w:t>
      </w:r>
      <w:r w:rsidRPr="009B7689">
        <w:rPr>
          <w:rFonts w:hint="eastAsia"/>
        </w:rPr>
        <w:t>下列法律何者最晚制定？答案顯示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hyperlink r:id="rId135" w:history="1">
        <w:r w:rsidR="00C840C3">
          <w:rPr>
            <w:rStyle w:val="a3"/>
            <w:rFonts w:hint="eastAsia"/>
          </w:rPr>
          <w:t>民法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hyperlink r:id="rId136" w:history="1">
        <w:r w:rsidR="00C840C3">
          <w:rPr>
            <w:rStyle w:val="a3"/>
            <w:rFonts w:hint="eastAsia"/>
          </w:rPr>
          <w:t>刑法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hyperlink r:id="rId137" w:history="1">
        <w:r w:rsidR="00C840C3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）中華民國</w:t>
      </w:r>
      <w:hyperlink r:id="rId138" w:history="1">
        <w:r w:rsidR="00C840C3">
          <w:rPr>
            <w:rStyle w:val="a3"/>
            <w:rFonts w:cs="新細明體" w:hint="eastAsia"/>
          </w:rPr>
          <w:t>憲法</w:t>
        </w:r>
      </w:hyperlink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43.</w:t>
      </w:r>
      <w:r w:rsidRPr="009B7689">
        <w:rPr>
          <w:rFonts w:hint="eastAsia"/>
        </w:rPr>
        <w:t>下列有關習慣法之敘述，何者錯誤？答案顯示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）習慣法成為間接法源，通常要具備「法的確信」（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）習慣法成為間接法源，必須不違背公序良俗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）習慣法成為間接法源，須先經法院確認（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）習慣法成為間接法源，必須是法律未規定事項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44.</w:t>
      </w:r>
      <w:r w:rsidRPr="009B7689">
        <w:rPr>
          <w:rFonts w:hint="eastAsia"/>
        </w:rPr>
        <w:t>我國法院於審理民事案件時，得如何適用外國法院的判例？答案顯示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）可以視為法理作為判決基礎（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）不得加以引用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）優先於我國法院判例（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）與我國法院判例具有同樣的拘束力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45.</w:t>
      </w:r>
      <w:r w:rsidRPr="009B7689">
        <w:rPr>
          <w:rFonts w:hint="eastAsia"/>
        </w:rPr>
        <w:t>企業僱用員工人數多少人以上，勞工如請求育嬰留職停薪，雇主不得拒絕？答案顯示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D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10 </w:t>
      </w:r>
      <w:r w:rsidRPr="009B7689">
        <w:rPr>
          <w:rFonts w:ascii="Arial Unicode MS" w:hAnsi="Arial Unicode MS" w:hint="eastAsia"/>
        </w:rPr>
        <w:t>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30 </w:t>
      </w:r>
      <w:r w:rsidRPr="009B7689">
        <w:rPr>
          <w:rFonts w:ascii="Arial Unicode MS" w:hAnsi="Arial Unicode MS" w:hint="eastAsia"/>
        </w:rPr>
        <w:t>人（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250 </w:t>
      </w:r>
      <w:r w:rsidRPr="009B7689">
        <w:rPr>
          <w:rFonts w:ascii="Arial Unicode MS" w:hAnsi="Arial Unicode MS" w:hint="eastAsia"/>
        </w:rPr>
        <w:t>人（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）無人數限制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46.</w:t>
      </w:r>
      <w:r w:rsidRPr="009B7689">
        <w:rPr>
          <w:rFonts w:hint="eastAsia"/>
        </w:rPr>
        <w:t>甲受僱於乙航空公司擔任空服員，得知懷孕後向乙請求轉調地勤，乙以甲僅能選擇留職停薪或離職，下列敘述何者正確？答案顯示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A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）乙公司如有工作可以轉調甲，不應強迫其留職停薪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）懷孕期間不適合繼續工作，故乙以甲僅能選擇留職停薪或離職，並不違背法律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）若依乙公司之工作規則，本有規定懷孕期間不得繼續擔任空服員，則不違背法律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）乙公司得要求甲應提出醫生證明，否則甲必須繼續擔任空服員工作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47.</w:t>
      </w:r>
      <w:r w:rsidRPr="009B7689">
        <w:rPr>
          <w:rFonts w:hint="eastAsia"/>
        </w:rPr>
        <w:t>勞動基準法</w:t>
      </w:r>
      <w:hyperlink r:id="rId139" w:anchor="a38" w:history="1">
        <w:r w:rsidRPr="00C840C3">
          <w:rPr>
            <w:rStyle w:val="a3"/>
            <w:rFonts w:ascii="Arial Unicode MS" w:hAnsi="Arial Unicode MS" w:hint="eastAsia"/>
          </w:rPr>
          <w:t>第</w:t>
        </w:r>
        <w:r w:rsidRPr="00C840C3">
          <w:rPr>
            <w:rStyle w:val="a3"/>
            <w:rFonts w:ascii="Arial Unicode MS" w:hAnsi="Arial Unicode MS" w:hint="eastAsia"/>
          </w:rPr>
          <w:t>38</w:t>
        </w:r>
        <w:r w:rsidRPr="00C840C3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規定，勞工在同一雇主或事業單位，繼續工作滿一定期間者，每年應規定給予特別休假，請問下列之敘述，何者錯誤？答案顯示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1</w:t>
      </w:r>
      <w:r w:rsidRPr="009B7689">
        <w:rPr>
          <w:rFonts w:ascii="Arial Unicode MS" w:hAnsi="Arial Unicode MS" w:hint="eastAsia"/>
        </w:rPr>
        <w:t>年以上</w:t>
      </w:r>
      <w:r w:rsidRPr="009B7689">
        <w:rPr>
          <w:rFonts w:ascii="Arial Unicode MS" w:hAnsi="Arial Unicode MS" w:hint="eastAsia"/>
        </w:rPr>
        <w:t xml:space="preserve"> 3</w:t>
      </w:r>
      <w:r w:rsidRPr="009B7689">
        <w:rPr>
          <w:rFonts w:ascii="Arial Unicode MS" w:hAnsi="Arial Unicode MS" w:hint="eastAsia"/>
        </w:rPr>
        <w:t>年未滿者給予</w:t>
      </w:r>
      <w:r w:rsidRPr="009B7689">
        <w:rPr>
          <w:rFonts w:ascii="Arial Unicode MS" w:hAnsi="Arial Unicode MS" w:hint="eastAsia"/>
        </w:rPr>
        <w:t xml:space="preserve"> 7 </w:t>
      </w:r>
      <w:r w:rsidRPr="009B7689">
        <w:rPr>
          <w:rFonts w:ascii="Arial Unicode MS" w:hAnsi="Arial Unicode MS" w:hint="eastAsia"/>
        </w:rPr>
        <w:t>日（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3</w:t>
      </w:r>
      <w:r w:rsidRPr="009B7689">
        <w:rPr>
          <w:rFonts w:ascii="Arial Unicode MS" w:hAnsi="Arial Unicode MS" w:hint="eastAsia"/>
        </w:rPr>
        <w:t>年以上</w:t>
      </w:r>
      <w:r w:rsidRPr="009B7689">
        <w:rPr>
          <w:rFonts w:ascii="Arial Unicode MS" w:hAnsi="Arial Unicode MS" w:hint="eastAsia"/>
        </w:rPr>
        <w:t xml:space="preserve"> 5</w:t>
      </w:r>
      <w:r w:rsidRPr="009B7689">
        <w:rPr>
          <w:rFonts w:ascii="Arial Unicode MS" w:hAnsi="Arial Unicode MS" w:hint="eastAsia"/>
        </w:rPr>
        <w:t>年未滿者給予</w:t>
      </w:r>
      <w:r w:rsidRPr="009B7689">
        <w:rPr>
          <w:rFonts w:ascii="Arial Unicode MS" w:hAnsi="Arial Unicode MS" w:hint="eastAsia"/>
        </w:rPr>
        <w:t xml:space="preserve"> 10 </w:t>
      </w:r>
      <w:r w:rsidRPr="009B7689">
        <w:rPr>
          <w:rFonts w:ascii="Arial Unicode MS" w:hAnsi="Arial Unicode MS" w:hint="eastAsia"/>
        </w:rPr>
        <w:t>日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5</w:t>
      </w:r>
      <w:r w:rsidRPr="009B7689">
        <w:rPr>
          <w:rFonts w:ascii="Arial Unicode MS" w:hAnsi="Arial Unicode MS" w:hint="eastAsia"/>
        </w:rPr>
        <w:t>年以上</w:t>
      </w:r>
      <w:r w:rsidRPr="009B7689">
        <w:rPr>
          <w:rFonts w:ascii="Arial Unicode MS" w:hAnsi="Arial Unicode MS" w:hint="eastAsia"/>
        </w:rPr>
        <w:t xml:space="preserve"> 10</w:t>
      </w:r>
      <w:r w:rsidRPr="009B7689">
        <w:rPr>
          <w:rFonts w:ascii="Arial Unicode MS" w:hAnsi="Arial Unicode MS" w:hint="eastAsia"/>
        </w:rPr>
        <w:t>年未滿者給予</w:t>
      </w:r>
      <w:r w:rsidRPr="009B7689">
        <w:rPr>
          <w:rFonts w:ascii="Arial Unicode MS" w:hAnsi="Arial Unicode MS" w:hint="eastAsia"/>
        </w:rPr>
        <w:t xml:space="preserve"> 15 </w:t>
      </w:r>
      <w:r w:rsidRPr="009B7689">
        <w:rPr>
          <w:rFonts w:ascii="Arial Unicode MS" w:hAnsi="Arial Unicode MS" w:hint="eastAsia"/>
        </w:rPr>
        <w:t>日（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10</w:t>
      </w:r>
      <w:r w:rsidRPr="009B7689">
        <w:rPr>
          <w:rFonts w:ascii="Arial Unicode MS" w:hAnsi="Arial Unicode MS" w:hint="eastAsia"/>
        </w:rPr>
        <w:t>年以上，每滿</w:t>
      </w:r>
      <w:r w:rsidRPr="009B7689">
        <w:rPr>
          <w:rFonts w:ascii="Arial Unicode MS" w:hAnsi="Arial Unicode MS" w:hint="eastAsia"/>
        </w:rPr>
        <w:t xml:space="preserve"> 1</w:t>
      </w:r>
      <w:r w:rsidRPr="009B7689">
        <w:rPr>
          <w:rFonts w:ascii="Arial Unicode MS" w:hAnsi="Arial Unicode MS" w:hint="eastAsia"/>
        </w:rPr>
        <w:t>年加給</w:t>
      </w:r>
      <w:r w:rsidRPr="009B7689">
        <w:rPr>
          <w:rFonts w:ascii="Arial Unicode MS" w:hAnsi="Arial Unicode MS" w:hint="eastAsia"/>
        </w:rPr>
        <w:t xml:space="preserve"> 1 </w:t>
      </w:r>
      <w:r w:rsidRPr="009B7689">
        <w:rPr>
          <w:rFonts w:ascii="Arial Unicode MS" w:hAnsi="Arial Unicode MS" w:hint="eastAsia"/>
        </w:rPr>
        <w:t>日，加至</w:t>
      </w:r>
      <w:r w:rsidRPr="009B7689">
        <w:rPr>
          <w:rFonts w:ascii="Arial Unicode MS" w:hAnsi="Arial Unicode MS" w:hint="eastAsia"/>
        </w:rPr>
        <w:t xml:space="preserve"> 30 </w:t>
      </w:r>
      <w:r w:rsidRPr="009B7689">
        <w:rPr>
          <w:rFonts w:ascii="Arial Unicode MS" w:hAnsi="Arial Unicode MS" w:hint="eastAsia"/>
        </w:rPr>
        <w:t>日為止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48.</w:t>
      </w:r>
      <w:r w:rsidRPr="009B7689">
        <w:rPr>
          <w:rFonts w:hint="eastAsia"/>
        </w:rPr>
        <w:t>有關勞工保險老年年金給付的描述，下列何者錯誤？答案顯示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B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）保險年資須合計滿</w:t>
      </w:r>
      <w:r w:rsidRPr="009B7689">
        <w:rPr>
          <w:rFonts w:ascii="Arial Unicode MS" w:hAnsi="Arial Unicode MS" w:hint="eastAsia"/>
        </w:rPr>
        <w:t xml:space="preserve"> 15</w:t>
      </w:r>
      <w:r w:rsidRPr="009B7689">
        <w:rPr>
          <w:rFonts w:ascii="Arial Unicode MS" w:hAnsi="Arial Unicode MS" w:hint="eastAsia"/>
        </w:rPr>
        <w:t>年方可請領老年年金（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）被保險人年滿</w:t>
      </w:r>
      <w:r w:rsidRPr="009B7689">
        <w:rPr>
          <w:rFonts w:ascii="Arial Unicode MS" w:hAnsi="Arial Unicode MS" w:hint="eastAsia"/>
        </w:rPr>
        <w:t xml:space="preserve"> 60 </w:t>
      </w:r>
      <w:r w:rsidRPr="009B7689">
        <w:rPr>
          <w:rFonts w:ascii="Arial Unicode MS" w:hAnsi="Arial Unicode MS" w:hint="eastAsia"/>
        </w:rPr>
        <w:t>歲即應領取，不得延後退休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）老年年金之所得替代率原則為每年</w:t>
      </w:r>
      <w:r w:rsidRPr="009B7689">
        <w:rPr>
          <w:rFonts w:ascii="Arial Unicode MS" w:hAnsi="Arial Unicode MS" w:hint="eastAsia"/>
        </w:rPr>
        <w:t xml:space="preserve"> 1.55%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）被保險人符合勞保以及國民年金保險老年給付資格者，得向任一保險人同時請領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49.</w:t>
      </w:r>
      <w:r w:rsidRPr="009B7689">
        <w:rPr>
          <w:rFonts w:hint="eastAsia"/>
        </w:rPr>
        <w:t>下列何者受著作權保護？答案顯示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）判決（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）法令（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）時事報導之攝影著作（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）高考試題</w:t>
      </w:r>
    </w:p>
    <w:p w:rsidR="009548E9" w:rsidRPr="009B7689" w:rsidRDefault="009548E9" w:rsidP="00CE4540">
      <w:pPr>
        <w:pStyle w:val="3"/>
      </w:pPr>
      <w:r w:rsidRPr="009B7689">
        <w:rPr>
          <w:rFonts w:hint="eastAsia"/>
        </w:rPr>
        <w:t>50.</w:t>
      </w:r>
      <w:r w:rsidRPr="009B7689">
        <w:rPr>
          <w:rFonts w:hint="eastAsia"/>
        </w:rPr>
        <w:t>依</w:t>
      </w:r>
      <w:hyperlink r:id="rId140" w:history="1">
        <w:r w:rsidR="00CE4540">
          <w:rPr>
            <w:rStyle w:val="a3"/>
            <w:rFonts w:hint="eastAsia"/>
          </w:rPr>
          <w:t>消費者保護法</w:t>
        </w:r>
      </w:hyperlink>
      <w:r w:rsidRPr="009B7689">
        <w:rPr>
          <w:rFonts w:hint="eastAsia"/>
        </w:rPr>
        <w:t>規定，下列有關「應記載與不得記載之事項」之敘述，何者錯誤？答案顯示</w:t>
      </w:r>
      <w:r w:rsidRPr="009B7689">
        <w:rPr>
          <w:rFonts w:hint="eastAsia"/>
        </w:rPr>
        <w:t>:</w:t>
      </w:r>
      <w:r w:rsidRPr="009B7689">
        <w:rPr>
          <w:rFonts w:hint="eastAsia"/>
        </w:rPr>
        <w:t>【</w:t>
      </w:r>
      <w:r w:rsidRPr="009B7689">
        <w:rPr>
          <w:rFonts w:hint="eastAsia"/>
        </w:rPr>
        <w:t>C</w:t>
      </w:r>
      <w:r w:rsidRPr="009B7689">
        <w:rPr>
          <w:rFonts w:hint="eastAsia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）中央主管機關得選擇特定行業，公告規定其定型化契約應記載或不得記載事項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）定型化契約條款違反不得記載事項時，該定型化契約條款無效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）雖為中央主管機關公告之應記載事項，若未經記載於定型化契約者，則不構成契約之內容</w:t>
      </w:r>
    </w:p>
    <w:p w:rsidR="009548E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）依據公告之定型化契約應記載或不得記載事項，所擬定之定型化契約條款，若企業經營者與消費者就該條款合法性發生爭議時，法院仍得加以審查</w:t>
      </w:r>
    </w:p>
    <w:p w:rsidR="0019552F" w:rsidRDefault="0019552F" w:rsidP="009548E9">
      <w:pPr>
        <w:jc w:val="right"/>
      </w:pPr>
    </w:p>
    <w:p w:rsidR="00166B51" w:rsidRDefault="00166B51" w:rsidP="009548E9">
      <w:pPr>
        <w:jc w:val="right"/>
      </w:pPr>
    </w:p>
    <w:p w:rsidR="00166B51" w:rsidRDefault="00166B51" w:rsidP="00166B51">
      <w:pPr>
        <w:ind w:leftChars="50" w:left="100"/>
        <w:jc w:val="both"/>
        <w:rPr>
          <w:rStyle w:val="a3"/>
          <w:rFonts w:ascii="Arial Unicode MS" w:hAnsi="Arial Unicode MS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回首頁</w:t>
        </w:r>
      </w:hyperlink>
      <w:r w:rsidR="00017C84">
        <w:rPr>
          <w:rStyle w:val="a3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166B51" w:rsidRPr="009662FA" w:rsidRDefault="00166B51" w:rsidP="00166B51">
      <w:pPr>
        <w:ind w:leftChars="50" w:left="100"/>
        <w:jc w:val="both"/>
        <w:rPr>
          <w:rFonts w:ascii="Arial Unicode MS" w:hAnsi="Arial Unicode MS"/>
          <w:color w:val="5F5F5F"/>
        </w:rPr>
      </w:pPr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141" w:history="1">
        <w:r w:rsidRPr="009662FA">
          <w:rPr>
            <w:rStyle w:val="a3"/>
            <w:rFonts w:ascii="Arial Unicode MS" w:hAnsi="Arial Unicode MS" w:hint="eastAsia"/>
            <w:color w:val="5F5F5F"/>
            <w:sz w:val="18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9662FA">
        <w:rPr>
          <w:rFonts w:ascii="Arial Unicode MS" w:hAnsi="Arial Unicode MS"/>
          <w:color w:val="5F5F5F"/>
          <w:sz w:val="18"/>
          <w:szCs w:val="18"/>
        </w:rPr>
        <w:t>!</w:t>
      </w:r>
    </w:p>
    <w:p w:rsidR="00166B51" w:rsidRPr="00166B51" w:rsidRDefault="00166B51" w:rsidP="009548E9">
      <w:pPr>
        <w:jc w:val="right"/>
      </w:pPr>
    </w:p>
    <w:sectPr w:rsidR="00166B51" w:rsidRPr="00166B51">
      <w:footerReference w:type="even" r:id="rId142"/>
      <w:footerReference w:type="default" r:id="rId143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41" w:rsidRDefault="00BA0041">
      <w:r>
        <w:separator/>
      </w:r>
    </w:p>
  </w:endnote>
  <w:endnote w:type="continuationSeparator" w:id="0">
    <w:p w:rsidR="00BA0041" w:rsidRDefault="00BA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6" w:rsidRDefault="005953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3F6" w:rsidRDefault="005953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6" w:rsidRDefault="005953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673F">
      <w:rPr>
        <w:rStyle w:val="a7"/>
        <w:noProof/>
      </w:rPr>
      <w:t>1</w:t>
    </w:r>
    <w:r>
      <w:rPr>
        <w:rStyle w:val="a7"/>
      </w:rPr>
      <w:fldChar w:fldCharType="end"/>
    </w:r>
  </w:p>
  <w:p w:rsidR="005953F6" w:rsidRPr="002B6BF7" w:rsidRDefault="005953F6">
    <w:pPr>
      <w:pStyle w:val="a5"/>
      <w:ind w:right="360"/>
      <w:jc w:val="right"/>
      <w:rPr>
        <w:rFonts w:ascii="Arial Unicode MS" w:hAnsi="Arial Unicode MS"/>
        <w:sz w:val="18"/>
      </w:rPr>
    </w:pPr>
    <w:r w:rsidRPr="002B6BF7">
      <w:rPr>
        <w:rFonts w:ascii="Arial Unicode MS" w:hAnsi="Arial Unicode MS" w:hint="eastAsia"/>
        <w:sz w:val="18"/>
      </w:rPr>
      <w:t>&lt;&lt;</w:t>
    </w:r>
    <w:r w:rsidRPr="0019552F">
      <w:rPr>
        <w:rFonts w:ascii="Arial Unicode MS" w:hAnsi="Arial Unicode MS" w:hint="eastAsia"/>
        <w:sz w:val="18"/>
      </w:rPr>
      <w:t>法學知識與英文測驗題庫彙編</w:t>
    </w:r>
    <w:r w:rsidRPr="0019552F">
      <w:rPr>
        <w:rFonts w:ascii="Arial Unicode MS" w:hAnsi="Arial Unicode MS" w:hint="eastAsia"/>
        <w:sz w:val="18"/>
      </w:rPr>
      <w:t>03~104-new</w:t>
    </w:r>
    <w:r w:rsidRPr="0019552F">
      <w:rPr>
        <w:rFonts w:ascii="Arial Unicode MS" w:hAnsi="Arial Unicode MS" w:hint="eastAsia"/>
        <w:sz w:val="18"/>
      </w:rPr>
      <w:t>年</w:t>
    </w:r>
    <w:r w:rsidRPr="002B6BF7">
      <w:rPr>
        <w:rFonts w:ascii="Arial Unicode MS" w:hAnsi="Arial Unicode MS" w:hint="eastAsia"/>
        <w:sz w:val="18"/>
      </w:rPr>
      <w:t>&gt;&gt;S-link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41" w:rsidRDefault="00BA0041">
      <w:r>
        <w:separator/>
      </w:r>
    </w:p>
  </w:footnote>
  <w:footnote w:type="continuationSeparator" w:id="0">
    <w:p w:rsidR="00BA0041" w:rsidRDefault="00BA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33"/>
    <w:rsid w:val="0001512B"/>
    <w:rsid w:val="00017C84"/>
    <w:rsid w:val="00084119"/>
    <w:rsid w:val="000A29CD"/>
    <w:rsid w:val="000B3768"/>
    <w:rsid w:val="000F0413"/>
    <w:rsid w:val="000F4F35"/>
    <w:rsid w:val="001153A8"/>
    <w:rsid w:val="00117D34"/>
    <w:rsid w:val="001269EC"/>
    <w:rsid w:val="0015159C"/>
    <w:rsid w:val="00166B51"/>
    <w:rsid w:val="0019552F"/>
    <w:rsid w:val="001B0C82"/>
    <w:rsid w:val="0020552C"/>
    <w:rsid w:val="00214D0A"/>
    <w:rsid w:val="0021583E"/>
    <w:rsid w:val="00284A38"/>
    <w:rsid w:val="0029673F"/>
    <w:rsid w:val="002A6BB1"/>
    <w:rsid w:val="002B6BF7"/>
    <w:rsid w:val="003358AE"/>
    <w:rsid w:val="00370E0F"/>
    <w:rsid w:val="0037325A"/>
    <w:rsid w:val="003879AD"/>
    <w:rsid w:val="00391033"/>
    <w:rsid w:val="003A7738"/>
    <w:rsid w:val="003B39F0"/>
    <w:rsid w:val="003C218C"/>
    <w:rsid w:val="00410411"/>
    <w:rsid w:val="004422CC"/>
    <w:rsid w:val="00446B2C"/>
    <w:rsid w:val="00450604"/>
    <w:rsid w:val="00465A26"/>
    <w:rsid w:val="00493DB1"/>
    <w:rsid w:val="004B7998"/>
    <w:rsid w:val="004E59B1"/>
    <w:rsid w:val="005134CF"/>
    <w:rsid w:val="005239F5"/>
    <w:rsid w:val="00526EC6"/>
    <w:rsid w:val="00550A57"/>
    <w:rsid w:val="00560EBD"/>
    <w:rsid w:val="005818F5"/>
    <w:rsid w:val="00593A0C"/>
    <w:rsid w:val="005953F6"/>
    <w:rsid w:val="005A48DD"/>
    <w:rsid w:val="005C541A"/>
    <w:rsid w:val="005E4188"/>
    <w:rsid w:val="006066A8"/>
    <w:rsid w:val="00610901"/>
    <w:rsid w:val="00626DD2"/>
    <w:rsid w:val="0064231C"/>
    <w:rsid w:val="006A1ED2"/>
    <w:rsid w:val="006B1A0C"/>
    <w:rsid w:val="006D1428"/>
    <w:rsid w:val="006E1C05"/>
    <w:rsid w:val="006E72AF"/>
    <w:rsid w:val="006F1884"/>
    <w:rsid w:val="0070213C"/>
    <w:rsid w:val="007100BD"/>
    <w:rsid w:val="0072739B"/>
    <w:rsid w:val="007A5DD5"/>
    <w:rsid w:val="007B7F3F"/>
    <w:rsid w:val="007D0B87"/>
    <w:rsid w:val="007E2CB4"/>
    <w:rsid w:val="007F4E65"/>
    <w:rsid w:val="008051EC"/>
    <w:rsid w:val="008221DE"/>
    <w:rsid w:val="008337EF"/>
    <w:rsid w:val="00844261"/>
    <w:rsid w:val="008678B7"/>
    <w:rsid w:val="00887072"/>
    <w:rsid w:val="009144FF"/>
    <w:rsid w:val="00914718"/>
    <w:rsid w:val="009548E9"/>
    <w:rsid w:val="00975809"/>
    <w:rsid w:val="00975D3D"/>
    <w:rsid w:val="00977890"/>
    <w:rsid w:val="009811B6"/>
    <w:rsid w:val="00983DF9"/>
    <w:rsid w:val="009A1CBB"/>
    <w:rsid w:val="009F458A"/>
    <w:rsid w:val="00A11A5C"/>
    <w:rsid w:val="00A16869"/>
    <w:rsid w:val="00A26A6C"/>
    <w:rsid w:val="00A35CED"/>
    <w:rsid w:val="00A37D10"/>
    <w:rsid w:val="00A82817"/>
    <w:rsid w:val="00AD011A"/>
    <w:rsid w:val="00AE0128"/>
    <w:rsid w:val="00AE1E37"/>
    <w:rsid w:val="00AF5286"/>
    <w:rsid w:val="00AF6319"/>
    <w:rsid w:val="00B168D8"/>
    <w:rsid w:val="00B4662B"/>
    <w:rsid w:val="00B53B33"/>
    <w:rsid w:val="00B53E26"/>
    <w:rsid w:val="00B5578A"/>
    <w:rsid w:val="00B63131"/>
    <w:rsid w:val="00B74C64"/>
    <w:rsid w:val="00BA0041"/>
    <w:rsid w:val="00BA6473"/>
    <w:rsid w:val="00BA6D92"/>
    <w:rsid w:val="00BB3050"/>
    <w:rsid w:val="00BB6EAC"/>
    <w:rsid w:val="00C26AA8"/>
    <w:rsid w:val="00C442E0"/>
    <w:rsid w:val="00C62BA7"/>
    <w:rsid w:val="00C6776C"/>
    <w:rsid w:val="00C840C3"/>
    <w:rsid w:val="00C87CF3"/>
    <w:rsid w:val="00C9787A"/>
    <w:rsid w:val="00CE4540"/>
    <w:rsid w:val="00CE7A68"/>
    <w:rsid w:val="00D128F1"/>
    <w:rsid w:val="00D17F0A"/>
    <w:rsid w:val="00D27565"/>
    <w:rsid w:val="00D43C4C"/>
    <w:rsid w:val="00D71257"/>
    <w:rsid w:val="00D80600"/>
    <w:rsid w:val="00DC4972"/>
    <w:rsid w:val="00E05D50"/>
    <w:rsid w:val="00E45AA0"/>
    <w:rsid w:val="00E47861"/>
    <w:rsid w:val="00E6483B"/>
    <w:rsid w:val="00E662FF"/>
    <w:rsid w:val="00E854E8"/>
    <w:rsid w:val="00EB7CF7"/>
    <w:rsid w:val="00EE523E"/>
    <w:rsid w:val="00F24702"/>
    <w:rsid w:val="00F704B8"/>
    <w:rsid w:val="00F90598"/>
    <w:rsid w:val="00F90A8B"/>
    <w:rsid w:val="00FA045B"/>
    <w:rsid w:val="00FB15D3"/>
    <w:rsid w:val="00FD5FAC"/>
    <w:rsid w:val="00FF1783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DC497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D27565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qFormat/>
    <w:rsid w:val="00CE4540"/>
    <w:pPr>
      <w:widowControl/>
      <w:adjustRightInd w:val="0"/>
      <w:snapToGrid w:val="0"/>
      <w:spacing w:before="30" w:after="3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C4972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20">
    <w:name w:val="標題 2 字元"/>
    <w:link w:val="2"/>
    <w:rsid w:val="00D27565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rsid w:val="00CE4540"/>
    <w:rPr>
      <w:rFonts w:ascii="Arial Unicode MS" w:hAnsi="Arial Unicode MS" w:cs="Arial Unicode MS"/>
      <w:bCs/>
      <w:color w:val="993366"/>
      <w:kern w:val="2"/>
      <w:szCs w:val="27"/>
    </w:rPr>
  </w:style>
  <w:style w:type="character" w:styleId="a3">
    <w:name w:val="Hyperlink"/>
    <w:autoRedefine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rsid w:val="000B3768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rsid w:val="000B3768"/>
    <w:rPr>
      <w:kern w:val="2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pPr>
      <w:ind w:leftChars="600" w:left="1440"/>
    </w:pPr>
  </w:style>
  <w:style w:type="paragraph" w:styleId="5">
    <w:name w:val="toc 5"/>
    <w:basedOn w:val="a"/>
    <w:next w:val="a"/>
    <w:autoRedefine/>
    <w:pPr>
      <w:ind w:leftChars="800" w:left="1920"/>
    </w:pPr>
  </w:style>
  <w:style w:type="paragraph" w:styleId="6">
    <w:name w:val="toc 6"/>
    <w:basedOn w:val="a"/>
    <w:next w:val="a"/>
    <w:autoRedefine/>
    <w:pPr>
      <w:ind w:leftChars="1000" w:left="2400"/>
    </w:pPr>
  </w:style>
  <w:style w:type="paragraph" w:styleId="7">
    <w:name w:val="toc 7"/>
    <w:basedOn w:val="a"/>
    <w:next w:val="a"/>
    <w:autoRedefine/>
    <w:pPr>
      <w:ind w:leftChars="1200" w:left="2880"/>
    </w:pPr>
  </w:style>
  <w:style w:type="paragraph" w:styleId="8">
    <w:name w:val="toc 8"/>
    <w:basedOn w:val="a"/>
    <w:next w:val="a"/>
    <w:autoRedefine/>
    <w:pPr>
      <w:ind w:leftChars="1400" w:left="3360"/>
    </w:pPr>
  </w:style>
  <w:style w:type="paragraph" w:styleId="9">
    <w:name w:val="toc 9"/>
    <w:basedOn w:val="a"/>
    <w:next w:val="a"/>
    <w:autoRedefine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526EC6"/>
    <w:rPr>
      <w:rFonts w:ascii="新細明體"/>
      <w:kern w:val="2"/>
      <w:sz w:val="18"/>
      <w:szCs w:val="18"/>
    </w:rPr>
  </w:style>
  <w:style w:type="character" w:customStyle="1" w:styleId="ac">
    <w:name w:val="註解方塊文字 字元"/>
    <w:link w:val="ad"/>
    <w:rsid w:val="000B3768"/>
    <w:rPr>
      <w:rFonts w:ascii="Cambria" w:hAnsi="Cambria"/>
      <w:kern w:val="2"/>
      <w:sz w:val="18"/>
      <w:szCs w:val="18"/>
    </w:rPr>
  </w:style>
  <w:style w:type="paragraph" w:styleId="ad">
    <w:name w:val="Balloon Text"/>
    <w:basedOn w:val="a"/>
    <w:link w:val="ac"/>
    <w:rsid w:val="000B3768"/>
    <w:rPr>
      <w:rFonts w:ascii="Cambria" w:hAnsi="Cambria"/>
      <w:sz w:val="18"/>
      <w:szCs w:val="18"/>
    </w:rPr>
  </w:style>
  <w:style w:type="character" w:customStyle="1" w:styleId="14">
    <w:name w:val="註解方塊文字 字元1"/>
    <w:rsid w:val="000B376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yperlink858D7CFB-ED40-4347-BF05-701D383B685F">
    <w:name w:val="Hyperlink{858D7CFB-ED40-4347-BF05-701D383B685F}"/>
    <w:rsid w:val="000B3768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00&#27861;&#23416;&#30693;&#35672;&#33287;&#33521;&#25991;&#28204;&#39511;&#38988;&#24235;02.docx" TargetMode="External"/><Relationship Id="rId117" Type="http://schemas.openxmlformats.org/officeDocument/2006/relationships/hyperlink" Target="..\law\&#32068;&#32340;&#29359;&#32618;&#38450;&#21046;&#26781;&#20363;.docx" TargetMode="External"/><Relationship Id="rId21" Type="http://schemas.openxmlformats.org/officeDocument/2006/relationships/hyperlink" Target="../S-link&#27511;&#24180;&#38988;&#24235;&#24409;&#32232;&#32034;&#24341;01.docx" TargetMode="External"/><Relationship Id="rId42" Type="http://schemas.openxmlformats.org/officeDocument/2006/relationships/hyperlink" Target="..\S-link&#27511;&#24180;&#38988;&#24235;&#24409;&#32232;&#32034;&#24341;01.docx" TargetMode="External"/><Relationship Id="rId47" Type="http://schemas.openxmlformats.org/officeDocument/2006/relationships/hyperlink" Target="00&#27861;&#23416;&#30693;&#35672;&#33287;&#33521;&#25991;&#28204;&#39511;&#38988;&#24235;02.docx" TargetMode="External"/><Relationship Id="rId63" Type="http://schemas.openxmlformats.org/officeDocument/2006/relationships/hyperlink" Target="..\S-link&#27511;&#24180;&#38988;&#24235;&#24409;&#32232;&#32034;&#24341;01.docx" TargetMode="External"/><Relationship Id="rId68" Type="http://schemas.openxmlformats.org/officeDocument/2006/relationships/hyperlink" Target="00&#27861;&#23416;&#30693;&#35672;&#33287;&#33521;&#25991;&#28204;&#39511;&#38988;&#24235;02.docx" TargetMode="External"/><Relationship Id="rId84" Type="http://schemas.openxmlformats.org/officeDocument/2006/relationships/hyperlink" Target="00&#27861;&#23416;&#30693;&#35672;&#33287;&#33521;&#25991;&#28204;&#39511;&#38988;&#24235;.docx" TargetMode="External"/><Relationship Id="rId89" Type="http://schemas.openxmlformats.org/officeDocument/2006/relationships/hyperlink" Target="..\S-link&#27511;&#24180;&#38988;&#24235;&#24409;&#32232;&#32034;&#24341;03.docx" TargetMode="External"/><Relationship Id="rId112" Type="http://schemas.openxmlformats.org/officeDocument/2006/relationships/hyperlink" Target="..\law\&#22320;&#26041;&#31237;&#27861;&#36890;&#21063;.docx" TargetMode="External"/><Relationship Id="rId133" Type="http://schemas.openxmlformats.org/officeDocument/2006/relationships/hyperlink" Target="..\law\&#22823;&#27861;&#23448;&#35299;&#37323;87-91&#24180;.docx" TargetMode="External"/><Relationship Id="rId138" Type="http://schemas.openxmlformats.org/officeDocument/2006/relationships/hyperlink" Target="..\law\&#25010;&#27861;.docx" TargetMode="External"/><Relationship Id="rId16" Type="http://schemas.openxmlformats.org/officeDocument/2006/relationships/hyperlink" Target="00&#27861;&#23416;&#30693;&#35672;&#33287;&#33521;&#25991;&#28204;&#39511;&#38988;&#24235;a.docx" TargetMode="External"/><Relationship Id="rId107" Type="http://schemas.openxmlformats.org/officeDocument/2006/relationships/hyperlink" Target="..\law\&#25010;&#27861;.docx" TargetMode="External"/><Relationship Id="rId11" Type="http://schemas.openxmlformats.org/officeDocument/2006/relationships/hyperlink" Target="..\law8\00&#27861;&#23416;&#30693;&#35672;&#33287;&#33521;&#25991;&#28204;&#39511;&#38988;&#24235;02.htm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00&#27861;&#23416;&#30693;&#35672;&#33287;&#33521;&#25991;&#28204;&#39511;&#38988;&#24235;02.docx" TargetMode="External"/><Relationship Id="rId58" Type="http://schemas.openxmlformats.org/officeDocument/2006/relationships/hyperlink" Target="00&#27861;&#23416;&#30693;&#35672;&#33287;&#33521;&#25991;&#28204;&#39511;&#38988;&#24235;.docx" TargetMode="External"/><Relationship Id="rId74" Type="http://schemas.openxmlformats.org/officeDocument/2006/relationships/hyperlink" Target="..\S-link&#27511;&#24180;&#38988;&#24235;&#24409;&#32232;&#32034;&#24341;03.docx" TargetMode="External"/><Relationship Id="rId79" Type="http://schemas.openxmlformats.org/officeDocument/2006/relationships/hyperlink" Target="..\S-link&#27511;&#24180;&#38988;&#24235;&#24409;&#32232;&#32034;&#24341;03.docx" TargetMode="External"/><Relationship Id="rId102" Type="http://schemas.openxmlformats.org/officeDocument/2006/relationships/hyperlink" Target="..\S-link&#27511;&#24180;&#38988;&#24235;&#24409;&#32232;&#32034;&#24341;03.docx" TargetMode="External"/><Relationship Id="rId123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28" Type="http://schemas.openxmlformats.org/officeDocument/2006/relationships/hyperlink" Target="..\law\&#34892;&#25919;&#31243;&#24207;&#27861;.docx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00&#27861;&#23416;&#30693;&#35672;&#33287;&#33521;&#25991;&#28204;&#39511;&#38988;&#24235;02.docx" TargetMode="External"/><Relationship Id="rId95" Type="http://schemas.openxmlformats.org/officeDocument/2006/relationships/hyperlink" Target="..\S-link&#27511;&#24180;&#38988;&#24235;&#24409;&#32232;&#32034;&#24341;01.docx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00&#27861;&#23416;&#30693;&#35672;&#33287;&#33521;&#25991;&#28204;&#39511;&#38988;&#24235;.docx" TargetMode="External"/><Relationship Id="rId43" Type="http://schemas.openxmlformats.org/officeDocument/2006/relationships/hyperlink" Target="..\S-link&#27511;&#24180;&#38988;&#24235;&#24409;&#32232;&#32034;&#24341;01.docx" TargetMode="External"/><Relationship Id="rId48" Type="http://schemas.openxmlformats.org/officeDocument/2006/relationships/hyperlink" Target="00&#27861;&#23416;&#30693;&#35672;&#33287;&#33521;&#25991;&#28204;&#39511;&#38988;&#24235;.docx" TargetMode="External"/><Relationship Id="rId64" Type="http://schemas.openxmlformats.org/officeDocument/2006/relationships/hyperlink" Target="..\S-link&#27511;&#24180;&#38988;&#24235;&#24409;&#32232;&#32034;&#24341;01.docx" TargetMode="External"/><Relationship Id="rId69" Type="http://schemas.openxmlformats.org/officeDocument/2006/relationships/hyperlink" Target="00&#27861;&#23416;&#30693;&#35672;&#33287;&#33521;&#25991;&#28204;&#39511;&#38988;&#24235;.docx" TargetMode="External"/><Relationship Id="rId113" Type="http://schemas.openxmlformats.org/officeDocument/2006/relationships/hyperlink" Target="..\law3\&#25945;&#24107;&#27861;&#26045;&#34892;&#32048;&#21063;.docx" TargetMode="External"/><Relationship Id="rId118" Type="http://schemas.openxmlformats.org/officeDocument/2006/relationships/hyperlink" Target="..\law\&#22320;&#26041;&#21046;&#24230;&#27861;.docx" TargetMode="External"/><Relationship Id="rId134" Type="http://schemas.openxmlformats.org/officeDocument/2006/relationships/hyperlink" Target="..\law\&#20013;&#22830;&#27861;&#35215;&#27161;&#28310;&#27861;.docx" TargetMode="External"/><Relationship Id="rId139" Type="http://schemas.openxmlformats.org/officeDocument/2006/relationships/hyperlink" Target="..\law\&#21214;&#21205;&#22522;&#28310;&#27861;.docx" TargetMode="External"/><Relationship Id="rId80" Type="http://schemas.openxmlformats.org/officeDocument/2006/relationships/hyperlink" Target="00&#27861;&#23416;&#30693;&#35672;&#33287;&#33521;&#25991;&#28204;&#39511;&#38988;&#24235;02.docx" TargetMode="External"/><Relationship Id="rId85" Type="http://schemas.openxmlformats.org/officeDocument/2006/relationships/hyperlink" Target="..\S-link&#27511;&#24180;&#38988;&#24235;&#24409;&#32232;&#32034;&#24341;03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00&#27861;&#23416;&#30693;&#35672;&#33287;&#33521;&#25991;&#28204;&#39511;&#38988;&#24235;02a.docx" TargetMode="External"/><Relationship Id="rId25" Type="http://schemas.openxmlformats.org/officeDocument/2006/relationships/hyperlink" Target="../S-link&#27511;&#24180;&#38988;&#24235;&#24409;&#32232;&#32034;&#24341;02.docx" TargetMode="External"/><Relationship Id="rId33" Type="http://schemas.openxmlformats.org/officeDocument/2006/relationships/hyperlink" Target="00&#27861;&#23416;&#30693;&#35672;&#33287;&#33521;&#25991;&#28204;&#39511;&#38988;&#24235;02.docx" TargetMode="External"/><Relationship Id="rId38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..\S-link&#27511;&#24180;&#38988;&#24235;&#24409;&#32232;&#32034;&#24341;03.docx" TargetMode="External"/><Relationship Id="rId103" Type="http://schemas.openxmlformats.org/officeDocument/2006/relationships/hyperlink" Target="00&#27861;&#23416;&#30693;&#35672;&#33287;&#33521;&#25991;&#28204;&#39511;&#38988;&#24235;02.docx" TargetMode="External"/><Relationship Id="rId108" Type="http://schemas.openxmlformats.org/officeDocument/2006/relationships/hyperlink" Target="..\law\&#25010;&#27861;.docx" TargetMode="External"/><Relationship Id="rId116" Type="http://schemas.openxmlformats.org/officeDocument/2006/relationships/hyperlink" Target="..\law\&#22320;&#26041;&#21046;&#24230;&#27861;.docx" TargetMode="External"/><Relationship Id="rId124" Type="http://schemas.openxmlformats.org/officeDocument/2006/relationships/hyperlink" Target="..\law\&#25010;&#27861;.docx" TargetMode="External"/><Relationship Id="rId129" Type="http://schemas.openxmlformats.org/officeDocument/2006/relationships/hyperlink" Target="..\law\&#34892;&#25919;&#31243;&#24207;&#27861;.docx" TargetMode="External"/><Relationship Id="rId137" Type="http://schemas.openxmlformats.org/officeDocument/2006/relationships/hyperlink" Target="..\law\&#34892;&#25919;&#31243;&#24207;&#27861;.docx" TargetMode="External"/><Relationship Id="rId20" Type="http://schemas.openxmlformats.org/officeDocument/2006/relationships/hyperlink" Target="../S-link&#27511;&#24180;&#38988;&#24235;&#24409;&#32232;&#32034;&#24341;123.docx" TargetMode="External"/><Relationship Id="rId41" Type="http://schemas.openxmlformats.org/officeDocument/2006/relationships/hyperlink" Target="00&#27861;&#23416;&#30693;&#35672;&#33287;&#33521;&#25991;&#28204;&#39511;&#38988;&#24235;.docx" TargetMode="External"/><Relationship Id="rId54" Type="http://schemas.openxmlformats.org/officeDocument/2006/relationships/hyperlink" Target="00&#27861;&#23416;&#30693;&#35672;&#33287;&#33521;&#25991;&#28204;&#39511;&#38988;&#24235;.docx" TargetMode="External"/><Relationship Id="rId62" Type="http://schemas.openxmlformats.org/officeDocument/2006/relationships/hyperlink" Target="00&#27861;&#23416;&#30693;&#35672;&#33287;&#33521;&#25991;&#28204;&#39511;&#38988;&#24235;.docx" TargetMode="External"/><Relationship Id="rId70" Type="http://schemas.openxmlformats.org/officeDocument/2006/relationships/hyperlink" Target="..\S-link&#27511;&#24180;&#38988;&#24235;&#24409;&#32232;&#32034;&#24341;03.docx" TargetMode="External"/><Relationship Id="rId75" Type="http://schemas.openxmlformats.org/officeDocument/2006/relationships/hyperlink" Target="..\S-link&#27511;&#24180;&#38988;&#24235;&#24409;&#32232;&#32034;&#24341;03.docx" TargetMode="External"/><Relationship Id="rId83" Type="http://schemas.openxmlformats.org/officeDocument/2006/relationships/hyperlink" Target="00&#27861;&#23416;&#30693;&#35672;&#33287;&#33521;&#25991;&#28204;&#39511;&#38988;&#24235;02.docx" TargetMode="External"/><Relationship Id="rId88" Type="http://schemas.openxmlformats.org/officeDocument/2006/relationships/hyperlink" Target="..\S-link&#27511;&#24180;&#38988;&#24235;&#24409;&#32232;&#32034;&#24341;03.docx" TargetMode="External"/><Relationship Id="rId91" Type="http://schemas.openxmlformats.org/officeDocument/2006/relationships/hyperlink" Target="00&#27861;&#23416;&#30693;&#35672;&#33287;&#33521;&#25991;&#28204;&#39511;&#38988;&#24235;.docx" TargetMode="External"/><Relationship Id="rId96" Type="http://schemas.openxmlformats.org/officeDocument/2006/relationships/hyperlink" Target="00&#27861;&#23416;&#30693;&#35672;&#33287;&#33521;&#25991;&#28204;&#39511;&#38988;&#24235;02.docx" TargetMode="External"/><Relationship Id="rId111" Type="http://schemas.openxmlformats.org/officeDocument/2006/relationships/hyperlink" Target="..\law\&#25010;&#27861;.docx" TargetMode="External"/><Relationship Id="rId132" Type="http://schemas.openxmlformats.org/officeDocument/2006/relationships/hyperlink" Target="..\law\&#37117;&#24066;&#26356;&#26032;&#26781;&#20363;.docx" TargetMode="External"/><Relationship Id="rId140" Type="http://schemas.openxmlformats.org/officeDocument/2006/relationships/hyperlink" Target="..\law\&#28040;&#36027;&#32773;&#20445;&#35703;&#27861;.docx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00&#27861;&#23416;&#30693;&#35672;&#33287;&#33521;&#25991;&#28204;&#39511;&#38988;&#24235;04a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00&#27861;&#23416;&#30693;&#35672;&#33287;&#33521;&#25991;&#28204;&#39511;&#38988;&#24235;02.docx" TargetMode="External"/><Relationship Id="rId106" Type="http://schemas.openxmlformats.org/officeDocument/2006/relationships/hyperlink" Target="..\law\&#22823;&#27861;&#23448;&#35299;&#37323;87-91&#24180;.docx" TargetMode="External"/><Relationship Id="rId114" Type="http://schemas.openxmlformats.org/officeDocument/2006/relationships/hyperlink" Target="..\law\&#20013;&#33775;&#27665;&#22283;&#25010;&#27861;&#22686;&#20462;&#26781;&#25991;.docx" TargetMode="External"/><Relationship Id="rId119" Type="http://schemas.openxmlformats.org/officeDocument/2006/relationships/hyperlink" Target="..\law\&#22320;&#26041;&#21046;&#24230;&#27861;.docx" TargetMode="External"/><Relationship Id="rId127" Type="http://schemas.openxmlformats.org/officeDocument/2006/relationships/hyperlink" Target="..\law\&#34892;&#25919;&#31243;&#24207;&#27861;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00&#27861;&#23416;&#30693;&#35672;&#33287;&#33521;&#25991;&#28204;&#39511;&#38988;&#24235;02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00&#27861;&#23416;&#30693;&#35672;&#33287;&#33521;&#25991;&#28204;&#39511;&#38988;&#24235;02.docx" TargetMode="External"/><Relationship Id="rId73" Type="http://schemas.openxmlformats.org/officeDocument/2006/relationships/hyperlink" Target="00&#27861;&#23416;&#30693;&#35672;&#33287;&#33521;&#25991;&#28204;&#39511;&#38988;&#24235;.docx" TargetMode="External"/><Relationship Id="rId78" Type="http://schemas.openxmlformats.org/officeDocument/2006/relationships/hyperlink" Target="..\S-link&#27511;&#24180;&#38988;&#24235;&#24409;&#32232;&#32034;&#24341;03.docx" TargetMode="External"/><Relationship Id="rId81" Type="http://schemas.openxmlformats.org/officeDocument/2006/relationships/hyperlink" Target="..\S-link&#27511;&#24180;&#38988;&#24235;&#24409;&#32232;&#32034;&#24341;03.docx" TargetMode="External"/><Relationship Id="rId86" Type="http://schemas.openxmlformats.org/officeDocument/2006/relationships/hyperlink" Target="00&#27861;&#23416;&#30693;&#35672;&#33287;&#33521;&#25991;&#28204;&#39511;&#38988;&#24235;02.docx" TargetMode="External"/><Relationship Id="rId94" Type="http://schemas.openxmlformats.org/officeDocument/2006/relationships/hyperlink" Target="00&#27861;&#23416;&#30693;&#35672;&#33287;&#33521;&#25991;&#28204;&#39511;&#38988;&#24235;.docx" TargetMode="External"/><Relationship Id="rId99" Type="http://schemas.openxmlformats.org/officeDocument/2006/relationships/hyperlink" Target="../S-link&#27511;&#24180;&#38988;&#24235;&#24409;&#32232;&#32034;&#24341;03.docx" TargetMode="External"/><Relationship Id="rId101" Type="http://schemas.openxmlformats.org/officeDocument/2006/relationships/hyperlink" Target="00&#27861;&#23416;&#30693;&#35672;&#33287;&#33521;&#25991;&#28204;&#39511;&#38988;&#24235;.docx" TargetMode="External"/><Relationship Id="rId122" Type="http://schemas.openxmlformats.org/officeDocument/2006/relationships/hyperlink" Target="..\law\&#20013;&#33775;&#27665;&#22283;&#25010;&#27861;&#22686;&#20462;&#26781;&#25991;.docx" TargetMode="External"/><Relationship Id="rId130" Type="http://schemas.openxmlformats.org/officeDocument/2006/relationships/hyperlink" Target="..\law\&#34892;&#25919;&#31243;&#24207;&#27861;.docx" TargetMode="External"/><Relationship Id="rId135" Type="http://schemas.openxmlformats.org/officeDocument/2006/relationships/hyperlink" Target="..\law\&#27665;&#27861;.docx" TargetMode="External"/><Relationship Id="rId14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law/&#25010;&#27861;.docx" TargetMode="External"/><Relationship Id="rId39" Type="http://schemas.openxmlformats.org/officeDocument/2006/relationships/hyperlink" Target="..\S-link&#27511;&#24180;&#38988;&#24235;&#24409;&#32232;&#32034;&#24341;03.docx" TargetMode="External"/><Relationship Id="rId109" Type="http://schemas.openxmlformats.org/officeDocument/2006/relationships/hyperlink" Target="..\law\&#25010;&#27861;.docx" TargetMode="External"/><Relationship Id="rId34" Type="http://schemas.openxmlformats.org/officeDocument/2006/relationships/hyperlink" Target="00&#27861;&#23416;&#30693;&#35672;&#33287;&#33521;&#25991;&#28204;&#39511;&#38988;&#24235;.docx" TargetMode="External"/><Relationship Id="rId50" Type="http://schemas.openxmlformats.org/officeDocument/2006/relationships/hyperlink" Target="00&#27861;&#23416;&#30693;&#35672;&#33287;&#33521;&#25991;&#28204;&#39511;&#38988;&#24235;02.docx" TargetMode="External"/><Relationship Id="rId55" Type="http://schemas.openxmlformats.org/officeDocument/2006/relationships/hyperlink" Target="../S-link&#27511;&#24180;&#38988;&#24235;&#24409;&#32232;&#32034;&#24341;03.docx" TargetMode="External"/><Relationship Id="rId76" Type="http://schemas.openxmlformats.org/officeDocument/2006/relationships/hyperlink" Target="00&#27861;&#23416;&#30693;&#35672;&#33287;&#33521;&#25991;&#28204;&#39511;&#38988;&#24235;02.docx" TargetMode="External"/><Relationship Id="rId97" Type="http://schemas.openxmlformats.org/officeDocument/2006/relationships/hyperlink" Target="00&#27861;&#23416;&#30693;&#35672;&#33287;&#33521;&#25991;&#28204;&#39511;&#38988;&#24235;.docx" TargetMode="External"/><Relationship Id="rId104" Type="http://schemas.openxmlformats.org/officeDocument/2006/relationships/hyperlink" Target="00&#27861;&#23416;&#30693;&#35672;&#33287;&#33521;&#25991;&#28204;&#39511;&#38988;&#24235;.docx" TargetMode="External"/><Relationship Id="rId120" Type="http://schemas.openxmlformats.org/officeDocument/2006/relationships/hyperlink" Target="..\law\&#25010;&#27861;.docx" TargetMode="External"/><Relationship Id="rId125" Type="http://schemas.openxmlformats.org/officeDocument/2006/relationships/hyperlink" Target="..\law\&#32317;&#32113;&#21103;&#32317;&#32113;&#36984;&#33289;&#32631;&#20813;&#27861;.docx" TargetMode="External"/><Relationship Id="rId141" Type="http://schemas.openxmlformats.org/officeDocument/2006/relationships/hyperlink" Target="mailto:anita399646@hot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..\S-link&#27511;&#24180;&#38988;&#24235;&#24409;&#32232;&#32034;&#24341;03.docx" TargetMode="External"/><Relationship Id="rId92" Type="http://schemas.openxmlformats.org/officeDocument/2006/relationships/hyperlink" Target="..\S-link&#27511;&#24180;&#38988;&#24235;&#24409;&#32232;&#32034;&#24341;03.docx" TargetMode="External"/><Relationship Id="rId2" Type="http://schemas.openxmlformats.org/officeDocument/2006/relationships/styles" Target="style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../S-link&#27511;&#24180;&#38988;&#24235;&#24409;&#32232;&#32034;&#24341;02.docx" TargetMode="External"/><Relationship Id="rId40" Type="http://schemas.openxmlformats.org/officeDocument/2006/relationships/hyperlink" Target="00&#27861;&#23416;&#30693;&#35672;&#33287;&#33521;&#25991;&#28204;&#39511;&#38988;&#24235;02.docx" TargetMode="External"/><Relationship Id="rId45" Type="http://schemas.openxmlformats.org/officeDocument/2006/relationships/hyperlink" Target="00&#27861;&#23416;&#30693;&#35672;&#33287;&#33521;&#25991;&#28204;&#39511;&#38988;&#24235;.docx" TargetMode="External"/><Relationship Id="rId66" Type="http://schemas.openxmlformats.org/officeDocument/2006/relationships/hyperlink" Target="00&#27861;&#23416;&#30693;&#35672;&#33287;&#33521;&#25991;&#28204;&#39511;&#38988;&#24235;.docx" TargetMode="External"/><Relationship Id="rId87" Type="http://schemas.openxmlformats.org/officeDocument/2006/relationships/hyperlink" Target="00&#27861;&#23416;&#30693;&#35672;&#33287;&#33521;&#25991;&#28204;&#39511;&#38988;&#24235;.docx" TargetMode="External"/><Relationship Id="rId110" Type="http://schemas.openxmlformats.org/officeDocument/2006/relationships/hyperlink" Target="..\law\&#25010;&#27861;.docx" TargetMode="External"/><Relationship Id="rId115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31" Type="http://schemas.openxmlformats.org/officeDocument/2006/relationships/hyperlink" Target="..\law\&#34892;&#25919;&#31243;&#24207;&#27861;.docx" TargetMode="External"/><Relationship Id="rId136" Type="http://schemas.openxmlformats.org/officeDocument/2006/relationships/hyperlink" Target="..\law\&#21009;&#27861;.docx" TargetMode="External"/><Relationship Id="rId61" Type="http://schemas.openxmlformats.org/officeDocument/2006/relationships/hyperlink" Target="00&#27861;&#23416;&#30693;&#35672;&#33287;&#33521;&#25991;&#28204;&#39511;&#38988;&#24235;02.docx" TargetMode="External"/><Relationship Id="rId82" Type="http://schemas.openxmlformats.org/officeDocument/2006/relationships/hyperlink" Target="..\S-link&#27511;&#24180;&#38988;&#24235;&#24409;&#32232;&#32034;&#24341;03.docx" TargetMode="External"/><Relationship Id="rId19" Type="http://schemas.openxmlformats.org/officeDocument/2006/relationships/hyperlink" Target="00&#27861;&#23416;&#30693;&#35672;&#33287;&#33521;&#25991;&#28204;&#39511;&#38988;&#24235;03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77" Type="http://schemas.openxmlformats.org/officeDocument/2006/relationships/hyperlink" Target="00&#27861;&#23416;&#30693;&#35672;&#33287;&#33521;&#25991;&#28204;&#39511;&#38988;&#24235;.docx" TargetMode="External"/><Relationship Id="rId100" Type="http://schemas.openxmlformats.org/officeDocument/2006/relationships/hyperlink" Target="00&#27861;&#23416;&#30693;&#35672;&#33287;&#33521;&#25991;&#28204;&#39511;&#38988;&#24235;02.docx" TargetMode="External"/><Relationship Id="rId105" Type="http://schemas.openxmlformats.org/officeDocument/2006/relationships/hyperlink" Target="..\law\&#25010;&#27861;.docx" TargetMode="External"/><Relationship Id="rId126" Type="http://schemas.openxmlformats.org/officeDocument/2006/relationships/hyperlink" Target="..\law\&#21009;&#27861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00&#27861;&#23416;&#30693;&#35672;&#33287;&#33521;&#25991;&#28204;&#39511;&#38988;&#24235;.docx" TargetMode="External"/><Relationship Id="rId72" Type="http://schemas.openxmlformats.org/officeDocument/2006/relationships/hyperlink" Target="00&#27861;&#23416;&#30693;&#35672;&#33287;&#33521;&#25991;&#28204;&#39511;&#38988;&#24235;02.docx" TargetMode="External"/><Relationship Id="rId93" Type="http://schemas.openxmlformats.org/officeDocument/2006/relationships/hyperlink" Target="00&#27861;&#23416;&#30693;&#35672;&#33287;&#33521;&#25991;&#28204;&#39511;&#38988;&#24235;02.docx" TargetMode="External"/><Relationship Id="rId98" Type="http://schemas.openxmlformats.org/officeDocument/2006/relationships/hyperlink" Target="..\S-link&#27511;&#24180;&#38988;&#24235;&#24409;&#32232;&#32034;&#24341;03.docx" TargetMode="External"/><Relationship Id="rId121" Type="http://schemas.openxmlformats.org/officeDocument/2006/relationships/hyperlink" Target="..\law\&#25010;&#27861;.docx" TargetMode="External"/><Relationship Id="rId14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2969</Words>
  <Characters>16929</Characters>
  <Application>Microsoft Office Word</Application>
  <DocSecurity>0</DocSecurity>
  <Lines>141</Lines>
  <Paragraphs>39</Paragraphs>
  <ScaleCrop>false</ScaleCrop>
  <Company/>
  <LinksUpToDate>false</LinksUpToDate>
  <CharactersWithSpaces>19859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法學知識與英文測驗題庫彙編03~104-new年</dc:title>
  <dc:creator>S-link 電子六法-黃婉玲</dc:creator>
  <cp:lastModifiedBy>S-link電子六法黃婉玲</cp:lastModifiedBy>
  <cp:revision>29</cp:revision>
  <dcterms:created xsi:type="dcterms:W3CDTF">2015-05-17T17:00:00Z</dcterms:created>
  <dcterms:modified xsi:type="dcterms:W3CDTF">2018-05-16T07:30:00Z</dcterms:modified>
</cp:coreProperties>
</file>