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E9" w:rsidRDefault="00EF26E9" w:rsidP="00EF26E9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162424523"/>
      <w:r>
        <w:rPr>
          <w:rFonts w:ascii="Arial Unicode MS" w:hAnsi="Arial Unicode MS"/>
          <w:noProof/>
        </w:rPr>
        <w:drawing>
          <wp:inline distT="0" distB="0" distL="0" distR="0" wp14:anchorId="460C31D9" wp14:editId="5CE11E1C">
            <wp:extent cx="533400" cy="485140"/>
            <wp:effectExtent l="0" t="0" r="0" b="0"/>
            <wp:docPr id="3" name="圖片 3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E9" w:rsidRDefault="00EF26E9" w:rsidP="00EF26E9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759F4">
        <w:rPr>
          <w:rFonts w:ascii="Arial Unicode MS" w:hAnsi="Arial Unicode MS"/>
          <w:color w:val="7F7F7F"/>
          <w:sz w:val="18"/>
          <w:szCs w:val="20"/>
        </w:rPr>
        <w:t>2018/10/2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1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1"/>
      <w:r w:rsidRPr="00D01774">
        <w:rPr>
          <w:rFonts w:hint="eastAsia"/>
          <w:color w:val="5F5F5F"/>
          <w:sz w:val="18"/>
          <w:szCs w:val="20"/>
        </w:rPr>
        <w:t>作</w:t>
      </w:r>
      <w:bookmarkStart w:id="2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2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7759F4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EF26E9" w:rsidRDefault="00EF26E9" w:rsidP="00EF26E9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E8442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E8442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E8442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0"/>
    </w:p>
    <w:p w:rsidR="00EF26E9" w:rsidRPr="00407171" w:rsidRDefault="00EF26E9" w:rsidP="00EF26E9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r w:rsidR="007759F4">
        <w:fldChar w:fldCharType="begin"/>
      </w:r>
      <w:r w:rsidR="007759F4">
        <w:instrText xml:space="preserve"> HYPERLINK "http://www.6law.idv.tw/" </w:instrText>
      </w:r>
      <w:r w:rsidR="007759F4">
        <w:fldChar w:fldCharType="separate"/>
      </w:r>
      <w:r w:rsidR="007759F4">
        <w:fldChar w:fldCharType="end"/>
      </w:r>
    </w:p>
    <w:p w:rsidR="00DA1F0B" w:rsidRPr="00DA1F0B" w:rsidRDefault="00DA1F0B" w:rsidP="00DA1F0B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F7">
        <w:rPr>
          <w:rFonts w:hint="eastAsia"/>
          <w:color w:val="FFFFFF"/>
        </w:rPr>
        <w:t>《</w:t>
      </w:r>
      <w:r w:rsidRPr="00DA1F0B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DA1F0B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少年事件處理法</w:t>
      </w:r>
      <w:r w:rsidRPr="00DA1F0B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DA1F0B">
        <w:rPr>
          <w:rFonts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3B51B1" w:rsidRPr="003B51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3B51B1" w:rsidRPr="00892B22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7759F4">
        <w:rPr>
          <w:rFonts w:ascii="Arial Unicode MS" w:hAnsi="Arial Unicode MS"/>
          <w:color w:val="990000"/>
          <w:sz w:val="28"/>
          <w:szCs w:val="28"/>
        </w:rPr>
        <w:t>8</w:t>
      </w:r>
      <w:r w:rsidR="003B51B1" w:rsidRPr="003B51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DA178F">
        <w:rPr>
          <w:rFonts w:hint="eastAsia"/>
          <w:color w:val="FFFFFF"/>
        </w:rPr>
        <w:t>》》</w:t>
      </w:r>
    </w:p>
    <w:p w:rsidR="00DA1F0B" w:rsidRPr="00DA1F0B" w:rsidRDefault="00DA1F0B" w:rsidP="00DA1F0B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2FA">
        <w:rPr>
          <w:rFonts w:hint="eastAsia"/>
        </w:rPr>
        <w:t>【其他科目】</w:t>
      </w:r>
      <w:r w:rsidR="003B51B1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3" w:anchor="少年事件處理法申論題庫" w:history="1">
        <w:r w:rsidR="003B51B1">
          <w:rPr>
            <w:rStyle w:val="a3"/>
            <w:rFonts w:ascii="Arial Unicode MS" w:hAnsi="Arial Unicode MS" w:hint="eastAsia"/>
            <w:sz w:val="22"/>
          </w:rPr>
          <w:t>S-l</w:t>
        </w:r>
        <w:r w:rsidR="003B51B1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3B51B1" w:rsidRPr="003B51B1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3B51B1" w:rsidRPr="003B51B1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B51B1" w:rsidRPr="003B51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4" w:history="1">
        <w:r w:rsidR="003B51B1" w:rsidRPr="003B51B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3B51B1" w:rsidRPr="003B51B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B51B1" w:rsidRPr="003B51B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3B51B1" w:rsidRPr="003B51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B51B1" w:rsidRPr="003B51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5" w:history="1">
        <w:r w:rsidR="003B51B1" w:rsidRPr="003B51B1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3B51B1" w:rsidRPr="003B51B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B51B1" w:rsidRPr="003B51B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3B51B1" w:rsidRPr="003B51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B51B1" w:rsidRPr="003B51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6" w:history="1">
        <w:r w:rsidR="003B51B1" w:rsidRPr="003B51B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9D62FA" w:rsidRDefault="009D62FA" w:rsidP="009D62FA">
      <w:pPr>
        <w:autoSpaceDE w:val="0"/>
        <w:autoSpaceDN w:val="0"/>
        <w:adjustRightInd w:val="0"/>
        <w:ind w:left="142"/>
        <w:jc w:val="center"/>
        <w:rPr>
          <w:rFonts w:ascii="Arial Unicode MS" w:eastAsia="Arial Unicode MS" w:cs="Arial Unicode MS"/>
          <w:color w:val="5F5F5F"/>
          <w:sz w:val="22"/>
          <w:szCs w:val="22"/>
          <w:lang w:val="zh-TW"/>
        </w:rPr>
      </w:pPr>
      <w:r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☆★各年度考題☆★</w:t>
      </w:r>
    </w:p>
    <w:tbl>
      <w:tblPr>
        <w:tblW w:w="5328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50"/>
        <w:gridCol w:w="5813"/>
      </w:tblGrid>
      <w:tr w:rsidR="00DA1F0B" w:rsidRPr="00CF0035" w:rsidTr="00E314C6">
        <w:trPr>
          <w:cantSplit/>
          <w:trHeight w:val="418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7759F4" w:rsidRDefault="007759F4" w:rsidP="007759F4">
            <w:pPr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3" w:name="top"/>
            <w:bookmarkEnd w:id="3"/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)" w:history="1"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DA1F0B" w:rsidRPr="00DA1F0B" w:rsidRDefault="007759F4" w:rsidP="007759F4">
            <w:pPr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892B2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" w:history="1">
              <w:r w:rsidRPr="00892B2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892B22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892B22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892B2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892B22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892B22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892B2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892B22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892B2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892B22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892B2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892B22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892B2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892B22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892B2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892B22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  <w:r w:rsidRPr="00892B2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892B22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892B22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892B2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(1)</w:t>
            </w:r>
          </w:p>
        </w:tc>
      </w:tr>
      <w:tr w:rsidR="007759F4" w:rsidRPr="00CF0035" w:rsidTr="00E314C6">
        <w:trPr>
          <w:cantSplit/>
          <w:trHeight w:val="898"/>
        </w:trPr>
        <w:tc>
          <w:tcPr>
            <w:tcW w:w="267" w:type="pct"/>
            <w:tcBorders>
              <w:top w:val="single" w:sz="4" w:space="0" w:color="C00000"/>
            </w:tcBorders>
            <w:shd w:val="clear" w:color="auto" w:fill="auto"/>
          </w:tcPr>
          <w:p w:rsidR="007759F4" w:rsidRPr="00CF0035" w:rsidRDefault="007759F4" w:rsidP="007759F4">
            <w:pPr>
              <w:jc w:val="both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4" w:name="a01"/>
            <w:bookmarkEnd w:id="4"/>
            <w:r w:rsidRPr="00CF0035">
              <w:rPr>
                <w:rFonts w:ascii="Arial Unicode MS" w:hAnsi="Arial Unicode MS" w:hint="eastAsia"/>
                <w:color w:val="990000"/>
              </w:rPr>
              <w:t>（</w:t>
            </w:r>
            <w:r w:rsidRPr="00CF0035">
              <w:rPr>
                <w:rFonts w:ascii="Arial Unicode MS" w:hAnsi="Arial Unicode MS" w:hint="eastAsia"/>
                <w:color w:val="990000"/>
              </w:rPr>
              <w:t>1</w:t>
            </w:r>
            <w:r w:rsidRPr="00CF003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99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7759F4" w:rsidRDefault="007759F4" w:rsidP="007759F4">
            <w:pPr>
              <w:jc w:val="both"/>
              <w:rPr>
                <w:rFonts w:ascii="Arial Unicode MS" w:hAnsi="Arial Unicode MS"/>
              </w:rPr>
            </w:pPr>
            <w:r w:rsidRPr="00CF0035">
              <w:rPr>
                <w:rFonts w:ascii="Arial Unicode MS" w:hAnsi="Arial Unicode MS" w:hint="eastAsia"/>
              </w:rPr>
              <w:t>公務人員特種考試司法人員</w:t>
            </w:r>
            <w:r w:rsidRPr="00CF0035">
              <w:rPr>
                <w:rFonts w:ascii="Arial Unicode MS" w:hAnsi="Arial Unicode MS" w:hint="eastAsia"/>
                <w:b/>
              </w:rPr>
              <w:t>三等</w:t>
            </w:r>
            <w:r w:rsidRPr="00CF0035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7759F4" w:rsidRPr="00892B22" w:rsidRDefault="007759F4" w:rsidP="007759F4">
            <w:pPr>
              <w:jc w:val="both"/>
              <w:rPr>
                <w:rFonts w:ascii="新細明體" w:hAnsi="新細明體"/>
                <w:color w:val="5F5F5F"/>
                <w:sz w:val="18"/>
              </w:rPr>
            </w:pP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92B22">
              <w:rPr>
                <w:rFonts w:ascii="Arial Unicode MS" w:hAnsi="Arial Unicode MS" w:hint="eastAsia"/>
              </w:rPr>
              <w:t>01</w:t>
            </w:r>
            <w:hyperlink r:id="rId17" w:anchor="a2b1觀護人" w:history="1">
              <w:r w:rsidRPr="00892B22">
                <w:rPr>
                  <w:rStyle w:val="a3"/>
                </w:rPr>
                <w:t>觀護人</w:t>
              </w:r>
            </w:hyperlink>
            <w:r>
              <w:rPr>
                <w:rFonts w:ascii="新細明體" w:hAnsi="新細明體" w:hint="eastAsia"/>
                <w:color w:val="5F5F5F"/>
                <w:sz w:val="18"/>
              </w:rPr>
              <w:t>〈</w:t>
            </w:r>
            <w:r w:rsidRPr="00892B22">
              <w:rPr>
                <w:rFonts w:ascii="新細明體" w:hAnsi="新細明體" w:hint="eastAsia"/>
                <w:color w:val="5F5F5F"/>
              </w:rPr>
              <w:t>選試少年事件處理法</w:t>
            </w:r>
            <w:r w:rsidRPr="00892B22">
              <w:rPr>
                <w:rFonts w:ascii="新細明體" w:hAnsi="新細明體" w:hint="eastAsia"/>
                <w:color w:val="5F5F5F"/>
                <w:sz w:val="18"/>
              </w:rPr>
              <w:t>/少年事件處理法與保安處分執行法</w:t>
            </w:r>
            <w:r>
              <w:rPr>
                <w:rFonts w:ascii="新細明體" w:hAnsi="新細明體" w:hint="eastAsia"/>
                <w:color w:val="5F5F5F"/>
                <w:sz w:val="18"/>
              </w:rPr>
              <w:t>〉</w:t>
            </w:r>
          </w:p>
          <w:p w:rsidR="007759F4" w:rsidRPr="00CF0035" w:rsidRDefault="007759F4" w:rsidP="007759F4">
            <w:pPr>
              <w:jc w:val="both"/>
              <w:rPr>
                <w:rFonts w:ascii="Arial Unicode MS" w:hAnsi="Arial Unicode MS"/>
              </w:rPr>
            </w:pP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92B22">
              <w:rPr>
                <w:rFonts w:ascii="Arial Unicode MS" w:hAnsi="Arial Unicode MS" w:hint="eastAsia"/>
              </w:rPr>
              <w:t>02</w:t>
            </w:r>
            <w:hyperlink r:id="rId18" w:anchor="a2b1心理測驗員" w:history="1">
              <w:r w:rsidRPr="00892B22">
                <w:rPr>
                  <w:rStyle w:val="a3"/>
                  <w:rFonts w:ascii="Arial Unicode MS" w:hAnsi="Arial Unicode MS" w:hint="eastAsia"/>
                </w:rPr>
                <w:t>心理測驗員</w:t>
              </w:r>
            </w:hyperlink>
          </w:p>
        </w:tc>
        <w:tc>
          <w:tcPr>
            <w:tcW w:w="2734" w:type="pct"/>
            <w:tcBorders>
              <w:top w:val="single" w:sz="4" w:space="0" w:color="C00000"/>
            </w:tcBorders>
            <w:vAlign w:val="center"/>
          </w:tcPr>
          <w:p w:rsidR="007759F4" w:rsidRDefault="007759F4" w:rsidP="007759F4">
            <w:pPr>
              <w:ind w:leftChars="47" w:left="94" w:firstLineChars="50" w:firstLine="100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）107年公務人員特種考試司法人員三等考試。觀護人" w:history="1"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1）106年公務人員特種考試司法人員三等考試。觀護人" w:history="1"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759F4" w:rsidRDefault="007759F4" w:rsidP="007759F4">
            <w:pPr>
              <w:ind w:leftChars="47" w:left="94" w:firstLineChars="50" w:firstLine="100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公務人員特種考試司法人員三等考試。心理測驗員" w:history="1"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特種考試司法人員三等考試。觀護人" w:history="1"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1）104年公務人員特種考試司法人員三等考試。心理測驗員" w:history="1"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特種考試司法人員三等考試。觀護人" w:history="1"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759F4" w:rsidRDefault="007759F4" w:rsidP="007759F4">
            <w:pPr>
              <w:ind w:leftChars="47" w:left="94" w:firstLineChars="50" w:firstLine="100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1‧（1）102年公務人員特種考試司法人員三等考試‧觀護人" w:history="1"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特種考試司法人員三等考試‧觀護人" w:history="1"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年公務人員特種考試司法人員考試‧心理測驗員、心理輔導" w:history="1"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公務人員特種考試司法人員三等考試‧觀護人" w:history="1"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636131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759F4" w:rsidRPr="00636131" w:rsidRDefault="007759F4" w:rsidP="007759F4">
            <w:pPr>
              <w:ind w:leftChars="47" w:left="94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特種考試司法人員三等考試‧觀護人" w:history="1"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特種考試司法人員三等考試‧觀護人" w:history="1"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年公務人員特種考試第二次司法人員三等考試‧觀護人" w:history="1"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第二次司法人員三等考試‧觀護人" w:history="1"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特種考試司法人員三等考試‧觀護人" w:history="1"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</w:p>
        </w:tc>
      </w:tr>
      <w:tr w:rsidR="007759F4" w:rsidRPr="00CF0035" w:rsidTr="00E314C6">
        <w:trPr>
          <w:cantSplit/>
          <w:trHeight w:val="529"/>
        </w:trPr>
        <w:tc>
          <w:tcPr>
            <w:tcW w:w="267" w:type="pct"/>
            <w:shd w:val="clear" w:color="auto" w:fill="F3F3F3"/>
          </w:tcPr>
          <w:p w:rsidR="007759F4" w:rsidRPr="00CF0035" w:rsidRDefault="007759F4" w:rsidP="007759F4">
            <w:pPr>
              <w:jc w:val="both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5" w:name="a02"/>
            <w:bookmarkEnd w:id="5"/>
            <w:r w:rsidRPr="00CF003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CF0035">
              <w:rPr>
                <w:rFonts w:ascii="Arial Unicode MS" w:hAnsi="Arial Unicode MS" w:hint="eastAsia"/>
                <w:color w:val="990000"/>
              </w:rPr>
              <w:t>2</w:t>
            </w:r>
            <w:r w:rsidRPr="00CF003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99" w:type="pct"/>
            <w:shd w:val="clear" w:color="auto" w:fill="F3F3F3"/>
            <w:vAlign w:val="center"/>
          </w:tcPr>
          <w:p w:rsidR="007759F4" w:rsidRDefault="007759F4" w:rsidP="007759F4">
            <w:pPr>
              <w:jc w:val="both"/>
              <w:rPr>
                <w:rFonts w:ascii="Arial Unicode MS" w:hAnsi="Arial Unicode MS"/>
              </w:rPr>
            </w:pPr>
            <w:r w:rsidRPr="00CF0035">
              <w:rPr>
                <w:rFonts w:ascii="Arial Unicode MS" w:hAnsi="Arial Unicode MS" w:hint="eastAsia"/>
              </w:rPr>
              <w:t>公務人員特種考試警察人員</w:t>
            </w:r>
            <w:r w:rsidRPr="00CF0035">
              <w:rPr>
                <w:rFonts w:ascii="Arial Unicode MS" w:hAnsi="Arial Unicode MS" w:hint="eastAsia"/>
                <w:b/>
              </w:rPr>
              <w:t>三等</w:t>
            </w:r>
            <w:r w:rsidRPr="00CF0035">
              <w:rPr>
                <w:rFonts w:ascii="Arial Unicode MS" w:hAnsi="Arial Unicode MS" w:hint="eastAsia"/>
              </w:rPr>
              <w:t>考試</w:t>
            </w:r>
          </w:p>
          <w:p w:rsidR="007759F4" w:rsidRPr="00CF0035" w:rsidRDefault="007759F4" w:rsidP="007759F4">
            <w:pPr>
              <w:jc w:val="both"/>
              <w:rPr>
                <w:rFonts w:ascii="Arial Unicode MS" w:hAnsi="Arial Unicode MS"/>
              </w:rPr>
            </w:pPr>
            <w:r w:rsidRPr="00892B2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19" w:anchor="a1b1警察法制人員3" w:history="1">
              <w:r w:rsidRPr="00892B22">
                <w:rPr>
                  <w:rStyle w:val="a3"/>
                  <w:rFonts w:ascii="Arial Unicode MS" w:hAnsi="Arial Unicode MS" w:hint="eastAsia"/>
                </w:rPr>
                <w:t>警察法制人員</w:t>
              </w:r>
            </w:hyperlink>
          </w:p>
        </w:tc>
        <w:tc>
          <w:tcPr>
            <w:tcW w:w="2734" w:type="pct"/>
            <w:shd w:val="clear" w:color="auto" w:fill="F3F3F3"/>
            <w:vAlign w:val="center"/>
          </w:tcPr>
          <w:p w:rsidR="007759F4" w:rsidRPr="00636131" w:rsidRDefault="007759F4" w:rsidP="007759F4">
            <w:pPr>
              <w:ind w:leftChars="47" w:left="94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公務人員特種考試警察人員三等考試‧警察法制人員" w:history="1"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759F4" w:rsidRPr="00CF0035" w:rsidTr="00E314C6">
        <w:trPr>
          <w:cantSplit/>
          <w:trHeight w:val="529"/>
        </w:trPr>
        <w:tc>
          <w:tcPr>
            <w:tcW w:w="267" w:type="pct"/>
            <w:shd w:val="clear" w:color="auto" w:fill="auto"/>
          </w:tcPr>
          <w:p w:rsidR="007759F4" w:rsidRPr="00CF0035" w:rsidRDefault="007759F4" w:rsidP="007759F4">
            <w:pPr>
              <w:jc w:val="both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6" w:name="a03"/>
            <w:bookmarkEnd w:id="6"/>
            <w:r w:rsidRPr="00CF003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CF0035">
              <w:rPr>
                <w:rFonts w:ascii="Arial Unicode MS" w:hAnsi="Arial Unicode MS" w:hint="eastAsia"/>
                <w:color w:val="990000"/>
              </w:rPr>
              <w:t>3</w:t>
            </w:r>
            <w:r w:rsidRPr="00CF003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7759F4" w:rsidRPr="00CF0035" w:rsidRDefault="007759F4" w:rsidP="007759F4">
            <w:pPr>
              <w:jc w:val="both"/>
              <w:rPr>
                <w:rFonts w:ascii="Arial Unicode MS" w:hAnsi="Arial Unicode MS"/>
              </w:rPr>
            </w:pPr>
            <w:r w:rsidRPr="00CF0035">
              <w:rPr>
                <w:rFonts w:ascii="Arial Unicode MS" w:hAnsi="Arial Unicode MS" w:hint="eastAsia"/>
              </w:rPr>
              <w:t>公務人員</w:t>
            </w:r>
            <w:r w:rsidRPr="00CF0035">
              <w:rPr>
                <w:rFonts w:ascii="Arial Unicode MS" w:hAnsi="Arial Unicode MS" w:hint="eastAsia"/>
                <w:b/>
              </w:rPr>
              <w:t>高等</w:t>
            </w:r>
            <w:r w:rsidRPr="00CF0035">
              <w:rPr>
                <w:rFonts w:ascii="Arial Unicode MS" w:hAnsi="Arial Unicode MS" w:hint="eastAsia"/>
              </w:rPr>
              <w:t>考試</w:t>
            </w:r>
            <w:r w:rsidRPr="00CF0035">
              <w:rPr>
                <w:rFonts w:ascii="Arial Unicode MS" w:hAnsi="Arial Unicode MS" w:hint="eastAsia"/>
                <w:b/>
              </w:rPr>
              <w:t>三級</w:t>
            </w:r>
            <w:r w:rsidRPr="00CF0035">
              <w:rPr>
                <w:rFonts w:ascii="Arial Unicode MS" w:hAnsi="Arial Unicode MS" w:hint="eastAsia"/>
              </w:rPr>
              <w:t>考試第二試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3b1c4觀護人" w:history="1">
              <w:r w:rsidRPr="00892B22">
                <w:rPr>
                  <w:rStyle w:val="a3"/>
                  <w:rFonts w:ascii="Arial Unicode MS" w:hAnsi="Arial Unicode MS" w:hint="eastAsia"/>
                </w:rPr>
                <w:t>觀護人</w:t>
              </w:r>
            </w:hyperlink>
          </w:p>
        </w:tc>
        <w:tc>
          <w:tcPr>
            <w:tcW w:w="2734" w:type="pct"/>
            <w:vAlign w:val="center"/>
          </w:tcPr>
          <w:p w:rsidR="007759F4" w:rsidRPr="00636131" w:rsidRDefault="007759F4" w:rsidP="007759F4">
            <w:pPr>
              <w:ind w:leftChars="47" w:left="94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高等考試三級考試第二試‧觀護人" w:history="1"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高等考試三級考試第二試‧觀護人" w:history="1"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高等考試三級考試第二試‧觀護人" w:history="1"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3613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DA1F0B" w:rsidRDefault="00DA1F0B" w:rsidP="00DA1F0B">
      <w:pPr>
        <w:jc w:val="both"/>
        <w:rPr>
          <w:rFonts w:ascii="Arial Unicode MS" w:hAnsi="Arial Unicode MS"/>
          <w:color w:val="808000"/>
          <w:sz w:val="18"/>
        </w:rPr>
      </w:pPr>
      <w:bookmarkStart w:id="7" w:name="_第一章__總_則_1"/>
      <w:bookmarkStart w:id="8" w:name="_第二章__車輛和駕駛人__第一節__機動車、非機動車"/>
      <w:bookmarkEnd w:id="7"/>
      <w:bookmarkEnd w:id="8"/>
      <w:r w:rsidRPr="00CF003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EF6E2F">
          <w:rPr>
            <w:rStyle w:val="a3"/>
            <w:rFonts w:ascii="Arial Unicode MS" w:hAnsi="Arial Unicode MS"/>
            <w:sz w:val="18"/>
          </w:rPr>
          <w:t>回目錄</w:t>
        </w:r>
        <w:r w:rsidR="00EF6E2F">
          <w:rPr>
            <w:rStyle w:val="a3"/>
            <w:rFonts w:ascii="Arial Unicode MS" w:hAnsi="Arial Unicode MS"/>
            <w:sz w:val="18"/>
          </w:rPr>
          <w:t>(1)</w:t>
        </w:r>
      </w:hyperlink>
      <w:r w:rsidR="007759F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CF0035">
          <w:rPr>
            <w:rStyle w:val="a3"/>
            <w:rFonts w:ascii="Arial Unicode MS" w:hAnsi="Arial Unicode MS"/>
            <w:sz w:val="18"/>
          </w:rPr>
          <w:t>回首頁</w:t>
        </w:r>
      </w:hyperlink>
      <w:r w:rsidR="007759F4">
        <w:rPr>
          <w:rFonts w:ascii="Arial Unicode MS" w:hAnsi="Arial Unicode MS" w:hint="eastAsia"/>
          <w:color w:val="808000"/>
          <w:sz w:val="18"/>
        </w:rPr>
        <w:t>〉〉</w:t>
      </w:r>
    </w:p>
    <w:p w:rsidR="00DA1F0B" w:rsidRPr="00A37CBD" w:rsidRDefault="00DA1F0B" w:rsidP="00EF6E2F">
      <w:pPr>
        <w:pStyle w:val="1"/>
        <w:spacing w:beforeLines="30" w:before="108" w:beforeAutospacing="0" w:afterLines="30" w:after="108" w:afterAutospacing="0"/>
      </w:pPr>
      <w:bookmarkStart w:id="9" w:name="_103年(1)"/>
      <w:bookmarkEnd w:id="9"/>
      <w:r w:rsidRPr="00A37CBD">
        <w:rPr>
          <w:rFonts w:hint="eastAsia"/>
        </w:rPr>
        <w:t>10</w:t>
      </w:r>
      <w:r>
        <w:rPr>
          <w:rFonts w:hint="eastAsia"/>
        </w:rPr>
        <w:t>3</w:t>
      </w:r>
      <w:r w:rsidRPr="00A37CBD">
        <w:rPr>
          <w:rFonts w:hint="eastAsia"/>
        </w:rPr>
        <w:t>年</w:t>
      </w:r>
      <w:r w:rsidRPr="00A37CBD">
        <w:rPr>
          <w:rFonts w:hint="eastAsia"/>
        </w:rPr>
        <w:t>(</w:t>
      </w:r>
      <w:r>
        <w:rPr>
          <w:rFonts w:hint="eastAsia"/>
        </w:rPr>
        <w:t>1</w:t>
      </w:r>
      <w:r w:rsidRPr="00A37CBD">
        <w:rPr>
          <w:rFonts w:hint="eastAsia"/>
        </w:rPr>
        <w:t>)</w:t>
      </w:r>
    </w:p>
    <w:p w:rsidR="00DA1F0B" w:rsidRPr="00A37CBD" w:rsidRDefault="00DA1F0B" w:rsidP="00EF6E2F">
      <w:pPr>
        <w:pStyle w:val="2"/>
        <w:spacing w:beforeLines="30" w:before="108" w:beforeAutospacing="0" w:afterLines="30" w:after="108" w:afterAutospacing="0"/>
      </w:pPr>
      <w:bookmarkStart w:id="10" w:name="_10301。（1）103年公務人員特種考試司法人員三等考試。觀護人"/>
      <w:bookmarkEnd w:id="10"/>
      <w:r w:rsidRPr="00A37CBD">
        <w:rPr>
          <w:rFonts w:hint="eastAsia"/>
        </w:rPr>
        <w:t>10</w:t>
      </w:r>
      <w:r>
        <w:rPr>
          <w:rFonts w:hint="eastAsia"/>
        </w:rPr>
        <w:t>3</w:t>
      </w:r>
      <w:r w:rsidRPr="00A37CBD">
        <w:rPr>
          <w:rFonts w:hint="eastAsia"/>
        </w:rPr>
        <w:t>01</w:t>
      </w:r>
      <w:r>
        <w:rPr>
          <w:rFonts w:hint="eastAsia"/>
        </w:rPr>
        <w:t>。</w:t>
      </w:r>
      <w:r w:rsidRPr="00A37CBD">
        <w:rPr>
          <w:rFonts w:hint="eastAsia"/>
        </w:rPr>
        <w:t>（</w:t>
      </w:r>
      <w:r w:rsidRPr="00A37CBD">
        <w:rPr>
          <w:rFonts w:hint="eastAsia"/>
        </w:rPr>
        <w:t>1</w:t>
      </w:r>
      <w:r w:rsidRPr="00A37CBD">
        <w:rPr>
          <w:rFonts w:hint="eastAsia"/>
        </w:rPr>
        <w:t>）</w:t>
      </w:r>
      <w:r w:rsidRPr="00A37CBD">
        <w:rPr>
          <w:rFonts w:hint="eastAsia"/>
        </w:rPr>
        <w:t>10</w:t>
      </w:r>
      <w:r>
        <w:rPr>
          <w:rFonts w:hint="eastAsia"/>
        </w:rPr>
        <w:t>3</w:t>
      </w:r>
      <w:r w:rsidRPr="00A37CBD">
        <w:rPr>
          <w:rFonts w:hint="eastAsia"/>
        </w:rPr>
        <w:t>年公務人員特種考試司法人員三等考試</w:t>
      </w:r>
      <w:r>
        <w:rPr>
          <w:rFonts w:hint="eastAsia"/>
        </w:rPr>
        <w:t>。</w:t>
      </w:r>
      <w:r w:rsidRPr="00A37CBD">
        <w:rPr>
          <w:rFonts w:hint="eastAsia"/>
        </w:rPr>
        <w:t>觀護人</w:t>
      </w:r>
    </w:p>
    <w:p w:rsidR="00DA1F0B" w:rsidRDefault="00DA1F0B" w:rsidP="00DA1F0B">
      <w:pPr>
        <w:ind w:left="142"/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>103</w:t>
      </w:r>
      <w:r w:rsidRPr="00FF4926">
        <w:rPr>
          <w:rFonts w:ascii="Arial Unicode MS" w:hAnsi="Arial Unicode MS" w:hint="eastAsia"/>
        </w:rPr>
        <w:t>年公務人員特種考試司法人員、法務部調查局調查人員、國家安全局國家安全情報人員、</w:t>
      </w:r>
      <w:r>
        <w:rPr>
          <w:rFonts w:ascii="Arial Unicode MS" w:hAnsi="Arial Unicode MS" w:hint="eastAsia"/>
        </w:rPr>
        <w:t>海岸巡防人員及移民行政人員考試</w:t>
      </w:r>
      <w:r w:rsidRPr="00FF4926">
        <w:rPr>
          <w:rFonts w:ascii="Arial Unicode MS" w:hAnsi="Arial Unicode MS" w:hint="eastAsia"/>
        </w:rPr>
        <w:t>試題</w:t>
      </w:r>
      <w:r w:rsidRPr="00FF4926">
        <w:rPr>
          <w:rFonts w:ascii="Arial Unicode MS" w:hAnsi="Arial Unicode MS" w:hint="eastAsia"/>
        </w:rPr>
        <w:t>10240</w:t>
      </w:r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考試別】司法人員</w:t>
      </w:r>
    </w:p>
    <w:p w:rsidR="00DA1F0B" w:rsidRPr="00FF4926" w:rsidRDefault="00DA1F0B" w:rsidP="00DA1F0B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FF4926">
        <w:rPr>
          <w:rFonts w:ascii="Arial Unicode MS" w:hAnsi="Arial Unicode MS" w:hint="eastAsia"/>
        </w:rPr>
        <w:t>三等考試</w:t>
      </w:r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類科組】觀護人（選試</w:t>
      </w:r>
      <w:hyperlink r:id="rId21" w:history="1">
        <w:r w:rsidRPr="00CF0035">
          <w:rPr>
            <w:rStyle w:val="a3"/>
            <w:rFonts w:ascii="Arial Unicode MS" w:hAnsi="Arial Unicode MS" w:cs="新細明體" w:hint="eastAsia"/>
            <w:szCs w:val="20"/>
          </w:rPr>
          <w:t>少年事件處理法</w:t>
        </w:r>
      </w:hyperlink>
      <w:r w:rsidRPr="00FF4926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科目】</w:t>
      </w:r>
      <w:hyperlink r:id="rId22" w:history="1">
        <w:r w:rsidRPr="00CF0035">
          <w:rPr>
            <w:rStyle w:val="a3"/>
            <w:rFonts w:ascii="Arial Unicode MS" w:hAnsi="Arial Unicode MS" w:cs="新細明體" w:hint="eastAsia"/>
            <w:szCs w:val="20"/>
          </w:rPr>
          <w:t>少年事件處理法</w:t>
        </w:r>
      </w:hyperlink>
      <w:r w:rsidRPr="00FF4926">
        <w:rPr>
          <w:rFonts w:ascii="Arial Unicode MS" w:hAnsi="Arial Unicode MS" w:hint="eastAsia"/>
        </w:rPr>
        <w:t>（包括少年及兒童保護事件執行辦法）</w:t>
      </w:r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考試時間】</w:t>
      </w:r>
      <w:r w:rsidRPr="00FF4926">
        <w:rPr>
          <w:rFonts w:ascii="Arial Unicode MS" w:hAnsi="Arial Unicode MS" w:hint="eastAsia"/>
        </w:rPr>
        <w:t>2</w:t>
      </w:r>
      <w:r w:rsidRPr="00FF4926">
        <w:rPr>
          <w:rFonts w:ascii="Arial Unicode MS" w:hAnsi="Arial Unicode MS" w:hint="eastAsia"/>
        </w:rPr>
        <w:t>小時</w:t>
      </w:r>
    </w:p>
    <w:p w:rsidR="00DA1F0B" w:rsidRDefault="00DA1F0B" w:rsidP="00DA1F0B">
      <w:pPr>
        <w:ind w:left="142"/>
        <w:jc w:val="both"/>
        <w:rPr>
          <w:rFonts w:ascii="Arial Unicode MS" w:hAnsi="Arial Unicode MS"/>
        </w:rPr>
      </w:pPr>
    </w:p>
    <w:p w:rsidR="00DA1F0B" w:rsidRPr="00FF4926" w:rsidRDefault="00DA1F0B" w:rsidP="00DA1F0B">
      <w:pPr>
        <w:ind w:left="142"/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一、少年甲因嫉妒父母溺愛其弟乙，一日與乙爭吵，持菜刀砍殺乙，乙當場死亡。請試論少年法院（庭）如何進行後續程序？（</w:t>
      </w:r>
      <w:r w:rsidRPr="00FF4926">
        <w:rPr>
          <w:rFonts w:ascii="Arial Unicode MS" w:hAnsi="Arial Unicode MS" w:hint="eastAsia"/>
        </w:rPr>
        <w:t>25</w:t>
      </w:r>
      <w:r w:rsidRPr="00FF4926">
        <w:rPr>
          <w:rFonts w:ascii="Arial Unicode MS" w:hAnsi="Arial Unicode MS" w:hint="eastAsia"/>
        </w:rPr>
        <w:t>分）</w:t>
      </w:r>
    </w:p>
    <w:p w:rsidR="00DA1F0B" w:rsidRPr="00FF4926" w:rsidRDefault="00DA1F0B" w:rsidP="00DA1F0B">
      <w:pPr>
        <w:ind w:left="142"/>
        <w:jc w:val="both"/>
        <w:rPr>
          <w:rFonts w:ascii="Arial Unicode MS" w:hAnsi="Arial Unicode MS"/>
        </w:rPr>
      </w:pPr>
    </w:p>
    <w:p w:rsidR="00DA1F0B" w:rsidRPr="00FF4926" w:rsidRDefault="00DA1F0B" w:rsidP="00DA1F0B">
      <w:pPr>
        <w:ind w:left="142"/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二、少年法院（庭）依少年事件處理</w:t>
      </w:r>
      <w:r w:rsidRPr="00CF0035">
        <w:rPr>
          <w:rFonts w:ascii="Arial Unicode MS" w:hAnsi="Arial Unicode MS" w:hint="eastAsia"/>
        </w:rPr>
        <w:t>法</w:t>
      </w:r>
      <w:hyperlink r:id="rId23" w:anchor="a27" w:history="1">
        <w:r w:rsidRPr="00CF0035">
          <w:rPr>
            <w:rStyle w:val="a3"/>
            <w:rFonts w:ascii="Arial Unicode MS" w:hAnsi="Arial Unicode MS" w:hint="eastAsia"/>
          </w:rPr>
          <w:t>第</w:t>
        </w:r>
        <w:r w:rsidRPr="00CF0035">
          <w:rPr>
            <w:rStyle w:val="a3"/>
            <w:rFonts w:ascii="Arial Unicode MS" w:hAnsi="Arial Unicode MS" w:hint="eastAsia"/>
          </w:rPr>
          <w:t>27</w:t>
        </w:r>
        <w:r w:rsidRPr="00CF0035">
          <w:rPr>
            <w:rStyle w:val="a3"/>
            <w:rFonts w:ascii="Arial Unicode MS" w:hAnsi="Arial Unicode MS" w:hint="eastAsia"/>
          </w:rPr>
          <w:t>條</w:t>
        </w:r>
      </w:hyperlink>
      <w:r w:rsidRPr="00FF4926">
        <w:rPr>
          <w:rFonts w:ascii="Arial Unicode MS" w:hAnsi="Arial Unicode MS" w:hint="eastAsia"/>
        </w:rPr>
        <w:t>第</w:t>
      </w:r>
      <w:r w:rsidRPr="00FF4926">
        <w:rPr>
          <w:rFonts w:ascii="Arial Unicode MS" w:hAnsi="Arial Unicode MS" w:hint="eastAsia"/>
        </w:rPr>
        <w:t xml:space="preserve">1 </w:t>
      </w:r>
      <w:r w:rsidRPr="00FF4926">
        <w:rPr>
          <w:rFonts w:ascii="Arial Unicode MS" w:hAnsi="Arial Unicode MS" w:hint="eastAsia"/>
        </w:rPr>
        <w:t>項第</w:t>
      </w:r>
      <w:r w:rsidRPr="00FF4926">
        <w:rPr>
          <w:rFonts w:ascii="Arial Unicode MS" w:hAnsi="Arial Unicode MS" w:hint="eastAsia"/>
        </w:rPr>
        <w:t xml:space="preserve">1 </w:t>
      </w:r>
      <w:r w:rsidRPr="00FF4926">
        <w:rPr>
          <w:rFonts w:ascii="Arial Unicode MS" w:hAnsi="Arial Unicode MS" w:hint="eastAsia"/>
        </w:rPr>
        <w:t>款規定裁定移送檢察官，經檢察官提起公訴後之少年刑事案件，如經嗣後繫屬少年刑事案件之第一審、第二審少年法院審理結果，認少年所犯之罪並非最輕本刑為五年以上有期徒刑之罪時，法院應如何處理？（</w:t>
      </w:r>
      <w:r w:rsidRPr="00FF4926">
        <w:rPr>
          <w:rFonts w:ascii="Arial Unicode MS" w:hAnsi="Arial Unicode MS" w:hint="eastAsia"/>
        </w:rPr>
        <w:t>25</w:t>
      </w:r>
      <w:r w:rsidRPr="00FF4926">
        <w:rPr>
          <w:rFonts w:ascii="Arial Unicode MS" w:hAnsi="Arial Unicode MS" w:hint="eastAsia"/>
        </w:rPr>
        <w:t>分）</w:t>
      </w:r>
    </w:p>
    <w:p w:rsidR="00DA1F0B" w:rsidRPr="00FF4926" w:rsidRDefault="00DA1F0B" w:rsidP="00DA1F0B">
      <w:pPr>
        <w:ind w:left="142"/>
        <w:jc w:val="both"/>
        <w:rPr>
          <w:rFonts w:ascii="Arial Unicode MS" w:hAnsi="Arial Unicode MS"/>
        </w:rPr>
      </w:pPr>
    </w:p>
    <w:p w:rsidR="00DA1F0B" w:rsidRPr="00FF4926" w:rsidRDefault="00DA1F0B" w:rsidP="00DA1F0B">
      <w:pPr>
        <w:ind w:left="142"/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三、試敘述</w:t>
      </w:r>
      <w:hyperlink r:id="rId24" w:history="1">
        <w:r w:rsidRPr="00CF0035">
          <w:rPr>
            <w:rStyle w:val="a3"/>
            <w:rFonts w:ascii="Arial Unicode MS" w:hAnsi="Arial Unicode MS" w:cs="新細明體" w:hint="eastAsia"/>
            <w:szCs w:val="20"/>
          </w:rPr>
          <w:t>少年事件處理法</w:t>
        </w:r>
      </w:hyperlink>
      <w:r w:rsidRPr="00FF4926">
        <w:rPr>
          <w:rFonts w:ascii="Arial Unicode MS" w:hAnsi="Arial Unicode MS" w:hint="eastAsia"/>
        </w:rPr>
        <w:t>「不公開原則」之內涵。（</w:t>
      </w:r>
      <w:r w:rsidRPr="00FF4926">
        <w:rPr>
          <w:rFonts w:ascii="Arial Unicode MS" w:hAnsi="Arial Unicode MS" w:hint="eastAsia"/>
        </w:rPr>
        <w:t>25</w:t>
      </w:r>
      <w:r w:rsidRPr="00FF4926">
        <w:rPr>
          <w:rFonts w:ascii="Arial Unicode MS" w:hAnsi="Arial Unicode MS" w:hint="eastAsia"/>
        </w:rPr>
        <w:t>分）</w:t>
      </w:r>
    </w:p>
    <w:p w:rsidR="00DA1F0B" w:rsidRPr="00FF4926" w:rsidRDefault="00DA1F0B" w:rsidP="00DA1F0B">
      <w:pPr>
        <w:ind w:left="142"/>
        <w:jc w:val="both"/>
        <w:rPr>
          <w:rFonts w:ascii="Arial Unicode MS" w:hAnsi="Arial Unicode MS"/>
        </w:rPr>
      </w:pPr>
    </w:p>
    <w:p w:rsidR="00DA1F0B" w:rsidRPr="00FF4926" w:rsidRDefault="00DA1F0B" w:rsidP="00DA1F0B">
      <w:pPr>
        <w:ind w:left="142"/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四、少年受裁定保護處分合併「禁戒、治療」處分之情形，於</w:t>
      </w:r>
      <w:hyperlink r:id="rId25" w:history="1">
        <w:r w:rsidRPr="00CF0035">
          <w:rPr>
            <w:rStyle w:val="a3"/>
            <w:rFonts w:ascii="Arial Unicode MS" w:hAnsi="Arial Unicode MS" w:cs="新細明體" w:hint="eastAsia"/>
            <w:szCs w:val="20"/>
          </w:rPr>
          <w:t>少年事件處理法</w:t>
        </w:r>
      </w:hyperlink>
      <w:r w:rsidRPr="00FF4926">
        <w:rPr>
          <w:rFonts w:ascii="Arial Unicode MS" w:hAnsi="Arial Unicode MS" w:hint="eastAsia"/>
        </w:rPr>
        <w:t>定有相關規定，請試論應如何執行之？（</w:t>
      </w:r>
      <w:r w:rsidRPr="00FF4926">
        <w:rPr>
          <w:rFonts w:ascii="Arial Unicode MS" w:hAnsi="Arial Unicode MS" w:hint="eastAsia"/>
        </w:rPr>
        <w:t>25</w:t>
      </w:r>
      <w:r w:rsidRPr="00FF4926">
        <w:rPr>
          <w:rFonts w:ascii="Arial Unicode MS" w:hAnsi="Arial Unicode MS" w:hint="eastAsia"/>
        </w:rPr>
        <w:t>分）</w:t>
      </w:r>
      <w:bookmarkStart w:id="11" w:name="_GoBack"/>
      <w:bookmarkEnd w:id="11"/>
    </w:p>
    <w:p w:rsidR="00CE7A68" w:rsidRPr="00EF26E9" w:rsidRDefault="00CE7A68" w:rsidP="00EF26E9"/>
    <w:sectPr w:rsidR="00CE7A68" w:rsidRPr="00EF26E9">
      <w:footerReference w:type="even" r:id="rId26"/>
      <w:footerReference w:type="default" r:id="rId2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303" w:rsidRDefault="00CB4303">
      <w:r>
        <w:separator/>
      </w:r>
    </w:p>
  </w:endnote>
  <w:endnote w:type="continuationSeparator" w:id="0">
    <w:p w:rsidR="00CB4303" w:rsidRDefault="00CB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78" w:rsidRDefault="00D37B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7B78" w:rsidRDefault="00D37B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78" w:rsidRDefault="00D37B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51B1">
      <w:rPr>
        <w:rStyle w:val="a6"/>
        <w:noProof/>
      </w:rPr>
      <w:t>1</w:t>
    </w:r>
    <w:r>
      <w:rPr>
        <w:rStyle w:val="a6"/>
      </w:rPr>
      <w:fldChar w:fldCharType="end"/>
    </w:r>
  </w:p>
  <w:p w:rsidR="00D37B78" w:rsidRPr="0084340A" w:rsidRDefault="007759F4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A314F6" w:rsidRPr="0084340A">
      <w:rPr>
        <w:rFonts w:ascii="Arial Unicode MS" w:hAnsi="Arial Unicode MS" w:hint="eastAsia"/>
        <w:sz w:val="18"/>
      </w:rPr>
      <w:t>少年事件處理法申論題庫彙編</w:t>
    </w:r>
    <w:r>
      <w:rPr>
        <w:rFonts w:ascii="Arial Unicode MS" w:hAnsi="Arial Unicode MS" w:hint="eastAsia"/>
        <w:sz w:val="18"/>
      </w:rPr>
      <w:t>〉〉</w:t>
    </w:r>
    <w:r w:rsidR="00D37B78" w:rsidRPr="0084340A">
      <w:rPr>
        <w:rFonts w:ascii="Arial Unicode MS" w:hAnsi="Arial Unicode MS" w:hint="eastAsia"/>
        <w:sz w:val="18"/>
      </w:rPr>
      <w:t>S-link</w:t>
    </w:r>
    <w:r w:rsidR="00D37B78" w:rsidRPr="0084340A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303" w:rsidRDefault="00CB4303">
      <w:r>
        <w:separator/>
      </w:r>
    </w:p>
  </w:footnote>
  <w:footnote w:type="continuationSeparator" w:id="0">
    <w:p w:rsidR="00CB4303" w:rsidRDefault="00CB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2679"/>
    <w:rsid w:val="00007CA8"/>
    <w:rsid w:val="0001040F"/>
    <w:rsid w:val="0003451D"/>
    <w:rsid w:val="00074733"/>
    <w:rsid w:val="00091E0E"/>
    <w:rsid w:val="000A29CD"/>
    <w:rsid w:val="000B52A5"/>
    <w:rsid w:val="000B79B1"/>
    <w:rsid w:val="000D6BAE"/>
    <w:rsid w:val="000E0E90"/>
    <w:rsid w:val="000F0413"/>
    <w:rsid w:val="000F56A7"/>
    <w:rsid w:val="001153A8"/>
    <w:rsid w:val="00117D34"/>
    <w:rsid w:val="00145FE7"/>
    <w:rsid w:val="0015159C"/>
    <w:rsid w:val="001D0A59"/>
    <w:rsid w:val="001D273D"/>
    <w:rsid w:val="001D7895"/>
    <w:rsid w:val="001E3A34"/>
    <w:rsid w:val="00214D0A"/>
    <w:rsid w:val="0021583E"/>
    <w:rsid w:val="00236334"/>
    <w:rsid w:val="00243856"/>
    <w:rsid w:val="00252188"/>
    <w:rsid w:val="00266B96"/>
    <w:rsid w:val="002832AA"/>
    <w:rsid w:val="002A3898"/>
    <w:rsid w:val="002E3ACB"/>
    <w:rsid w:val="00302EAA"/>
    <w:rsid w:val="00310994"/>
    <w:rsid w:val="00321038"/>
    <w:rsid w:val="003519DD"/>
    <w:rsid w:val="00354AFC"/>
    <w:rsid w:val="003A7738"/>
    <w:rsid w:val="003B39F0"/>
    <w:rsid w:val="003B51B1"/>
    <w:rsid w:val="003C2ABF"/>
    <w:rsid w:val="003E4418"/>
    <w:rsid w:val="003F678E"/>
    <w:rsid w:val="00410411"/>
    <w:rsid w:val="00433082"/>
    <w:rsid w:val="004422CC"/>
    <w:rsid w:val="004435A5"/>
    <w:rsid w:val="00450604"/>
    <w:rsid w:val="004541FF"/>
    <w:rsid w:val="00465A26"/>
    <w:rsid w:val="004707FA"/>
    <w:rsid w:val="00475EEC"/>
    <w:rsid w:val="004771F9"/>
    <w:rsid w:val="00493DB1"/>
    <w:rsid w:val="00497DCB"/>
    <w:rsid w:val="004B4B09"/>
    <w:rsid w:val="004D5767"/>
    <w:rsid w:val="004E7E53"/>
    <w:rsid w:val="00517464"/>
    <w:rsid w:val="00526EC6"/>
    <w:rsid w:val="005770F8"/>
    <w:rsid w:val="00584697"/>
    <w:rsid w:val="005849B3"/>
    <w:rsid w:val="005A48DD"/>
    <w:rsid w:val="005B5B30"/>
    <w:rsid w:val="005C26C8"/>
    <w:rsid w:val="005D01E6"/>
    <w:rsid w:val="005E37FF"/>
    <w:rsid w:val="006041A7"/>
    <w:rsid w:val="00620DD8"/>
    <w:rsid w:val="00636131"/>
    <w:rsid w:val="0064661E"/>
    <w:rsid w:val="006975A9"/>
    <w:rsid w:val="006A57E2"/>
    <w:rsid w:val="006C26A6"/>
    <w:rsid w:val="006D52CE"/>
    <w:rsid w:val="006F1884"/>
    <w:rsid w:val="00704095"/>
    <w:rsid w:val="007132C2"/>
    <w:rsid w:val="007229AF"/>
    <w:rsid w:val="007352D2"/>
    <w:rsid w:val="00740CB9"/>
    <w:rsid w:val="00746F0C"/>
    <w:rsid w:val="00757D26"/>
    <w:rsid w:val="007614C4"/>
    <w:rsid w:val="007625A4"/>
    <w:rsid w:val="007759F4"/>
    <w:rsid w:val="007A7139"/>
    <w:rsid w:val="007C261C"/>
    <w:rsid w:val="008063A6"/>
    <w:rsid w:val="008337EF"/>
    <w:rsid w:val="0084340A"/>
    <w:rsid w:val="0087451A"/>
    <w:rsid w:val="00887072"/>
    <w:rsid w:val="008919F1"/>
    <w:rsid w:val="008B180E"/>
    <w:rsid w:val="008C7DCD"/>
    <w:rsid w:val="008F2DF1"/>
    <w:rsid w:val="009360F4"/>
    <w:rsid w:val="00941A7F"/>
    <w:rsid w:val="00960FCB"/>
    <w:rsid w:val="009646CF"/>
    <w:rsid w:val="00975809"/>
    <w:rsid w:val="0097771C"/>
    <w:rsid w:val="00977890"/>
    <w:rsid w:val="0098260B"/>
    <w:rsid w:val="009A6CAE"/>
    <w:rsid w:val="009D01B0"/>
    <w:rsid w:val="009D62FA"/>
    <w:rsid w:val="00A3110A"/>
    <w:rsid w:val="00A314F6"/>
    <w:rsid w:val="00A37CBD"/>
    <w:rsid w:val="00A41B80"/>
    <w:rsid w:val="00A57622"/>
    <w:rsid w:val="00A805A1"/>
    <w:rsid w:val="00A82817"/>
    <w:rsid w:val="00AC3DEE"/>
    <w:rsid w:val="00AE7FF3"/>
    <w:rsid w:val="00AF135D"/>
    <w:rsid w:val="00AF3681"/>
    <w:rsid w:val="00B109BE"/>
    <w:rsid w:val="00B15435"/>
    <w:rsid w:val="00B40C1F"/>
    <w:rsid w:val="00B53B33"/>
    <w:rsid w:val="00B7527D"/>
    <w:rsid w:val="00BA4400"/>
    <w:rsid w:val="00BA6D92"/>
    <w:rsid w:val="00BC6EDA"/>
    <w:rsid w:val="00BD098F"/>
    <w:rsid w:val="00BD4D05"/>
    <w:rsid w:val="00C43861"/>
    <w:rsid w:val="00C47EE2"/>
    <w:rsid w:val="00C87519"/>
    <w:rsid w:val="00C95CA5"/>
    <w:rsid w:val="00CA14EC"/>
    <w:rsid w:val="00CA4AF5"/>
    <w:rsid w:val="00CB4303"/>
    <w:rsid w:val="00CC0C58"/>
    <w:rsid w:val="00CE7A68"/>
    <w:rsid w:val="00CF0035"/>
    <w:rsid w:val="00CF34FF"/>
    <w:rsid w:val="00CF407B"/>
    <w:rsid w:val="00CF6C41"/>
    <w:rsid w:val="00D109B1"/>
    <w:rsid w:val="00D24B69"/>
    <w:rsid w:val="00D37B78"/>
    <w:rsid w:val="00D4341E"/>
    <w:rsid w:val="00D70905"/>
    <w:rsid w:val="00D718E2"/>
    <w:rsid w:val="00D82676"/>
    <w:rsid w:val="00D9482A"/>
    <w:rsid w:val="00D96626"/>
    <w:rsid w:val="00DA178F"/>
    <w:rsid w:val="00DA1F0B"/>
    <w:rsid w:val="00DF4986"/>
    <w:rsid w:val="00E05D50"/>
    <w:rsid w:val="00E314C6"/>
    <w:rsid w:val="00E445D2"/>
    <w:rsid w:val="00E519A8"/>
    <w:rsid w:val="00E6483B"/>
    <w:rsid w:val="00E662FF"/>
    <w:rsid w:val="00E74A7B"/>
    <w:rsid w:val="00E83576"/>
    <w:rsid w:val="00E84427"/>
    <w:rsid w:val="00E9796B"/>
    <w:rsid w:val="00EC530A"/>
    <w:rsid w:val="00ED3E5E"/>
    <w:rsid w:val="00EF26E9"/>
    <w:rsid w:val="00EF6E2F"/>
    <w:rsid w:val="00F1314C"/>
    <w:rsid w:val="00F24702"/>
    <w:rsid w:val="00F80F90"/>
    <w:rsid w:val="00F8158C"/>
    <w:rsid w:val="00F92B18"/>
    <w:rsid w:val="00F97324"/>
    <w:rsid w:val="00FD7467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020611"/>
  <w15:docId w15:val="{F432631F-1F9F-457A-82D7-37F24FAF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A37CBD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A37CBD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8B180E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A37CBD"/>
    <w:rPr>
      <w:rFonts w:ascii="Arial Unicode MS" w:hAnsi="Arial Unicode MS" w:cs="Arial Unicode MS"/>
      <w:b/>
      <w:bCs/>
      <w:color w:val="333399"/>
      <w:kern w:val="2"/>
    </w:rPr>
  </w:style>
  <w:style w:type="paragraph" w:styleId="aa">
    <w:name w:val="Balloon Text"/>
    <w:basedOn w:val="a"/>
    <w:link w:val="ab"/>
    <w:rsid w:val="00E44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445D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DA1F0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S-link&#27511;&#24180;&#38988;&#24235;&#24409;&#32232;&#32034;&#24341;123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../law/&#23569;&#24180;&#20107;&#20214;&#34389;&#29702;&#27861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law/&#23569;&#24180;&#20107;&#20214;&#34389;&#29702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3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law8/00&#23569;&#24180;&#20107;&#20214;&#34389;&#29702;&#27861;&#30003;&#35542;&#38988;&#24235;.docx" TargetMode="External"/><Relationship Id="rId24" Type="http://schemas.openxmlformats.org/officeDocument/2006/relationships/hyperlink" Target="../law/&#23569;&#24180;&#20107;&#20214;&#34389;&#29702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2.docx" TargetMode="External"/><Relationship Id="rId23" Type="http://schemas.openxmlformats.org/officeDocument/2006/relationships/hyperlink" Target="../law/&#23569;&#24180;&#20107;&#20214;&#34389;&#29702;&#27861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/S-link&#27511;&#24180;&#38988;&#24235;&#24409;&#32232;&#32034;&#24341;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01.docx" TargetMode="External"/><Relationship Id="rId22" Type="http://schemas.openxmlformats.org/officeDocument/2006/relationships/hyperlink" Target="../law/&#23569;&#24180;&#20107;&#20214;&#34389;&#29702;&#27861;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Links>
    <vt:vector size="744" baseType="variant">
      <vt:variant>
        <vt:i4>2949124</vt:i4>
      </vt:variant>
      <vt:variant>
        <vt:i4>369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-133143317</vt:i4>
      </vt:variant>
      <vt:variant>
        <vt:i4>363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a84</vt:lpwstr>
      </vt:variant>
      <vt:variant>
        <vt:i4>-131570550</vt:i4>
      </vt:variant>
      <vt:variant>
        <vt:i4>360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-133077781</vt:i4>
      </vt:variant>
      <vt:variant>
        <vt:i4>357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a9</vt:lpwstr>
      </vt:variant>
      <vt:variant>
        <vt:i4>-131570550</vt:i4>
      </vt:variant>
      <vt:variant>
        <vt:i4>354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-224886323</vt:i4>
      </vt:variant>
      <vt:variant>
        <vt:i4>351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-131570550</vt:i4>
      </vt:variant>
      <vt:variant>
        <vt:i4>348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-131570550</vt:i4>
      </vt:variant>
      <vt:variant>
        <vt:i4>339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246494085</vt:i4>
      </vt:variant>
      <vt:variant>
        <vt:i4>336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-132225813</vt:i4>
      </vt:variant>
      <vt:variant>
        <vt:i4>333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a68</vt:lpwstr>
      </vt:variant>
      <vt:variant>
        <vt:i4>-224886323</vt:i4>
      </vt:variant>
      <vt:variant>
        <vt:i4>330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-131570550</vt:i4>
      </vt:variant>
      <vt:variant>
        <vt:i4>327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-132160277</vt:i4>
      </vt:variant>
      <vt:variant>
        <vt:i4>318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a74</vt:lpwstr>
      </vt:variant>
      <vt:variant>
        <vt:i4>-132487957</vt:i4>
      </vt:variant>
      <vt:variant>
        <vt:i4>315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a27</vt:lpwstr>
      </vt:variant>
      <vt:variant>
        <vt:i4>-131570550</vt:i4>
      </vt:variant>
      <vt:variant>
        <vt:i4>312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-224886323</vt:i4>
      </vt:variant>
      <vt:variant>
        <vt:i4>309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-131570550</vt:i4>
      </vt:variant>
      <vt:variant>
        <vt:i4>306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1533397906</vt:i4>
      </vt:variant>
      <vt:variant>
        <vt:i4>297</vt:i4>
      </vt:variant>
      <vt:variant>
        <vt:i4>0</vt:i4>
      </vt:variant>
      <vt:variant>
        <vt:i4>5</vt:i4>
      </vt:variant>
      <vt:variant>
        <vt:lpwstr>../law/家庭暴力防治法.doc</vt:lpwstr>
      </vt:variant>
      <vt:variant>
        <vt:lpwstr/>
      </vt:variant>
      <vt:variant>
        <vt:i4>1533397906</vt:i4>
      </vt:variant>
      <vt:variant>
        <vt:i4>294</vt:i4>
      </vt:variant>
      <vt:variant>
        <vt:i4>0</vt:i4>
      </vt:variant>
      <vt:variant>
        <vt:i4>5</vt:i4>
      </vt:variant>
      <vt:variant>
        <vt:lpwstr>../law/家庭暴力防治法.doc</vt:lpwstr>
      </vt:variant>
      <vt:variant>
        <vt:lpwstr/>
      </vt:variant>
      <vt:variant>
        <vt:i4>-131570550</vt:i4>
      </vt:variant>
      <vt:variant>
        <vt:i4>291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1533397906</vt:i4>
      </vt:variant>
      <vt:variant>
        <vt:i4>288</vt:i4>
      </vt:variant>
      <vt:variant>
        <vt:i4>0</vt:i4>
      </vt:variant>
      <vt:variant>
        <vt:i4>5</vt:i4>
      </vt:variant>
      <vt:variant>
        <vt:lpwstr>../law/家庭暴力防治法.doc</vt:lpwstr>
      </vt:variant>
      <vt:variant>
        <vt:lpwstr/>
      </vt:variant>
      <vt:variant>
        <vt:i4>-131570550</vt:i4>
      </vt:variant>
      <vt:variant>
        <vt:i4>285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-224886323</vt:i4>
      </vt:variant>
      <vt:variant>
        <vt:i4>276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-131570550</vt:i4>
      </vt:variant>
      <vt:variant>
        <vt:i4>273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-223575636</vt:i4>
      </vt:variant>
      <vt:variant>
        <vt:i4>264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>a47</vt:lpwstr>
      </vt:variant>
      <vt:variant>
        <vt:i4>-223772244</vt:i4>
      </vt:variant>
      <vt:variant>
        <vt:i4>261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>a18</vt:lpwstr>
      </vt:variant>
      <vt:variant>
        <vt:i4>-132356885</vt:i4>
      </vt:variant>
      <vt:variant>
        <vt:i4>258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a42</vt:lpwstr>
      </vt:variant>
      <vt:variant>
        <vt:i4>-131570550</vt:i4>
      </vt:variant>
      <vt:variant>
        <vt:i4>255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-224886323</vt:i4>
      </vt:variant>
      <vt:variant>
        <vt:i4>252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-131570550</vt:i4>
      </vt:variant>
      <vt:variant>
        <vt:i4>249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-125868834</vt:i4>
      </vt:variant>
      <vt:variant>
        <vt:i4>240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a55b2</vt:lpwstr>
      </vt:variant>
      <vt:variant>
        <vt:i4>-224886323</vt:i4>
      </vt:variant>
      <vt:variant>
        <vt:i4>237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-131570550</vt:i4>
      </vt:variant>
      <vt:variant>
        <vt:i4>234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-224886323</vt:i4>
      </vt:variant>
      <vt:variant>
        <vt:i4>225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-131570550</vt:i4>
      </vt:variant>
      <vt:variant>
        <vt:i4>222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-131570550</vt:i4>
      </vt:variant>
      <vt:variant>
        <vt:i4>219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-224886323</vt:i4>
      </vt:variant>
      <vt:variant>
        <vt:i4>216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-131570550</vt:i4>
      </vt:variant>
      <vt:variant>
        <vt:i4>213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-224886323</vt:i4>
      </vt:variant>
      <vt:variant>
        <vt:i4>204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-131570550</vt:i4>
      </vt:variant>
      <vt:variant>
        <vt:i4>201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-224886323</vt:i4>
      </vt:variant>
      <vt:variant>
        <vt:i4>192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-224886323</vt:i4>
      </vt:variant>
      <vt:variant>
        <vt:i4>189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-1822508231</vt:i4>
      </vt:variant>
      <vt:variant>
        <vt:i4>186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r664</vt:lpwstr>
      </vt:variant>
      <vt:variant>
        <vt:i4>-132553493</vt:i4>
      </vt:variant>
      <vt:variant>
        <vt:i4>183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a18</vt:lpwstr>
      </vt:variant>
      <vt:variant>
        <vt:i4>-224886323</vt:i4>
      </vt:variant>
      <vt:variant>
        <vt:i4>180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-131570550</vt:i4>
      </vt:variant>
      <vt:variant>
        <vt:i4>177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-132487957</vt:i4>
      </vt:variant>
      <vt:variant>
        <vt:i4>168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a26</vt:lpwstr>
      </vt:variant>
      <vt:variant>
        <vt:i4>-131570550</vt:i4>
      </vt:variant>
      <vt:variant>
        <vt:i4>165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-224886323</vt:i4>
      </vt:variant>
      <vt:variant>
        <vt:i4>156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-223510100</vt:i4>
      </vt:variant>
      <vt:variant>
        <vt:i4>153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>a53</vt:lpwstr>
      </vt:variant>
      <vt:variant>
        <vt:i4>1381788831</vt:i4>
      </vt:variant>
      <vt:variant>
        <vt:i4>150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a90</vt:lpwstr>
      </vt:variant>
      <vt:variant>
        <vt:i4>-132553493</vt:i4>
      </vt:variant>
      <vt:variant>
        <vt:i4>147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a1</vt:lpwstr>
      </vt:variant>
      <vt:variant>
        <vt:i4>-132356885</vt:i4>
      </vt:variant>
      <vt:variant>
        <vt:i4>144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a42</vt:lpwstr>
      </vt:variant>
      <vt:variant>
        <vt:i4>-224886323</vt:i4>
      </vt:variant>
      <vt:variant>
        <vt:i4>141</vt:i4>
      </vt:variant>
      <vt:variant>
        <vt:i4>0</vt:i4>
      </vt:variant>
      <vt:variant>
        <vt:i4>5</vt:i4>
      </vt:variant>
      <vt:variant>
        <vt:lpwstr>../law/保安處分執行法.doc</vt:lpwstr>
      </vt:variant>
      <vt:variant>
        <vt:lpwstr/>
      </vt:variant>
      <vt:variant>
        <vt:i4>-131570550</vt:i4>
      </vt:variant>
      <vt:variant>
        <vt:i4>138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-131570550</vt:i4>
      </vt:variant>
      <vt:variant>
        <vt:i4>129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-131570550</vt:i4>
      </vt:variant>
      <vt:variant>
        <vt:i4>126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-132422421</vt:i4>
      </vt:variant>
      <vt:variant>
        <vt:i4>123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a32</vt:lpwstr>
      </vt:variant>
      <vt:variant>
        <vt:i4>-132487957</vt:i4>
      </vt:variant>
      <vt:variant>
        <vt:i4>120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a21</vt:lpwstr>
      </vt:variant>
      <vt:variant>
        <vt:i4>-132422421</vt:i4>
      </vt:variant>
      <vt:variant>
        <vt:i4>117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>a3</vt:lpwstr>
      </vt:variant>
      <vt:variant>
        <vt:i4>-131570550</vt:i4>
      </vt:variant>
      <vt:variant>
        <vt:i4>114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-131570550</vt:i4>
      </vt:variant>
      <vt:variant>
        <vt:i4>111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7274612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-586015634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_01‧92年公務人員高等考試三級考試第二試‧觀護人</vt:lpwstr>
      </vt:variant>
      <vt:variant>
        <vt:i4>-585950098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_01‧93年公務人員高等考試三級考試第二試‧觀護人</vt:lpwstr>
      </vt:variant>
      <vt:variant>
        <vt:i4>1008382854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_02‧94_年公務人員高等考試三級考試第二試‧觀護人</vt:lpwstr>
      </vt:variant>
      <vt:variant>
        <vt:i4>1513073659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a3b1c4觀護人</vt:lpwstr>
      </vt:variant>
      <vt:variant>
        <vt:i4>2026229692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_01‧94_年公務人員特種考試警察人員三等考試‧警察法制人員</vt:lpwstr>
      </vt:variant>
      <vt:variant>
        <vt:i4>-1939436717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a1b1警察法制人員3</vt:lpwstr>
      </vt:variant>
      <vt:variant>
        <vt:i4>566072764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_01‧95_年公務人員特種考試司法人員三等考試‧觀護人</vt:lpwstr>
      </vt:variant>
      <vt:variant>
        <vt:i4>424394098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_01‧96_年公務人員特種考試第二次司法人員三等考試‧觀護人</vt:lpwstr>
      </vt:variant>
      <vt:variant>
        <vt:i4>-1097876190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_01‧（1）97年公務人員特種考試第二次司法人員三等考試‧觀護人</vt:lpwstr>
      </vt:variant>
      <vt:variant>
        <vt:i4>-2038786589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_01‧（1）98年公務人員特種考試司法人員三等考試‧觀護人</vt:lpwstr>
      </vt:variant>
      <vt:variant>
        <vt:i4>-2038786590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_01‧（1）99年公務人員特種考試司法人員三等考試‧觀護人</vt:lpwstr>
      </vt:variant>
      <vt:variant>
        <vt:i4>-1248597888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_01‧（1）100年公務人員特種考試司法人員三等考試‧觀護人</vt:lpwstr>
      </vt:variant>
      <vt:variant>
        <vt:i4>-2034978861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_02‧（1）101年公務人員特種考試司法人員考試‧心理測驗員、心理輔導</vt:lpwstr>
      </vt:variant>
      <vt:variant>
        <vt:i4>-1248663424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_01‧（1）101年公務人員特種考試司法人員三等考試‧觀護人</vt:lpwstr>
      </vt:variant>
      <vt:variant>
        <vt:i4>-1503218178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_10201‧（1）102年公務人員特種考試司法人員三等考試‧觀護人</vt:lpwstr>
      </vt:variant>
      <vt:variant>
        <vt:i4>1060901814</vt:i4>
      </vt:variant>
      <vt:variant>
        <vt:i4>57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a2b1心理測驗員</vt:lpwstr>
      </vt:variant>
      <vt:variant>
        <vt:i4>1511697305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a2b1觀護人</vt:lpwstr>
      </vt:variant>
      <vt:variant>
        <vt:i4>1582104685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1582104678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_99年</vt:lpwstr>
      </vt:variant>
      <vt:variant>
        <vt:i4>24106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_102年(2)</vt:lpwstr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少年事件處理法申論題庫彙編</dc:title>
  <dc:creator>S-link 電子六法-黃婉玲</dc:creator>
  <cp:lastModifiedBy>S-link電子六法黃婉玲</cp:lastModifiedBy>
  <cp:revision>15</cp:revision>
  <dcterms:created xsi:type="dcterms:W3CDTF">2014-08-07T05:06:00Z</dcterms:created>
  <dcterms:modified xsi:type="dcterms:W3CDTF">2018-10-02T06:55:00Z</dcterms:modified>
</cp:coreProperties>
</file>