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F7C5A" w:rsidRDefault="000C2BDF" w:rsidP="00BF7C5A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7" o:title="6laws-blue02"/>
              <o:lock v:ext="edit" aspectratio="f"/>
            </v:shape>
          </w:pict>
        </w:r>
      </w:hyperlink>
    </w:p>
    <w:p w:rsidR="00BF7C5A" w:rsidRPr="00A87DF3" w:rsidRDefault="00BF7C5A" w:rsidP="00BF7C5A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 w:rsidRPr="00367800">
          <w:rPr>
            <w:rStyle w:val="ac"/>
            <w:rFonts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0C2BDF">
        <w:rPr>
          <w:rFonts w:ascii="Arial Unicode MS" w:hAnsi="Arial Unicode MS"/>
          <w:color w:val="7F7F7F"/>
          <w:sz w:val="18"/>
          <w:szCs w:val="20"/>
        </w:rPr>
        <w:t>2018/10/2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 w:rsidRPr="00BE4B50">
          <w:rPr>
            <w:rStyle w:val="ac"/>
            <w:rFonts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B163AF">
          <w:rPr>
            <w:rStyle w:val="ac"/>
            <w:color w:val="7F7F7F"/>
            <w:sz w:val="18"/>
            <w:szCs w:val="20"/>
          </w:rPr>
          <w:t>黃婉玲</w:t>
        </w:r>
      </w:hyperlink>
    </w:p>
    <w:p w:rsidR="00BF7C5A" w:rsidRPr="00B60395" w:rsidRDefault="00BF7C5A" w:rsidP="00BF7C5A">
      <w:pPr>
        <w:ind w:leftChars="50" w:left="100" w:rightChars="-16" w:right="-32" w:firstLineChars="2750" w:firstLine="495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0C2BDF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0C2BDF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CE0A05">
          <w:rPr>
            <w:rStyle w:val="ac"/>
            <w:rFonts w:hint="eastAsia"/>
            <w:sz w:val="18"/>
            <w:szCs w:val="20"/>
            <w:u w:val="none"/>
          </w:rPr>
          <w:t>功能</w:t>
        </w:r>
        <w:r w:rsidRPr="00CE0A05">
          <w:rPr>
            <w:rStyle w:val="ac"/>
            <w:rFonts w:hint="eastAsia"/>
            <w:sz w:val="18"/>
            <w:szCs w:val="20"/>
            <w:u w:val="none"/>
          </w:rPr>
          <w:t>窗</w:t>
        </w:r>
        <w:r w:rsidRPr="00CE0A05">
          <w:rPr>
            <w:rStyle w:val="ac"/>
            <w:rFonts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BF7C5A" w:rsidRPr="00566A88" w:rsidRDefault="00566A88" w:rsidP="00566A88">
      <w:pPr>
        <w:ind w:leftChars="50" w:left="100" w:rightChars="-16" w:right="-32" w:firstLineChars="13" w:firstLine="36"/>
        <w:jc w:val="center"/>
        <w:rPr>
          <w:color w:val="FFFFFF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2" w:history="1"/>
    </w:p>
    <w:p w:rsidR="00BF7C5A" w:rsidRPr="000C2BDF" w:rsidRDefault="00BF7C5A" w:rsidP="00BF7C5A">
      <w:pPr>
        <w:tabs>
          <w:tab w:val="center" w:pos="5031"/>
          <w:tab w:val="left" w:pos="8705"/>
        </w:tabs>
        <w:ind w:left="142"/>
        <w:jc w:val="center"/>
        <w:rPr>
          <w:rFonts w:ascii="Arial Unicode MS" w:hAnsi="Arial Unicode MS"/>
          <w:sz w:val="32"/>
          <w:szCs w:val="32"/>
        </w:rPr>
      </w:pPr>
      <w:r w:rsidRPr="0042143C">
        <w:rPr>
          <w:rFonts w:hint="eastAsia"/>
          <w:color w:val="FFFFFF"/>
        </w:rPr>
        <w:t>《</w:t>
      </w:r>
      <w:r w:rsidRPr="0042143C">
        <w:rPr>
          <w:rFonts w:eastAsia="標楷體" w:hint="eastAsia"/>
          <w:shadow/>
          <w:color w:val="990000"/>
          <w:sz w:val="32"/>
        </w:rPr>
        <w:t>《</w:t>
      </w:r>
      <w:r w:rsidR="0031727A" w:rsidRPr="0031727A">
        <w:rPr>
          <w:rFonts w:eastAsia="標楷體" w:hint="eastAsia"/>
          <w:shadow/>
          <w:sz w:val="32"/>
          <w:szCs w:val="32"/>
        </w:rPr>
        <w:t>國際法</w:t>
      </w:r>
      <w:r w:rsidR="0031727A">
        <w:rPr>
          <w:rFonts w:eastAsia="標楷體" w:hint="eastAsia"/>
          <w:shadow/>
          <w:sz w:val="32"/>
          <w:szCs w:val="32"/>
        </w:rPr>
        <w:t>相關</w:t>
      </w:r>
      <w:r w:rsidR="00A77EB5" w:rsidRPr="00A77EB5">
        <w:rPr>
          <w:rFonts w:eastAsia="標楷體" w:hint="eastAsia"/>
          <w:shadow/>
          <w:sz w:val="32"/>
          <w:szCs w:val="32"/>
        </w:rPr>
        <w:t>測驗題</w:t>
      </w:r>
      <w:r w:rsidRPr="001D645C">
        <w:rPr>
          <w:rFonts w:eastAsia="標楷體" w:hint="eastAsia"/>
          <w:shadow/>
          <w:sz w:val="32"/>
          <w:szCs w:val="32"/>
        </w:rPr>
        <w:t>庫彙編</w:t>
      </w:r>
      <w:r w:rsidRPr="0042143C">
        <w:rPr>
          <w:rFonts w:eastAsia="標楷體" w:hint="eastAsia"/>
          <w:shadow/>
          <w:color w:val="990000"/>
          <w:sz w:val="32"/>
        </w:rPr>
        <w:t>》</w:t>
      </w:r>
      <w:r w:rsidR="000C2BDF" w:rsidRPr="00A461BC">
        <w:rPr>
          <w:shadow/>
          <w:color w:val="990000"/>
          <w:sz w:val="28"/>
          <w:szCs w:val="28"/>
        </w:rPr>
        <w:t>(</w:t>
      </w:r>
      <w:r w:rsidR="000C2BDF" w:rsidRPr="00A461BC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0C2BDF">
        <w:rPr>
          <w:rFonts w:ascii="Arial Unicode MS" w:hAnsi="Arial Unicode MS"/>
          <w:color w:val="990000"/>
          <w:sz w:val="28"/>
          <w:szCs w:val="28"/>
        </w:rPr>
        <w:t>5</w:t>
      </w:r>
      <w:r w:rsidR="000C2BDF" w:rsidRPr="00A461BC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單元 </w:t>
      </w:r>
      <w:r w:rsidR="000C2BDF" w:rsidRPr="00A461BC">
        <w:rPr>
          <w:rFonts w:ascii="標楷體" w:eastAsia="標楷體" w:cs="標楷體"/>
          <w:shadow/>
          <w:color w:val="990000"/>
          <w:sz w:val="28"/>
          <w:szCs w:val="28"/>
        </w:rPr>
        <w:t>&amp;</w:t>
      </w:r>
      <w:r w:rsidR="000C2BDF" w:rsidRPr="00A461BC">
        <w:rPr>
          <w:rFonts w:ascii="Arial Unicode MS" w:hAnsi="Arial Unicode MS" w:cs="標楷體" w:hint="eastAsia"/>
          <w:color w:val="990000"/>
          <w:sz w:val="28"/>
          <w:szCs w:val="28"/>
        </w:rPr>
        <w:t xml:space="preserve"> </w:t>
      </w:r>
      <w:r w:rsidR="000C2BDF">
        <w:rPr>
          <w:rFonts w:ascii="Arial Unicode MS" w:hAnsi="Arial Unicode MS" w:cs="標楷體"/>
          <w:color w:val="990000"/>
          <w:sz w:val="28"/>
          <w:szCs w:val="28"/>
        </w:rPr>
        <w:t>100</w:t>
      </w:r>
      <w:r w:rsidR="000C2BDF" w:rsidRPr="00A461BC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0C2BDF" w:rsidRPr="00A461BC">
        <w:rPr>
          <w:rFonts w:eastAsia="標楷體"/>
          <w:shadow/>
          <w:color w:val="990000"/>
          <w:sz w:val="28"/>
          <w:szCs w:val="28"/>
        </w:rPr>
        <w:t>)</w:t>
      </w:r>
      <w:r w:rsidR="000C2BDF" w:rsidRPr="00A461BC">
        <w:rPr>
          <w:rFonts w:hint="eastAsia"/>
          <w:color w:val="FFFFFF"/>
        </w:rPr>
        <w:t>》》</w:t>
      </w:r>
    </w:p>
    <w:p w:rsidR="00E13D65" w:rsidRDefault="00BF7C5A" w:rsidP="00BF7C5A">
      <w:r w:rsidRPr="000F531C">
        <w:rPr>
          <w:rFonts w:ascii="Arial Unicode MS" w:hAnsi="Arial Unicode MS" w:hint="eastAsia"/>
          <w:sz w:val="18"/>
        </w:rPr>
        <w:t>【</w:t>
      </w:r>
      <w:r w:rsidRPr="000F531C">
        <w:rPr>
          <w:rFonts w:ascii="Arial Unicode MS" w:hAnsi="Arial Unicode MS" w:cs="新細明體" w:hint="eastAsia"/>
          <w:szCs w:val="20"/>
        </w:rPr>
        <w:t>其他科目】</w:t>
      </w:r>
      <w:r w:rsidR="00C84B00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3" w:anchor="國際法相關測驗題庫" w:history="1">
        <w:r w:rsidR="00C84B00" w:rsidRPr="00103709">
          <w:rPr>
            <w:rStyle w:val="ac"/>
            <w:rFonts w:ascii="Arial Unicode MS" w:eastAsia="標楷體" w:hAnsi="Arial Unicode MS" w:hint="eastAsia"/>
            <w:b/>
            <w:sz w:val="22"/>
          </w:rPr>
          <w:t>S-link123</w:t>
        </w:r>
        <w:r w:rsidR="00C84B00" w:rsidRPr="00103709">
          <w:rPr>
            <w:rStyle w:val="ac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C84B00">
        <w:rPr>
          <w:rFonts w:ascii="Arial Unicode MS" w:eastAsia="標楷體" w:hAnsi="Arial Unicode MS" w:hint="eastAsia"/>
          <w:shadow/>
          <w:szCs w:val="20"/>
        </w:rPr>
        <w:t>。</w:t>
      </w:r>
      <w:r w:rsidR="00C84B00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C84B00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4" w:history="1">
        <w:r w:rsidR="00C84B00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警察</w:t>
        </w:r>
        <w:r w:rsidR="00C84B00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&amp;</w:t>
        </w:r>
        <w:r w:rsidR="00C84B00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海巡考試</w:t>
        </w:r>
      </w:hyperlink>
      <w:r w:rsidR="00C84B00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C84B00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5" w:history="1">
        <w:r w:rsidR="00C84B00" w:rsidRPr="00FB7235">
          <w:rPr>
            <w:rStyle w:val="ac"/>
            <w:rFonts w:eastAsia="標楷體"/>
            <w:shadow/>
            <w:sz w:val="22"/>
            <w:szCs w:val="22"/>
          </w:rPr>
          <w:t>司法特考</w:t>
        </w:r>
        <w:r w:rsidR="00C84B00" w:rsidRPr="00FB7235">
          <w:rPr>
            <w:rStyle w:val="ac"/>
            <w:rFonts w:eastAsia="標楷體" w:hint="eastAsia"/>
            <w:shadow/>
            <w:sz w:val="22"/>
            <w:szCs w:val="22"/>
          </w:rPr>
          <w:t>&amp;</w:t>
        </w:r>
        <w:r w:rsidR="00C84B00" w:rsidRPr="00FB7235">
          <w:rPr>
            <w:rStyle w:val="ac"/>
            <w:rFonts w:eastAsia="標楷體" w:hint="eastAsia"/>
            <w:shadow/>
            <w:sz w:val="22"/>
            <w:szCs w:val="22"/>
          </w:rPr>
          <w:t>專技</w:t>
        </w:r>
        <w:r w:rsidR="00C84B00">
          <w:rPr>
            <w:rStyle w:val="ac"/>
            <w:rFonts w:eastAsia="標楷體" w:hint="eastAsia"/>
            <w:shadow/>
            <w:sz w:val="22"/>
            <w:szCs w:val="22"/>
          </w:rPr>
          <w:t>考試</w:t>
        </w:r>
      </w:hyperlink>
      <w:r w:rsidR="00C84B00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C84B00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C84B00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16" w:history="1">
        <w:r w:rsidR="00C84B00" w:rsidRPr="00BA3026">
          <w:rPr>
            <w:rStyle w:val="ac"/>
            <w:rFonts w:ascii="Arial Unicode MS" w:eastAsia="標楷體" w:hAnsi="Arial Unicode MS" w:hint="eastAsia"/>
            <w:shadow/>
            <w:sz w:val="22"/>
            <w:szCs w:val="22"/>
          </w:rPr>
          <w:t>公務人員考試</w:t>
        </w:r>
      </w:hyperlink>
    </w:p>
    <w:p w:rsidR="00A77EB5" w:rsidRDefault="00A77EB5" w:rsidP="00A77EB5">
      <w:pPr>
        <w:ind w:left="142"/>
        <w:jc w:val="center"/>
        <w:rPr>
          <w:rFonts w:ascii="Arial Unicode MS" w:eastAsia="標楷體" w:hAnsi="Arial Unicode MS"/>
          <w:shadow/>
          <w:sz w:val="32"/>
        </w:rPr>
      </w:pPr>
      <w:r w:rsidRPr="00074E1E">
        <w:rPr>
          <w:rFonts w:ascii="Arial Unicode MS" w:hAnsi="Arial Unicode MS" w:hint="eastAsia"/>
          <w:color w:val="990000"/>
          <w:szCs w:val="20"/>
        </w:rPr>
        <w:t>☆★</w:t>
      </w:r>
      <w:r w:rsidRPr="00FA3653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Pr="00FA3653">
        <w:rPr>
          <w:rFonts w:ascii="Arial Unicode MS" w:hAnsi="Arial Unicode MS" w:hint="eastAsia"/>
          <w:color w:val="990000"/>
          <w:szCs w:val="20"/>
        </w:rPr>
        <w:t>,</w:t>
      </w:r>
      <w:r w:rsidRPr="00FA3653">
        <w:rPr>
          <w:rFonts w:ascii="Arial Unicode MS" w:hAnsi="Arial Unicode MS" w:hint="eastAsia"/>
          <w:color w:val="990000"/>
          <w:szCs w:val="20"/>
        </w:rPr>
        <w:t>即可顯示答案。</w:t>
      </w:r>
      <w:r w:rsidR="000C2BDF">
        <w:rPr>
          <w:rFonts w:ascii="Arial Unicode MS" w:hAnsi="Arial Unicode MS" w:hint="eastAsia"/>
          <w:color w:val="808000"/>
          <w:szCs w:val="20"/>
        </w:rPr>
        <w:t>〈〈</w:t>
      </w:r>
      <w:hyperlink r:id="rId17" w:history="1">
        <w:r>
          <w:rPr>
            <w:rStyle w:val="ac"/>
            <w:rFonts w:ascii="Arial Unicode MS" w:hAnsi="Arial Unicode MS" w:hint="eastAsia"/>
            <w:szCs w:val="20"/>
          </w:rPr>
          <w:t>另有解答</w:t>
        </w:r>
        <w:r>
          <w:rPr>
            <w:rStyle w:val="ac"/>
            <w:rFonts w:ascii="Arial Unicode MS" w:hAnsi="Arial Unicode MS" w:hint="eastAsia"/>
            <w:szCs w:val="20"/>
          </w:rPr>
          <w:t>全</w:t>
        </w:r>
        <w:r>
          <w:rPr>
            <w:rStyle w:val="ac"/>
            <w:rFonts w:ascii="Arial Unicode MS" w:hAnsi="Arial Unicode MS" w:hint="eastAsia"/>
            <w:szCs w:val="20"/>
          </w:rPr>
          <w:t>部</w:t>
        </w:r>
        <w:r>
          <w:rPr>
            <w:rStyle w:val="ac"/>
            <w:rFonts w:ascii="Arial Unicode MS" w:hAnsi="Arial Unicode MS" w:hint="eastAsia"/>
            <w:szCs w:val="20"/>
          </w:rPr>
          <w:t>顯</w:t>
        </w:r>
        <w:r>
          <w:rPr>
            <w:rStyle w:val="ac"/>
            <w:rFonts w:ascii="Arial Unicode MS" w:hAnsi="Arial Unicode MS" w:hint="eastAsia"/>
            <w:szCs w:val="20"/>
          </w:rPr>
          <w:t>示檔</w:t>
        </w:r>
      </w:hyperlink>
      <w:r w:rsidR="000C2BDF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5186" w:type="pct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4110"/>
        <w:gridCol w:w="5673"/>
      </w:tblGrid>
      <w:tr w:rsidR="00BF7C5A" w:rsidRPr="00CF0035" w:rsidTr="00566A88">
        <w:trPr>
          <w:cantSplit/>
          <w:trHeight w:val="418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  <w:vAlign w:val="center"/>
          </w:tcPr>
          <w:p w:rsidR="00BF7C5A" w:rsidRPr="00252188" w:rsidRDefault="00C024D8" w:rsidP="00BE4B50">
            <w:pPr>
              <w:jc w:val="center"/>
              <w:rPr>
                <w:rFonts w:ascii="Arial Unicode MS" w:eastAsia="標楷體" w:hAnsi="Arial Unicode MS"/>
                <w:b/>
                <w:bCs/>
                <w:shadow/>
                <w:w w:val="150"/>
                <w:sz w:val="18"/>
                <w:szCs w:val="20"/>
              </w:rPr>
            </w:pPr>
            <w:bookmarkStart w:id="0" w:name="top"/>
            <w:bookmarkEnd w:id="0"/>
            <w:r w:rsidRPr="00C024D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☆★各年度考題☆★</w:t>
            </w:r>
          </w:p>
        </w:tc>
      </w:tr>
      <w:tr w:rsidR="000C2BDF" w:rsidRPr="00CF0035" w:rsidTr="00DF6D63">
        <w:trPr>
          <w:cantSplit/>
          <w:trHeight w:val="898"/>
        </w:trPr>
        <w:tc>
          <w:tcPr>
            <w:tcW w:w="273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0C2BDF" w:rsidRPr="00CF0035" w:rsidRDefault="000C2BDF" w:rsidP="000C2BDF">
            <w:pPr>
              <w:jc w:val="both"/>
              <w:rPr>
                <w:rFonts w:ascii="Arial Unicode MS" w:hAnsi="Arial Unicode MS"/>
                <w:b/>
                <w:bCs/>
                <w:color w:val="990000"/>
                <w:w w:val="120"/>
              </w:rPr>
            </w:pPr>
            <w:bookmarkStart w:id="1" w:name="a01"/>
            <w:bookmarkEnd w:id="1"/>
            <w:r w:rsidRPr="00CF0035">
              <w:rPr>
                <w:rFonts w:ascii="Arial Unicode MS" w:hAnsi="Arial Unicode MS" w:hint="eastAsia"/>
                <w:color w:val="990000"/>
              </w:rPr>
              <w:t>（</w:t>
            </w:r>
            <w:r w:rsidRPr="00CF0035">
              <w:rPr>
                <w:rFonts w:ascii="Arial Unicode MS" w:hAnsi="Arial Unicode MS" w:hint="eastAsia"/>
                <w:color w:val="990000"/>
              </w:rPr>
              <w:t>1</w:t>
            </w:r>
            <w:r w:rsidRPr="00CF0035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986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0C2BDF" w:rsidRPr="00CF0035" w:rsidRDefault="000C2BDF" w:rsidP="000C2BDF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b/>
              </w:rPr>
              <w:t>。</w:t>
            </w:r>
            <w:r>
              <w:rPr>
                <w:rFonts w:ascii="Arial Unicode MS" w:hAnsi="Arial Unicode MS" w:hint="eastAsia"/>
              </w:rPr>
              <w:t>公務人員特種</w:t>
            </w:r>
            <w:r w:rsidRPr="0068735C">
              <w:rPr>
                <w:rFonts w:ascii="Arial Unicode MS" w:hAnsi="Arial Unicode MS" w:hint="eastAsia"/>
              </w:rPr>
              <w:t>三等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新細明體" w:hAnsi="新細明體" w:hint="eastAsia"/>
              </w:rPr>
              <w:t>~</w:t>
            </w:r>
            <w:hyperlink r:id="rId18" w:anchor="a3b8外交領事人員3" w:history="1">
              <w:r w:rsidRPr="00590C9C">
                <w:rPr>
                  <w:rStyle w:val="ac"/>
                  <w:rFonts w:ascii="Arial Unicode MS" w:hAnsi="Arial Unicode MS" w:hint="eastAsia"/>
                </w:rPr>
                <w:t>外交領事人員</w:t>
              </w:r>
            </w:hyperlink>
          </w:p>
        </w:tc>
        <w:tc>
          <w:tcPr>
            <w:tcW w:w="2741" w:type="pct"/>
            <w:tcBorders>
              <w:top w:val="single" w:sz="4" w:space="0" w:color="C00000"/>
            </w:tcBorders>
            <w:vAlign w:val="center"/>
          </w:tcPr>
          <w:p w:rsidR="000C2BDF" w:rsidRPr="00636131" w:rsidRDefault="000C2BDF" w:rsidP="000C2BDF">
            <w:pPr>
              <w:ind w:leftChars="-13" w:left="68" w:hangingChars="47" w:hanging="94"/>
              <w:rPr>
                <w:rFonts w:ascii="Arial Unicode MS" w:hAnsi="Arial Unicode MS"/>
                <w:szCs w:val="20"/>
              </w:rPr>
            </w:pPr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1。a（1）107年公務人員特種考試外交領事人員三等考試。外交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1。a（1）106年公務人員特種考試外交領事人員三等考試。外交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/>
                  <w:bCs/>
                  <w:szCs w:val="20"/>
                </w:rPr>
                <w:t>6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a105b01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1。a（5）104年公務人員特種考試外交領事人員三等考試。英文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BF7C5A"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a（5）103年公務人員特種考試外交領事人員三等考試。英文" w:history="1"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c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636131">
                <w:rPr>
                  <w:rStyle w:val="ac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</w:p>
        </w:tc>
      </w:tr>
    </w:tbl>
    <w:p w:rsidR="00034F5B" w:rsidRPr="00614FAA" w:rsidRDefault="00034F5B" w:rsidP="00560DE8">
      <w:pPr>
        <w:pStyle w:val="1"/>
        <w:spacing w:beforeLines="30" w:before="108" w:afterLines="30" w:after="108"/>
      </w:pPr>
      <w:bookmarkStart w:id="2" w:name="_第一章__總_則_1"/>
      <w:bookmarkStart w:id="3" w:name="_第二章__車輛和駕駛人__第一節__機動車、非機動車"/>
      <w:bookmarkEnd w:id="2"/>
      <w:bookmarkEnd w:id="3"/>
      <w:r w:rsidRPr="00614FAA">
        <w:rPr>
          <w:rFonts w:hint="eastAsia"/>
        </w:rPr>
        <w:t>104</w:t>
      </w:r>
      <w:r w:rsidRPr="00614FAA">
        <w:rPr>
          <w:rFonts w:hint="eastAsia"/>
        </w:rPr>
        <w:t>年</w:t>
      </w:r>
      <w:r w:rsidRPr="00614FAA">
        <w:rPr>
          <w:rFonts w:hint="eastAsia"/>
        </w:rPr>
        <w:t>(</w:t>
      </w:r>
      <w:r>
        <w:rPr>
          <w:rFonts w:hint="eastAsia"/>
        </w:rPr>
        <w:t>1</w:t>
      </w:r>
      <w:r w:rsidRPr="00614FAA">
        <w:rPr>
          <w:rFonts w:hint="eastAsia"/>
        </w:rPr>
        <w:t>-</w:t>
      </w:r>
      <w:r>
        <w:rPr>
          <w:rFonts w:hint="eastAsia"/>
        </w:rPr>
        <w:t>20</w:t>
      </w:r>
      <w:r w:rsidRPr="00614FAA">
        <w:rPr>
          <w:rFonts w:hint="eastAsia"/>
        </w:rPr>
        <w:t>)</w:t>
      </w:r>
    </w:p>
    <w:p w:rsidR="0068735C" w:rsidRDefault="0068735C" w:rsidP="00560DE8">
      <w:pPr>
        <w:pStyle w:val="2"/>
        <w:spacing w:beforeLines="30" w:before="108" w:afterLines="30" w:after="108"/>
      </w:pPr>
      <w:bookmarkStart w:id="4" w:name="_10401。a（5）104年公務人員特種考試外交領事人員三等考試。英文"/>
      <w:bookmarkEnd w:id="4"/>
      <w:r>
        <w:rPr>
          <w:rFonts w:hint="eastAsia"/>
        </w:rPr>
        <w:t>10401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104</w:t>
      </w:r>
      <w:r>
        <w:rPr>
          <w:rFonts w:hint="eastAsia"/>
        </w:rPr>
        <w:t>年公務人員特種考試外交領事人員三等考試。英文組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104</w:t>
      </w:r>
      <w:r w:rsidRPr="00AA3BD1">
        <w:rPr>
          <w:rFonts w:ascii="Arial Unicode MS" w:hAnsi="Arial Unicode MS" w:hint="eastAsia"/>
        </w:rPr>
        <w:t>年公務人員特種考試外交領事人員及外交行政人員、民航人員、原住民族及稅務人員考試試題</w:t>
      </w:r>
      <w:r w:rsidRPr="00AA3BD1">
        <w:rPr>
          <w:rFonts w:ascii="Arial Unicode MS" w:hAnsi="Arial Unicode MS"/>
        </w:rPr>
        <w:t>10170</w:t>
      </w:r>
    </w:p>
    <w:p w:rsidR="0068735C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【考試別】外交人員特考【等別】三等考試【類科組】外交領事人員各組【科目】國際法（含國際公法與國際私法）【考試時間】</w:t>
      </w:r>
      <w:r w:rsidRPr="00AA3BD1">
        <w:rPr>
          <w:rFonts w:ascii="Arial Unicode MS" w:hAnsi="Arial Unicode MS" w:hint="eastAsia"/>
        </w:rPr>
        <w:t>2</w:t>
      </w:r>
      <w:r w:rsidRPr="00AA3BD1">
        <w:rPr>
          <w:rFonts w:ascii="Arial Unicode MS" w:hAnsi="Arial Unicode MS" w:hint="eastAsia"/>
        </w:rPr>
        <w:t>小時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甲、申論題部分：（</w:t>
      </w:r>
      <w:r w:rsidRPr="00AA3BD1">
        <w:rPr>
          <w:rFonts w:ascii="Arial Unicode MS" w:hAnsi="Arial Unicode MS" w:hint="eastAsia"/>
        </w:rPr>
        <w:t>75</w:t>
      </w:r>
      <w:r w:rsidRPr="00AA3BD1">
        <w:rPr>
          <w:rFonts w:ascii="Arial Unicode MS" w:hAnsi="Arial Unicode MS" w:hint="eastAsia"/>
        </w:rPr>
        <w:t>分）</w:t>
      </w:r>
    </w:p>
    <w:p w:rsidR="0068735C" w:rsidRDefault="0068735C" w:rsidP="0068735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A3BD1">
        <w:rPr>
          <w:rFonts w:ascii="Arial Unicode MS" w:hAnsi="Arial Unicode MS" w:hint="eastAsia"/>
        </w:rPr>
        <w:t>一、國際法與國際禮讓有何不同？試說明之。（</w:t>
      </w:r>
      <w:r w:rsidRPr="00AA3BD1">
        <w:rPr>
          <w:rFonts w:ascii="Arial Unicode MS" w:hAnsi="Arial Unicode MS" w:hint="eastAsia"/>
        </w:rPr>
        <w:t>25</w:t>
      </w:r>
      <w:r w:rsidRPr="00AA3BD1">
        <w:rPr>
          <w:rFonts w:ascii="Arial Unicode MS" w:hAnsi="Arial Unicode MS" w:hint="eastAsia"/>
        </w:rPr>
        <w:t>分）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</w:p>
    <w:p w:rsidR="0068735C" w:rsidRDefault="0068735C" w:rsidP="0068735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A3BD1">
        <w:rPr>
          <w:rFonts w:ascii="Arial Unicode MS" w:hAnsi="Arial Unicode MS" w:hint="eastAsia"/>
        </w:rPr>
        <w:t>二、何謂國際人道法？國際人道法包含許多國際公約；這些公約可分為兩個系統，即「海牙法系統」及「日內瓦法系統」。試就兩者規範之重點予以分析，又此二法系統何時開始合而為一？（</w:t>
      </w:r>
      <w:r w:rsidRPr="00AA3BD1">
        <w:rPr>
          <w:rFonts w:ascii="Arial Unicode MS" w:hAnsi="Arial Unicode MS" w:hint="eastAsia"/>
        </w:rPr>
        <w:t>25</w:t>
      </w:r>
      <w:r w:rsidRPr="00AA3BD1">
        <w:rPr>
          <w:rFonts w:ascii="Arial Unicode MS" w:hAnsi="Arial Unicode MS" w:hint="eastAsia"/>
        </w:rPr>
        <w:t>分）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</w:p>
    <w:p w:rsidR="0068735C" w:rsidRDefault="0068735C" w:rsidP="0068735C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A3BD1">
        <w:rPr>
          <w:rFonts w:ascii="Arial Unicode MS" w:hAnsi="Arial Unicode MS" w:hint="eastAsia"/>
        </w:rPr>
        <w:t>三、涉外民事法律適用法</w:t>
      </w:r>
      <w:hyperlink r:id="rId19" w:anchor="b8" w:history="1">
        <w:r w:rsidRPr="00865B79">
          <w:rPr>
            <w:rStyle w:val="ac"/>
            <w:rFonts w:ascii="Arial Unicode MS" w:hAnsi="Arial Unicode MS" w:hint="eastAsia"/>
          </w:rPr>
          <w:t>第</w:t>
        </w:r>
        <w:r w:rsidRPr="00865B79">
          <w:rPr>
            <w:rStyle w:val="ac"/>
            <w:rFonts w:ascii="Arial Unicode MS" w:hAnsi="Arial Unicode MS" w:hint="eastAsia"/>
          </w:rPr>
          <w:t>8</w:t>
        </w:r>
        <w:r w:rsidRPr="00865B79">
          <w:rPr>
            <w:rStyle w:val="ac"/>
            <w:rFonts w:ascii="Arial Unicode MS" w:hAnsi="Arial Unicode MS" w:hint="eastAsia"/>
          </w:rPr>
          <w:t>條</w:t>
        </w:r>
      </w:hyperlink>
      <w:r w:rsidRPr="00AA3BD1">
        <w:rPr>
          <w:rFonts w:ascii="Arial Unicode MS" w:hAnsi="Arial Unicode MS" w:hint="eastAsia"/>
        </w:rPr>
        <w:t>規定：「依本法適用外國法時，如其適用之結果有背於中華民國公共秩序或善良風俗者，不適用之。」所謂「其適用之結果有背於中華民國公共秩序或善良風俗者」，究何所指？試舉例說明之。（</w:t>
      </w:r>
      <w:r w:rsidRPr="00AA3BD1">
        <w:rPr>
          <w:rFonts w:ascii="Arial Unicode MS" w:hAnsi="Arial Unicode MS" w:hint="eastAsia"/>
        </w:rPr>
        <w:t>25</w:t>
      </w:r>
      <w:r w:rsidRPr="00AA3BD1">
        <w:rPr>
          <w:rFonts w:ascii="Arial Unicode MS" w:hAnsi="Arial Unicode MS" w:hint="eastAsia"/>
        </w:rPr>
        <w:t>分）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乙、測驗題部分：（</w:t>
      </w:r>
      <w:r w:rsidRPr="00AA3BD1">
        <w:rPr>
          <w:rFonts w:ascii="Arial Unicode MS" w:hAnsi="Arial Unicode MS" w:hint="eastAsia"/>
        </w:rPr>
        <w:t>25</w:t>
      </w:r>
      <w:r w:rsidRPr="00AA3BD1">
        <w:rPr>
          <w:rFonts w:ascii="Arial Unicode MS" w:hAnsi="Arial Unicode MS" w:hint="eastAsia"/>
        </w:rPr>
        <w:t>分）</w:t>
      </w:r>
      <w:r w:rsidRPr="00AA3BD1">
        <w:rPr>
          <w:rFonts w:ascii="Arial Unicode MS" w:hAnsi="Arial Unicode MS" w:hint="eastAsia"/>
        </w:rPr>
        <w:t>7101</w:t>
      </w:r>
    </w:p>
    <w:p w:rsidR="0068735C" w:rsidRPr="00AA3BD1" w:rsidRDefault="0068735C" w:rsidP="000C73F2">
      <w:pPr>
        <w:pStyle w:val="3"/>
      </w:pPr>
      <w:r w:rsidRPr="00AA3BD1">
        <w:rPr>
          <w:rFonts w:hint="eastAsia"/>
        </w:rPr>
        <w:t>1.</w:t>
      </w:r>
      <w:r w:rsidRPr="00AA3BD1">
        <w:rPr>
          <w:rFonts w:hint="eastAsia"/>
        </w:rPr>
        <w:t>下列何者不屬於國際爭端和平解決之外交途徑？答案顯示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0C73F2" w:rsidRPr="00F3172C">
        <w:rPr>
          <w:rFonts w:hint="eastAsia"/>
          <w:color w:val="FFFFFF"/>
        </w:rPr>
        <w:t>C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）成立調查委員會（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）斡旋（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）干涉（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）調停</w:t>
      </w:r>
    </w:p>
    <w:p w:rsidR="0068735C" w:rsidRPr="00AA3BD1" w:rsidRDefault="0068735C" w:rsidP="000C73F2">
      <w:pPr>
        <w:pStyle w:val="3"/>
      </w:pPr>
      <w:r w:rsidRPr="00AA3BD1">
        <w:rPr>
          <w:rFonts w:hint="eastAsia"/>
        </w:rPr>
        <w:t>2.2007</w:t>
      </w:r>
      <w:r w:rsidRPr="00AA3BD1">
        <w:rPr>
          <w:rFonts w:hint="eastAsia"/>
        </w:rPr>
        <w:t>年里斯本條約通過後，對於歐洲聯盟的描述，下列何者錯誤？答案顯示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0C73F2" w:rsidRPr="00F3172C">
        <w:rPr>
          <w:rFonts w:hint="eastAsia"/>
          <w:color w:val="FFFFFF"/>
        </w:rPr>
        <w:t>A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）不具有國際人格（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）在一個國際法庭上享有提起訴訟之程序的特權者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）國際法下權利與義務的負擔者（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）國際法條文規定下之受益者</w:t>
      </w:r>
    </w:p>
    <w:p w:rsidR="0068735C" w:rsidRPr="00AA3BD1" w:rsidRDefault="0068735C" w:rsidP="000C73F2">
      <w:pPr>
        <w:pStyle w:val="3"/>
      </w:pPr>
      <w:r w:rsidRPr="00AA3BD1">
        <w:rPr>
          <w:rFonts w:hint="eastAsia"/>
        </w:rPr>
        <w:t>3.</w:t>
      </w:r>
      <w:r w:rsidRPr="00AA3BD1">
        <w:rPr>
          <w:rFonts w:hint="eastAsia"/>
        </w:rPr>
        <w:t>「對締約成員任一產品之輸入或輸出，除課徵關稅、國內稅與其他規費外，不得藉由配額、輸入許可證，來限制數量」是屬於世界貿易組織的那一原則？答案顯示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0C73F2" w:rsidRPr="00F3172C">
        <w:rPr>
          <w:rFonts w:hint="eastAsia"/>
          <w:color w:val="FFFFFF"/>
        </w:rPr>
        <w:t>D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）重複諮商的談判原則（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）關稅減讓原則（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）互惠原則（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）普遍廢止數量限制原則</w:t>
      </w:r>
      <w:bookmarkStart w:id="5" w:name="_GoBack"/>
      <w:bookmarkEnd w:id="5"/>
    </w:p>
    <w:p w:rsidR="0068735C" w:rsidRPr="00AA3BD1" w:rsidRDefault="0068735C" w:rsidP="000C73F2">
      <w:pPr>
        <w:pStyle w:val="3"/>
      </w:pPr>
      <w:r w:rsidRPr="00AA3BD1">
        <w:rPr>
          <w:rFonts w:hint="eastAsia"/>
        </w:rPr>
        <w:lastRenderedPageBreak/>
        <w:t>4.1962</w:t>
      </w:r>
      <w:r w:rsidRPr="00AA3BD1">
        <w:rPr>
          <w:rFonts w:hint="eastAsia"/>
        </w:rPr>
        <w:t>年丹麥與蘇格蘭「紅色十字軍號案」（</w:t>
      </w:r>
      <w:r w:rsidRPr="00AA3BD1">
        <w:rPr>
          <w:rFonts w:hint="eastAsia"/>
        </w:rPr>
        <w:t>The Red Crusader</w:t>
      </w:r>
      <w:r w:rsidRPr="00AA3BD1">
        <w:rPr>
          <w:rFonts w:hint="eastAsia"/>
        </w:rPr>
        <w:t>）是屬於公海管轄權的何種施行步驟？答案顯示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0C73F2" w:rsidRPr="00F3172C">
        <w:rPr>
          <w:rFonts w:hint="eastAsia"/>
          <w:color w:val="FFFFFF"/>
        </w:rPr>
        <w:t>C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）接近權（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）臨檢權（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）緊追權（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）搜索權</w:t>
      </w:r>
    </w:p>
    <w:p w:rsidR="0068735C" w:rsidRPr="00AA3BD1" w:rsidRDefault="0068735C" w:rsidP="000C73F2">
      <w:pPr>
        <w:pStyle w:val="3"/>
      </w:pPr>
      <w:r w:rsidRPr="00AA3BD1">
        <w:rPr>
          <w:rFonts w:hint="eastAsia"/>
        </w:rPr>
        <w:t>5.</w:t>
      </w:r>
      <w:r w:rsidRPr="00AA3BD1">
        <w:rPr>
          <w:rFonts w:hint="eastAsia"/>
        </w:rPr>
        <w:t>透過數量凍結與貿易制裁，以期減少各國生產、使用破壞臭氧層物質，並將氟氯碳化物、海龍、四氯化碳與甲基氯仿列為管制物質的條約，為下列何者？答案顯示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0C73F2" w:rsidRPr="00F3172C">
        <w:rPr>
          <w:rFonts w:hint="eastAsia"/>
          <w:color w:val="FFFFFF"/>
        </w:rPr>
        <w:t>A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）蒙特婁議定書（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）控制危險廢棄物跨境轉移及其處置之巴賽爾公約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）生物多樣性公約（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）保護臭氧層維也納公約</w:t>
      </w:r>
    </w:p>
    <w:p w:rsidR="0068735C" w:rsidRPr="00AA3BD1" w:rsidRDefault="0068735C" w:rsidP="000C73F2">
      <w:pPr>
        <w:pStyle w:val="3"/>
      </w:pPr>
      <w:r w:rsidRPr="00AA3BD1">
        <w:rPr>
          <w:rFonts w:hint="eastAsia"/>
        </w:rPr>
        <w:t>6.</w:t>
      </w:r>
      <w:r w:rsidRPr="00AA3BD1">
        <w:rPr>
          <w:rFonts w:hint="eastAsia"/>
        </w:rPr>
        <w:t>關於外交代表與領事官豁免權的敘述，下列何者錯誤？答案顯示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0C73F2" w:rsidRPr="00F3172C">
        <w:rPr>
          <w:rFonts w:hint="eastAsia"/>
          <w:color w:val="FFFFFF"/>
        </w:rPr>
        <w:t>A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）兩國若斷絕外交關係，領事官則無法繼續執行領事職務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）外交代表於駐在國內不得被逮捕拘留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）領事官若犯重罪時，駐在國可依法院命令予以逮捕和羈押候審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）兩國同意建立領事關係，並不代表同意建立外交關係</w:t>
      </w:r>
    </w:p>
    <w:p w:rsidR="0068735C" w:rsidRPr="00AA3BD1" w:rsidRDefault="0068735C" w:rsidP="000C73F2">
      <w:pPr>
        <w:pStyle w:val="3"/>
      </w:pPr>
      <w:r w:rsidRPr="00AA3BD1">
        <w:rPr>
          <w:rFonts w:hint="eastAsia"/>
        </w:rPr>
        <w:t>7.</w:t>
      </w:r>
      <w:r w:rsidRPr="00AA3BD1">
        <w:rPr>
          <w:rFonts w:hint="eastAsia"/>
        </w:rPr>
        <w:t>關於領海之無害通過（</w:t>
      </w:r>
      <w:r w:rsidRPr="00AA3BD1">
        <w:rPr>
          <w:rFonts w:hint="eastAsia"/>
        </w:rPr>
        <w:t>innocent passage</w:t>
      </w:r>
      <w:r w:rsidRPr="00AA3BD1">
        <w:rPr>
          <w:rFonts w:hint="eastAsia"/>
        </w:rPr>
        <w:t>）之敘述，下列何者正確？答案顯示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0C73F2" w:rsidRPr="00F3172C">
        <w:rPr>
          <w:rFonts w:hint="eastAsia"/>
          <w:color w:val="FFFFFF"/>
        </w:rPr>
        <w:t>C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）穿過領海且進入內水或停靠內水以外的泊船處或港口設施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）任何飛機飛越沿海國領海上空，若屬無害通過則不須取得沿海國之同意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）潛水艇或「其他潛水器」於行使無害通過權時，須在海面上航行並展示其旗幟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）沿海國對非無害通過之處理方式，則是先將船舶扣押</w:t>
      </w:r>
    </w:p>
    <w:p w:rsidR="0068735C" w:rsidRPr="00AA3BD1" w:rsidRDefault="0068735C" w:rsidP="000C73F2">
      <w:pPr>
        <w:pStyle w:val="3"/>
      </w:pPr>
      <w:r w:rsidRPr="00AA3BD1">
        <w:rPr>
          <w:rFonts w:hint="eastAsia"/>
        </w:rPr>
        <w:t>8.</w:t>
      </w:r>
      <w:r w:rsidRPr="00AA3BD1">
        <w:rPr>
          <w:rFonts w:hint="eastAsia"/>
        </w:rPr>
        <w:t>美西戰爭時期的哈巴拉與羅拉號（</w:t>
      </w:r>
      <w:r w:rsidRPr="00AA3BD1">
        <w:rPr>
          <w:rFonts w:hint="eastAsia"/>
        </w:rPr>
        <w:t>The Paquete Habana and The Lola</w:t>
      </w:r>
      <w:r w:rsidRPr="00AA3BD1">
        <w:rPr>
          <w:rFonts w:hint="eastAsia"/>
        </w:rPr>
        <w:t>）船案屬於國際法淵源的何種適用？答案顯示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0C73F2" w:rsidRPr="00F3172C">
        <w:rPr>
          <w:rFonts w:hint="eastAsia"/>
          <w:color w:val="FFFFFF"/>
        </w:rPr>
        <w:t>B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）條約（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）國際習慣（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）一般法律原則（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）司法判例</w:t>
      </w:r>
    </w:p>
    <w:p w:rsidR="0068735C" w:rsidRPr="00AA3BD1" w:rsidRDefault="0068735C" w:rsidP="000C73F2">
      <w:pPr>
        <w:pStyle w:val="3"/>
      </w:pPr>
      <w:r w:rsidRPr="00AA3BD1">
        <w:rPr>
          <w:rFonts w:hint="eastAsia"/>
        </w:rPr>
        <w:t>9.2001</w:t>
      </w:r>
      <w:r w:rsidRPr="00AA3BD1">
        <w:rPr>
          <w:rFonts w:hint="eastAsia"/>
        </w:rPr>
        <w:t>年比利時的刑事法庭以違反人道罪對四名盧安達人進行起訴，此基於何種管轄權之原則？答案顯示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0C73F2" w:rsidRPr="00F3172C">
        <w:rPr>
          <w:rFonts w:hint="eastAsia"/>
          <w:color w:val="FFFFFF"/>
        </w:rPr>
        <w:t>A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）普遍管轄原則（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）保護管轄原則（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）被害人國籍原則（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）領域管轄原則</w:t>
      </w:r>
    </w:p>
    <w:p w:rsidR="0068735C" w:rsidRPr="00AA3BD1" w:rsidRDefault="0068735C" w:rsidP="000C73F2">
      <w:pPr>
        <w:pStyle w:val="3"/>
      </w:pPr>
      <w:r w:rsidRPr="00AA3BD1">
        <w:rPr>
          <w:rFonts w:hint="eastAsia"/>
        </w:rPr>
        <w:t>10.</w:t>
      </w:r>
      <w:r w:rsidRPr="00AA3BD1">
        <w:rPr>
          <w:rFonts w:hint="eastAsia"/>
        </w:rPr>
        <w:t>關於國家承認的性質，下列學說何者正確？答案顯示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0C73F2" w:rsidRPr="00F3172C">
        <w:rPr>
          <w:rFonts w:hint="eastAsia"/>
          <w:color w:val="FFFFFF"/>
        </w:rPr>
        <w:t>D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）宣示說是指一個新國家，只有經過承認，才能創造國家之國格，具備國際人格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）構成說是指新國家的國格與新政府之權威的存在是一客觀的事實，承認只是正式確認既存的事實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）宣誓說認為新成立國家若欲成為國際法主體，必須得到其他既存國際法主體的承認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）構成說認為其他既存國家之承認行為，具有創造效果</w:t>
      </w:r>
    </w:p>
    <w:p w:rsidR="0068735C" w:rsidRPr="00AA3BD1" w:rsidRDefault="0068735C" w:rsidP="000C73F2">
      <w:pPr>
        <w:pStyle w:val="3"/>
      </w:pPr>
      <w:r w:rsidRPr="00AA3BD1">
        <w:rPr>
          <w:rFonts w:hint="eastAsia"/>
        </w:rPr>
        <w:t>11.</w:t>
      </w:r>
      <w:r w:rsidRPr="00AA3BD1">
        <w:rPr>
          <w:rFonts w:hint="eastAsia"/>
        </w:rPr>
        <w:t>對於一國關於同一事項先後所定條約之適用問題，下列何者錯誤？答案顯示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0C73F2" w:rsidRPr="00F3172C">
        <w:rPr>
          <w:rFonts w:hint="eastAsia"/>
          <w:color w:val="FFFFFF"/>
        </w:rPr>
        <w:t>B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）聯合國會員國在</w:t>
      </w:r>
      <w:hyperlink r:id="rId20" w:history="1">
        <w:r w:rsidR="009D3FE8" w:rsidRPr="009D3FE8">
          <w:rPr>
            <w:rStyle w:val="ac"/>
            <w:rFonts w:ascii="Arial Unicode MS" w:hAnsi="Arial Unicode MS" w:hint="eastAsia"/>
          </w:rPr>
          <w:t>聯合國憲章</w:t>
        </w:r>
      </w:hyperlink>
      <w:r w:rsidRPr="00AA3BD1">
        <w:rPr>
          <w:rFonts w:ascii="Arial Unicode MS" w:hAnsi="Arial Unicode MS" w:hint="eastAsia"/>
        </w:rPr>
        <w:t>下之權利義務與其依任何其他國際協定所負之義務有衝突時，其在</w:t>
      </w:r>
      <w:hyperlink r:id="rId21" w:history="1">
        <w:r w:rsidR="009D3FE8" w:rsidRPr="009D3FE8">
          <w:rPr>
            <w:rStyle w:val="ac"/>
            <w:rFonts w:ascii="Arial Unicode MS" w:hAnsi="Arial Unicode MS" w:hint="eastAsia"/>
          </w:rPr>
          <w:t>聯合國憲章</w:t>
        </w:r>
      </w:hyperlink>
      <w:r w:rsidRPr="00AA3BD1">
        <w:rPr>
          <w:rFonts w:ascii="Arial Unicode MS" w:hAnsi="Arial Unicode MS" w:hint="eastAsia"/>
        </w:rPr>
        <w:t>下之義務應優先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）二個先後牴觸的條約都無效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）訂立前後牴觸條約的國家仍負國際責任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）關於同一事項先後所訂條約之適用，除條約中另有規定外，「在為兩條約之當事國與僅為其中一條約之當事國間彼此之權利義務，依兩國均為當事國之條約訂之」</w:t>
      </w:r>
    </w:p>
    <w:p w:rsidR="0068735C" w:rsidRPr="00AA3BD1" w:rsidRDefault="0068735C" w:rsidP="000C73F2">
      <w:pPr>
        <w:pStyle w:val="3"/>
      </w:pPr>
      <w:r w:rsidRPr="00AA3BD1">
        <w:rPr>
          <w:rFonts w:hint="eastAsia"/>
        </w:rPr>
        <w:t>12.</w:t>
      </w:r>
      <w:r w:rsidRPr="00AA3BD1">
        <w:rPr>
          <w:rFonts w:hint="eastAsia"/>
        </w:rPr>
        <w:t>下列何者不屬於國際人道法的相關條約？答案顯示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0C73F2" w:rsidRPr="00F3172C">
        <w:rPr>
          <w:rFonts w:hint="eastAsia"/>
          <w:color w:val="FFFFFF"/>
        </w:rPr>
        <w:t>D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</w:t>
      </w:r>
      <w:r w:rsidRPr="00AA3BD1">
        <w:rPr>
          <w:rFonts w:ascii="Arial Unicode MS" w:hAnsi="Arial Unicode MS" w:hint="eastAsia"/>
        </w:rPr>
        <w:t>1998</w:t>
      </w:r>
      <w:r w:rsidRPr="00AA3BD1">
        <w:rPr>
          <w:rFonts w:ascii="Arial Unicode MS" w:hAnsi="Arial Unicode MS" w:hint="eastAsia"/>
        </w:rPr>
        <w:t>年國際刑事法庭羅馬章程（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</w:t>
      </w:r>
      <w:r w:rsidRPr="00AA3BD1">
        <w:rPr>
          <w:rFonts w:ascii="Arial Unicode MS" w:hAnsi="Arial Unicode MS" w:hint="eastAsia"/>
        </w:rPr>
        <w:t>2000</w:t>
      </w:r>
      <w:r w:rsidRPr="00AA3BD1">
        <w:rPr>
          <w:rFonts w:ascii="Arial Unicode MS" w:hAnsi="Arial Unicode MS" w:hint="eastAsia"/>
        </w:rPr>
        <w:t>年關於</w:t>
      </w:r>
      <w:r w:rsidRPr="00AA3BD1">
        <w:rPr>
          <w:rFonts w:ascii="Arial Unicode MS" w:hAnsi="Arial Unicode MS" w:hint="eastAsia"/>
        </w:rPr>
        <w:t xml:space="preserve"> 1989</w:t>
      </w:r>
      <w:r w:rsidRPr="00AA3BD1">
        <w:rPr>
          <w:rFonts w:ascii="Arial Unicode MS" w:hAnsi="Arial Unicode MS" w:hint="eastAsia"/>
        </w:rPr>
        <w:t>年</w:t>
      </w:r>
      <w:hyperlink r:id="rId22" w:history="1">
        <w:r w:rsidRPr="00DF6D63">
          <w:rPr>
            <w:rStyle w:val="ac"/>
            <w:rFonts w:ascii="Arial Unicode MS" w:hAnsi="Arial Unicode MS" w:hint="eastAsia"/>
          </w:rPr>
          <w:t>兒童權利公約</w:t>
        </w:r>
      </w:hyperlink>
      <w:r w:rsidRPr="00AA3BD1">
        <w:rPr>
          <w:rFonts w:ascii="Arial Unicode MS" w:hAnsi="Arial Unicode MS" w:hint="eastAsia"/>
        </w:rPr>
        <w:t>的議定書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</w:t>
      </w:r>
      <w:r w:rsidRPr="00AA3BD1">
        <w:rPr>
          <w:rFonts w:ascii="Arial Unicode MS" w:hAnsi="Arial Unicode MS" w:hint="eastAsia"/>
        </w:rPr>
        <w:t>1997</w:t>
      </w:r>
      <w:r w:rsidRPr="00AA3BD1">
        <w:rPr>
          <w:rFonts w:ascii="Arial Unicode MS" w:hAnsi="Arial Unicode MS" w:hint="eastAsia"/>
        </w:rPr>
        <w:t>年關於禁止使用對人地雷的渥太華公約（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</w:t>
      </w:r>
      <w:r w:rsidRPr="00AA3BD1">
        <w:rPr>
          <w:rFonts w:ascii="Arial Unicode MS" w:hAnsi="Arial Unicode MS" w:hint="eastAsia"/>
        </w:rPr>
        <w:t>1976</w:t>
      </w:r>
      <w:r w:rsidRPr="00AA3BD1">
        <w:rPr>
          <w:rFonts w:ascii="Arial Unicode MS" w:hAnsi="Arial Unicode MS" w:hint="eastAsia"/>
        </w:rPr>
        <w:t>年</w:t>
      </w:r>
      <w:hyperlink r:id="rId23" w:history="1">
        <w:r w:rsidRPr="00DF6D63">
          <w:rPr>
            <w:rStyle w:val="ac"/>
            <w:rFonts w:ascii="Arial Unicode MS" w:hAnsi="Arial Unicode MS" w:hint="eastAsia"/>
          </w:rPr>
          <w:t>公民與政治權利國際公約</w:t>
        </w:r>
      </w:hyperlink>
    </w:p>
    <w:p w:rsidR="0068735C" w:rsidRPr="00AA3BD1" w:rsidRDefault="0068735C" w:rsidP="000C73F2">
      <w:pPr>
        <w:pStyle w:val="3"/>
      </w:pPr>
      <w:r w:rsidRPr="00AA3BD1">
        <w:rPr>
          <w:rFonts w:hint="eastAsia"/>
        </w:rPr>
        <w:t>13.</w:t>
      </w:r>
      <w:r w:rsidRPr="00AA3BD1">
        <w:rPr>
          <w:rFonts w:hint="eastAsia"/>
        </w:rPr>
        <w:t>關於多邊條約修訂問題，下列何者正確？答案顯示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0C73F2" w:rsidRPr="00F3172C">
        <w:rPr>
          <w:rFonts w:hint="eastAsia"/>
          <w:color w:val="FFFFFF"/>
        </w:rPr>
        <w:t>C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）多邊條約原則上應經全體締約國同意才能修改，在實務上亦是如此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）「彼此間協定」（</w:t>
      </w:r>
      <w:r w:rsidRPr="00AA3BD1">
        <w:rPr>
          <w:rFonts w:ascii="Arial Unicode MS" w:hAnsi="Arial Unicode MS" w:hint="eastAsia"/>
        </w:rPr>
        <w:t>Inter se agreement</w:t>
      </w:r>
      <w:r w:rsidRPr="00AA3BD1">
        <w:rPr>
          <w:rFonts w:ascii="Arial Unicode MS" w:hAnsi="Arial Unicode MS" w:hint="eastAsia"/>
        </w:rPr>
        <w:t>）修改多邊條約辦法，實際上已經適用於建立某些領土上的制度之條約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）多邊條約的某些締約國間訂立「彼此間協定」（</w:t>
      </w:r>
      <w:r w:rsidRPr="00AA3BD1">
        <w:rPr>
          <w:rFonts w:ascii="Arial Unicode MS" w:hAnsi="Arial Unicode MS" w:hint="eastAsia"/>
        </w:rPr>
        <w:t>Inter se agreement</w:t>
      </w:r>
      <w:r w:rsidRPr="00AA3BD1">
        <w:rPr>
          <w:rFonts w:ascii="Arial Unicode MS" w:hAnsi="Arial Unicode MS" w:hint="eastAsia"/>
        </w:rPr>
        <w:t>），僅在這些締約國之間修改條約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lastRenderedPageBreak/>
        <w:t>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）修改條約的提議必須通知全體締約國，且僅願意修約的締約國有權參加</w:t>
      </w:r>
    </w:p>
    <w:p w:rsidR="0068735C" w:rsidRPr="00AA3BD1" w:rsidRDefault="0068735C" w:rsidP="000C73F2">
      <w:pPr>
        <w:pStyle w:val="3"/>
      </w:pPr>
      <w:r w:rsidRPr="00AA3BD1">
        <w:rPr>
          <w:rFonts w:hint="eastAsia"/>
        </w:rPr>
        <w:t>14.</w:t>
      </w:r>
      <w:r w:rsidRPr="00AA3BD1">
        <w:rPr>
          <w:rFonts w:hint="eastAsia"/>
        </w:rPr>
        <w:t>下列何者不是沿海國於專屬經濟區內的權利？答案顯示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0C73F2" w:rsidRPr="00F3172C">
        <w:rPr>
          <w:rFonts w:hint="eastAsia"/>
          <w:color w:val="FFFFFF"/>
        </w:rPr>
        <w:t>D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）主權權利（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）專屬權利（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）管轄權利（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）治理權利</w:t>
      </w:r>
    </w:p>
    <w:p w:rsidR="0068735C" w:rsidRPr="00AA3BD1" w:rsidRDefault="0068735C" w:rsidP="000C73F2">
      <w:pPr>
        <w:pStyle w:val="3"/>
      </w:pPr>
      <w:r w:rsidRPr="00AA3BD1">
        <w:rPr>
          <w:rFonts w:hint="eastAsia"/>
        </w:rPr>
        <w:t>15.</w:t>
      </w:r>
      <w:r w:rsidRPr="00AA3BD1">
        <w:rPr>
          <w:rFonts w:hint="eastAsia"/>
        </w:rPr>
        <w:t>依我國現行</w:t>
      </w:r>
      <w:hyperlink r:id="rId24" w:history="1">
        <w:r w:rsidRPr="009D3FE8">
          <w:rPr>
            <w:rStyle w:val="ac"/>
            <w:rFonts w:ascii="Arial Unicode MS" w:hAnsi="Arial Unicode MS" w:hint="eastAsia"/>
          </w:rPr>
          <w:t>涉外民事法律適用法</w:t>
        </w:r>
      </w:hyperlink>
      <w:r w:rsidRPr="00AA3BD1">
        <w:rPr>
          <w:rFonts w:hint="eastAsia"/>
        </w:rPr>
        <w:t>之規定，法人本國法之認定依下列何者？答案顯示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0C73F2" w:rsidRPr="00F3172C">
        <w:rPr>
          <w:rFonts w:hint="eastAsia"/>
          <w:color w:val="FFFFFF"/>
        </w:rPr>
        <w:t>D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）法人之主事務所所在地（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）法人之營業中心地（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）法人發起人之國籍（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）法人之據以設立地</w:t>
      </w:r>
    </w:p>
    <w:p w:rsidR="0068735C" w:rsidRPr="00AA3BD1" w:rsidRDefault="0068735C" w:rsidP="000C73F2">
      <w:pPr>
        <w:pStyle w:val="3"/>
      </w:pPr>
      <w:r w:rsidRPr="00AA3BD1">
        <w:rPr>
          <w:rFonts w:hint="eastAsia"/>
        </w:rPr>
        <w:t xml:space="preserve">16.A </w:t>
      </w:r>
      <w:r w:rsidRPr="00AA3BD1">
        <w:rPr>
          <w:rFonts w:hint="eastAsia"/>
        </w:rPr>
        <w:t>有限公司為在德國完成設立登記之公司，其主要事務所設於英國，其並未依中華民國法律設立分支機構，今有</w:t>
      </w:r>
      <w:r w:rsidRPr="00AA3BD1">
        <w:rPr>
          <w:rFonts w:hint="eastAsia"/>
        </w:rPr>
        <w:t xml:space="preserve"> A </w:t>
      </w:r>
      <w:r w:rsidRPr="00AA3BD1">
        <w:rPr>
          <w:rFonts w:hint="eastAsia"/>
        </w:rPr>
        <w:t>公司股東日本國人甲，針對</w:t>
      </w:r>
      <w:r w:rsidRPr="00AA3BD1">
        <w:rPr>
          <w:rFonts w:hint="eastAsia"/>
        </w:rPr>
        <w:t xml:space="preserve"> A </w:t>
      </w:r>
      <w:r w:rsidRPr="00AA3BD1">
        <w:rPr>
          <w:rFonts w:hint="eastAsia"/>
        </w:rPr>
        <w:t>公司分配盈餘而涉訟，若依照現行</w:t>
      </w:r>
      <w:hyperlink r:id="rId25" w:history="1">
        <w:r w:rsidR="009D3FE8" w:rsidRPr="009D3FE8">
          <w:rPr>
            <w:rStyle w:val="ac"/>
            <w:rFonts w:ascii="Arial Unicode MS" w:hAnsi="Arial Unicode MS" w:hint="eastAsia"/>
          </w:rPr>
          <w:t>涉外民事法律適用法</w:t>
        </w:r>
      </w:hyperlink>
      <w:r w:rsidRPr="00AA3BD1">
        <w:rPr>
          <w:rFonts w:hint="eastAsia"/>
        </w:rPr>
        <w:t>，該爭議應依下列何者處理？答案顯示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0C73F2" w:rsidRPr="00F3172C">
        <w:rPr>
          <w:rFonts w:hint="eastAsia"/>
          <w:color w:val="FFFFFF"/>
        </w:rPr>
        <w:t>A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）公司本國法而適用德國法，因其為公司內部事項問題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）股東之本國法而適用日本國法，因其為股東權問題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）公司本國法而適用英國法，因其為公司內部事項問題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）中華民國法，因其為公司內部事項問題</w:t>
      </w:r>
    </w:p>
    <w:p w:rsidR="0068735C" w:rsidRPr="00AA3BD1" w:rsidRDefault="0068735C" w:rsidP="000C73F2">
      <w:pPr>
        <w:pStyle w:val="3"/>
      </w:pPr>
      <w:r w:rsidRPr="00AA3BD1">
        <w:rPr>
          <w:rFonts w:hint="eastAsia"/>
        </w:rPr>
        <w:t>17.</w:t>
      </w:r>
      <w:r w:rsidRPr="00AA3BD1">
        <w:rPr>
          <w:rFonts w:hint="eastAsia"/>
        </w:rPr>
        <w:t>關於國籍的衝突，下列敘述何者錯誤？答案顯示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0C73F2" w:rsidRPr="00F3172C">
        <w:rPr>
          <w:rFonts w:hint="eastAsia"/>
          <w:color w:val="FFFFFF"/>
        </w:rPr>
        <w:t>D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）國籍之積極衝突為當事人具有兩個以上之國籍的情形（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）國籍之消極衝突為當事人為無國籍之情形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）依現行</w:t>
      </w:r>
      <w:hyperlink r:id="rId26" w:history="1">
        <w:r w:rsidR="009D3FE8" w:rsidRPr="009D3FE8">
          <w:rPr>
            <w:rStyle w:val="ac"/>
            <w:rFonts w:ascii="Arial Unicode MS" w:hAnsi="Arial Unicode MS" w:hint="eastAsia"/>
          </w:rPr>
          <w:t>涉外民事法律適用法</w:t>
        </w:r>
      </w:hyperlink>
      <w:r w:rsidRPr="00AA3BD1">
        <w:rPr>
          <w:rFonts w:ascii="Arial Unicode MS" w:hAnsi="Arial Unicode MS" w:hint="eastAsia"/>
        </w:rPr>
        <w:t>，當事人無國籍時，適用其住所地法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）依現行</w:t>
      </w:r>
      <w:hyperlink r:id="rId27" w:history="1">
        <w:r w:rsidR="009D3FE8" w:rsidRPr="009D3FE8">
          <w:rPr>
            <w:rStyle w:val="ac"/>
            <w:rFonts w:ascii="Arial Unicode MS" w:hAnsi="Arial Unicode MS" w:hint="eastAsia"/>
          </w:rPr>
          <w:t>涉外民事法律適用法</w:t>
        </w:r>
      </w:hyperlink>
      <w:r w:rsidRPr="00AA3BD1">
        <w:rPr>
          <w:rFonts w:ascii="Arial Unicode MS" w:hAnsi="Arial Unicode MS" w:hint="eastAsia"/>
        </w:rPr>
        <w:t>，當事人有多數國籍時，適用其最後取得國籍之法</w:t>
      </w:r>
    </w:p>
    <w:p w:rsidR="0068735C" w:rsidRPr="00AA3BD1" w:rsidRDefault="0068735C" w:rsidP="000C73F2">
      <w:pPr>
        <w:pStyle w:val="3"/>
      </w:pPr>
      <w:r w:rsidRPr="00AA3BD1">
        <w:rPr>
          <w:rFonts w:hint="eastAsia"/>
        </w:rPr>
        <w:t>18.</w:t>
      </w:r>
      <w:r w:rsidRPr="00AA3BD1">
        <w:rPr>
          <w:rFonts w:hint="eastAsia"/>
        </w:rPr>
        <w:t>下列何者涉外法律關係不會有</w:t>
      </w:r>
      <w:hyperlink r:id="rId28" w:history="1">
        <w:r w:rsidR="009D3FE8" w:rsidRPr="009D3FE8">
          <w:rPr>
            <w:rStyle w:val="ac"/>
            <w:rFonts w:ascii="Arial Unicode MS" w:hAnsi="Arial Unicode MS" w:hint="eastAsia"/>
          </w:rPr>
          <w:t>涉外民事法律適用法</w:t>
        </w:r>
      </w:hyperlink>
      <w:r w:rsidRPr="00AA3BD1">
        <w:rPr>
          <w:rFonts w:hint="eastAsia"/>
        </w:rPr>
        <w:t>之反致條款的適用？答案顯示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0C73F2" w:rsidRPr="00F3172C">
        <w:rPr>
          <w:rFonts w:hint="eastAsia"/>
          <w:color w:val="FFFFFF"/>
        </w:rPr>
        <w:t>B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）人之行為能力（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）法律行為發生債之關係（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）繼承（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）父母與子女間之法律關係</w:t>
      </w:r>
    </w:p>
    <w:p w:rsidR="0068735C" w:rsidRPr="00AA3BD1" w:rsidRDefault="0068735C" w:rsidP="000C73F2">
      <w:pPr>
        <w:pStyle w:val="3"/>
      </w:pPr>
      <w:r w:rsidRPr="00AA3BD1">
        <w:rPr>
          <w:rFonts w:hint="eastAsia"/>
        </w:rPr>
        <w:t>19.</w:t>
      </w:r>
      <w:r w:rsidRPr="00AA3BD1">
        <w:rPr>
          <w:rFonts w:hint="eastAsia"/>
        </w:rPr>
        <w:t>關於規避法律之問題，下列敘述何者錯誤？答案顯示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0C73F2" w:rsidRPr="00F3172C">
        <w:rPr>
          <w:rFonts w:hint="eastAsia"/>
          <w:color w:val="FFFFFF"/>
        </w:rPr>
        <w:t>A</w:t>
      </w:r>
      <w:r w:rsidR="000C73F2" w:rsidRPr="000C73F2">
        <w:rPr>
          <w:rFonts w:hint="eastAsia"/>
          <w:color w:val="800000"/>
        </w:rPr>
        <w:t>】</w:t>
      </w:r>
    </w:p>
    <w:p w:rsidR="0068735C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）當事人具有詐欺外國法之意圖為規避法律成立的要件之一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）法庭地國為被詐欺國為規避法律成立要件之一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）規避中華民國法律之強制規定者，該強制規定仍適用之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）規避法律雖源於實體法上之脫法行為，但兩者在手段和目的上均有不同之處</w:t>
      </w:r>
    </w:p>
    <w:p w:rsidR="0068735C" w:rsidRPr="00AA3BD1" w:rsidRDefault="0068735C" w:rsidP="000C73F2">
      <w:pPr>
        <w:pStyle w:val="3"/>
      </w:pPr>
      <w:r w:rsidRPr="00AA3BD1">
        <w:rPr>
          <w:rFonts w:hint="eastAsia"/>
        </w:rPr>
        <w:t xml:space="preserve">20.A </w:t>
      </w:r>
      <w:r w:rsidRPr="00AA3BD1">
        <w:rPr>
          <w:rFonts w:hint="eastAsia"/>
        </w:rPr>
        <w:t>國人甲生前向</w:t>
      </w:r>
      <w:r w:rsidRPr="00AA3BD1">
        <w:rPr>
          <w:rFonts w:hint="eastAsia"/>
        </w:rPr>
        <w:t xml:space="preserve"> B </w:t>
      </w:r>
      <w:r w:rsidRPr="00AA3BD1">
        <w:rPr>
          <w:rFonts w:hint="eastAsia"/>
        </w:rPr>
        <w:t>國人乙借貸</w:t>
      </w:r>
      <w:r w:rsidRPr="00AA3BD1">
        <w:rPr>
          <w:rFonts w:hint="eastAsia"/>
        </w:rPr>
        <w:t xml:space="preserve"> 1000 </w:t>
      </w:r>
      <w:r w:rsidRPr="00AA3BD1">
        <w:rPr>
          <w:rFonts w:hint="eastAsia"/>
        </w:rPr>
        <w:t>萬元，其死後有</w:t>
      </w:r>
      <w:r w:rsidRPr="00AA3BD1">
        <w:rPr>
          <w:rFonts w:hint="eastAsia"/>
        </w:rPr>
        <w:t xml:space="preserve"> C </w:t>
      </w:r>
      <w:r w:rsidRPr="00AA3BD1">
        <w:rPr>
          <w:rFonts w:hint="eastAsia"/>
        </w:rPr>
        <w:t>國籍之被繼承人丙、丁和戊，其中丙償還乙</w:t>
      </w:r>
      <w:r w:rsidRPr="00AA3BD1">
        <w:rPr>
          <w:rFonts w:hint="eastAsia"/>
        </w:rPr>
        <w:t xml:space="preserve"> 1000 </w:t>
      </w:r>
      <w:r w:rsidRPr="00AA3BD1">
        <w:rPr>
          <w:rFonts w:hint="eastAsia"/>
        </w:rPr>
        <w:t>萬元後，向丁、戊分攤求償，依現行</w:t>
      </w:r>
      <w:hyperlink r:id="rId29" w:history="1">
        <w:r w:rsidR="009D3FE8" w:rsidRPr="009D3FE8">
          <w:rPr>
            <w:rStyle w:val="ac"/>
            <w:rFonts w:ascii="Arial Unicode MS" w:hAnsi="Arial Unicode MS" w:hint="eastAsia"/>
          </w:rPr>
          <w:t>涉外民事法律適用法</w:t>
        </w:r>
      </w:hyperlink>
      <w:r w:rsidRPr="00AA3BD1">
        <w:rPr>
          <w:rFonts w:hint="eastAsia"/>
        </w:rPr>
        <w:t>之規定，下列何者為此分擔求償法律關係之準據法？答案顯示</w:t>
      </w:r>
      <w:r w:rsidRPr="00AA3BD1">
        <w:rPr>
          <w:rFonts w:hint="eastAsia"/>
        </w:rPr>
        <w:t>:</w:t>
      </w:r>
      <w:r w:rsidR="000C73F2" w:rsidRPr="000C73F2">
        <w:rPr>
          <w:rFonts w:hint="eastAsia"/>
          <w:color w:val="800000"/>
        </w:rPr>
        <w:t>【</w:t>
      </w:r>
      <w:r w:rsidR="000C73F2" w:rsidRPr="00F3172C">
        <w:rPr>
          <w:rFonts w:hint="eastAsia"/>
          <w:color w:val="FFFFFF"/>
        </w:rPr>
        <w:t>A</w:t>
      </w:r>
      <w:r w:rsidR="000C73F2" w:rsidRPr="000C73F2">
        <w:rPr>
          <w:rFonts w:hint="eastAsia"/>
          <w:color w:val="800000"/>
        </w:rPr>
        <w:t>】</w:t>
      </w:r>
    </w:p>
    <w:p w:rsidR="0068735C" w:rsidRPr="00AA3BD1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A</w:t>
      </w:r>
      <w:r w:rsidRPr="00AA3BD1">
        <w:rPr>
          <w:rFonts w:ascii="Arial Unicode MS" w:hAnsi="Arial Unicode MS" w:hint="eastAsia"/>
        </w:rPr>
        <w:t>）借貸契約所明示之準據法（</w:t>
      </w:r>
      <w:r w:rsidRPr="00AA3BD1">
        <w:rPr>
          <w:rFonts w:ascii="Arial Unicode MS" w:hAnsi="Arial Unicode MS" w:hint="eastAsia"/>
        </w:rPr>
        <w:t>B</w:t>
      </w:r>
      <w:r w:rsidRPr="00AA3BD1">
        <w:rPr>
          <w:rFonts w:ascii="Arial Unicode MS" w:hAnsi="Arial Unicode MS" w:hint="eastAsia"/>
        </w:rPr>
        <w:t>）債務人間之法律關係所應適用之法律</w:t>
      </w:r>
    </w:p>
    <w:p w:rsidR="0068735C" w:rsidRDefault="0068735C" w:rsidP="0068735C">
      <w:pPr>
        <w:ind w:left="142"/>
        <w:jc w:val="both"/>
        <w:rPr>
          <w:rFonts w:ascii="Arial Unicode MS" w:hAnsi="Arial Unicode MS"/>
        </w:rPr>
      </w:pPr>
      <w:r w:rsidRPr="00AA3BD1">
        <w:rPr>
          <w:rFonts w:ascii="Arial Unicode MS" w:hAnsi="Arial Unicode MS" w:hint="eastAsia"/>
        </w:rPr>
        <w:t>（</w:t>
      </w:r>
      <w:r w:rsidRPr="00AA3BD1">
        <w:rPr>
          <w:rFonts w:ascii="Arial Unicode MS" w:hAnsi="Arial Unicode MS" w:hint="eastAsia"/>
        </w:rPr>
        <w:t>C</w:t>
      </w:r>
      <w:r w:rsidRPr="00AA3BD1">
        <w:rPr>
          <w:rFonts w:ascii="Arial Unicode MS" w:hAnsi="Arial Unicode MS" w:hint="eastAsia"/>
        </w:rPr>
        <w:t>）債權人乙之本國法</w:t>
      </w:r>
      <w:r w:rsidRPr="00AA3BD1">
        <w:rPr>
          <w:rFonts w:ascii="Arial Unicode MS" w:hAnsi="Arial Unicode MS" w:hint="eastAsia"/>
        </w:rPr>
        <w:t xml:space="preserve"> B </w:t>
      </w:r>
      <w:r w:rsidRPr="00AA3BD1">
        <w:rPr>
          <w:rFonts w:ascii="Arial Unicode MS" w:hAnsi="Arial Unicode MS" w:hint="eastAsia"/>
        </w:rPr>
        <w:t>國法（</w:t>
      </w:r>
      <w:r w:rsidRPr="00AA3BD1">
        <w:rPr>
          <w:rFonts w:ascii="Arial Unicode MS" w:hAnsi="Arial Unicode MS" w:hint="eastAsia"/>
        </w:rPr>
        <w:t>D</w:t>
      </w:r>
      <w:r w:rsidRPr="00AA3BD1">
        <w:rPr>
          <w:rFonts w:ascii="Arial Unicode MS" w:hAnsi="Arial Unicode MS" w:hint="eastAsia"/>
        </w:rPr>
        <w:t>）法庭地法</w:t>
      </w:r>
    </w:p>
    <w:p w:rsidR="00034F5B" w:rsidRDefault="00034F5B" w:rsidP="0068735C">
      <w:pPr>
        <w:ind w:left="142"/>
        <w:jc w:val="both"/>
        <w:rPr>
          <w:rFonts w:ascii="Arial Unicode MS" w:hAnsi="Arial Unicode MS"/>
        </w:rPr>
      </w:pPr>
    </w:p>
    <w:sectPr w:rsidR="00034F5B">
      <w:footerReference w:type="even" r:id="rId30"/>
      <w:footerReference w:type="default" r:id="rId31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72C" w:rsidRDefault="00F3172C">
      <w:r>
        <w:separator/>
      </w:r>
    </w:p>
  </w:endnote>
  <w:endnote w:type="continuationSeparator" w:id="0">
    <w:p w:rsidR="00F3172C" w:rsidRDefault="00F3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71B6F" w:rsidRDefault="00F71B6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B6F" w:rsidRDefault="00F71B6F">
    <w:pPr>
      <w:pStyle w:val="a9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C84B00">
      <w:rPr>
        <w:rStyle w:val="a3"/>
        <w:noProof/>
      </w:rPr>
      <w:t>1</w:t>
    </w:r>
    <w:r>
      <w:fldChar w:fldCharType="end"/>
    </w:r>
  </w:p>
  <w:p w:rsidR="00F71B6F" w:rsidRDefault="000C2BDF">
    <w:pPr>
      <w:pStyle w:val="a9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3A6150" w:rsidRPr="003A6150">
      <w:rPr>
        <w:rFonts w:ascii="Arial Unicode MS" w:hAnsi="Arial Unicode MS" w:hint="eastAsia"/>
        <w:sz w:val="18"/>
      </w:rPr>
      <w:t>國際法相關測驗題庫彙編</w:t>
    </w:r>
    <w:r>
      <w:rPr>
        <w:rFonts w:ascii="Arial Unicode MS" w:hAnsi="Arial Unicode MS" w:hint="eastAsia"/>
        <w:sz w:val="18"/>
      </w:rPr>
      <w:t>〉〉</w:t>
    </w:r>
    <w:r w:rsidR="00F71B6F">
      <w:rPr>
        <w:rFonts w:ascii="Arial Unicode MS" w:hAnsi="Arial Unicode MS" w:hint="eastAsia"/>
        <w:sz w:val="18"/>
      </w:rPr>
      <w:t>S-link</w:t>
    </w:r>
    <w:r w:rsidR="00F71B6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72C" w:rsidRDefault="00F3172C">
      <w:r>
        <w:separator/>
      </w:r>
    </w:p>
  </w:footnote>
  <w:footnote w:type="continuationSeparator" w:id="0">
    <w:p w:rsidR="00F3172C" w:rsidRDefault="00F31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52D9"/>
    <w:rsid w:val="00034F5B"/>
    <w:rsid w:val="000470D8"/>
    <w:rsid w:val="000B7262"/>
    <w:rsid w:val="000C2BDF"/>
    <w:rsid w:val="000C73F2"/>
    <w:rsid w:val="000F023D"/>
    <w:rsid w:val="000F11A1"/>
    <w:rsid w:val="00106D27"/>
    <w:rsid w:val="0011460F"/>
    <w:rsid w:val="00122835"/>
    <w:rsid w:val="001343B2"/>
    <w:rsid w:val="00137AB1"/>
    <w:rsid w:val="00143DB8"/>
    <w:rsid w:val="0014531D"/>
    <w:rsid w:val="001524D9"/>
    <w:rsid w:val="00172A27"/>
    <w:rsid w:val="00190698"/>
    <w:rsid w:val="001B15A5"/>
    <w:rsid w:val="001B5E50"/>
    <w:rsid w:val="001F74BA"/>
    <w:rsid w:val="00211DDF"/>
    <w:rsid w:val="00242D7A"/>
    <w:rsid w:val="002465FA"/>
    <w:rsid w:val="00280F8F"/>
    <w:rsid w:val="00291FD6"/>
    <w:rsid w:val="0031727A"/>
    <w:rsid w:val="00326C9F"/>
    <w:rsid w:val="00345534"/>
    <w:rsid w:val="00362DBA"/>
    <w:rsid w:val="003A30DE"/>
    <w:rsid w:val="003A6150"/>
    <w:rsid w:val="003D1E5C"/>
    <w:rsid w:val="003D412B"/>
    <w:rsid w:val="003F0E66"/>
    <w:rsid w:val="003F1D41"/>
    <w:rsid w:val="0040241B"/>
    <w:rsid w:val="0043060E"/>
    <w:rsid w:val="00450C2B"/>
    <w:rsid w:val="00452CDA"/>
    <w:rsid w:val="004D251D"/>
    <w:rsid w:val="004D59B6"/>
    <w:rsid w:val="004E2954"/>
    <w:rsid w:val="0050326C"/>
    <w:rsid w:val="00546D6C"/>
    <w:rsid w:val="00556055"/>
    <w:rsid w:val="00560DE8"/>
    <w:rsid w:val="00564E9D"/>
    <w:rsid w:val="00566A88"/>
    <w:rsid w:val="005720A6"/>
    <w:rsid w:val="00590C9C"/>
    <w:rsid w:val="005A236B"/>
    <w:rsid w:val="005A59FE"/>
    <w:rsid w:val="005C2759"/>
    <w:rsid w:val="0061262E"/>
    <w:rsid w:val="00624D39"/>
    <w:rsid w:val="00636815"/>
    <w:rsid w:val="00641713"/>
    <w:rsid w:val="00644309"/>
    <w:rsid w:val="00660EF3"/>
    <w:rsid w:val="0068735C"/>
    <w:rsid w:val="006E4DFD"/>
    <w:rsid w:val="00757455"/>
    <w:rsid w:val="00761F0E"/>
    <w:rsid w:val="00773733"/>
    <w:rsid w:val="007A0A28"/>
    <w:rsid w:val="00833CC4"/>
    <w:rsid w:val="00860985"/>
    <w:rsid w:val="00865817"/>
    <w:rsid w:val="00865B79"/>
    <w:rsid w:val="00867689"/>
    <w:rsid w:val="00871304"/>
    <w:rsid w:val="008B6406"/>
    <w:rsid w:val="008C036E"/>
    <w:rsid w:val="008C09B1"/>
    <w:rsid w:val="008C4ACB"/>
    <w:rsid w:val="008C77B6"/>
    <w:rsid w:val="008F60BF"/>
    <w:rsid w:val="00940997"/>
    <w:rsid w:val="00973BBF"/>
    <w:rsid w:val="009D3FE8"/>
    <w:rsid w:val="009F647D"/>
    <w:rsid w:val="00A34144"/>
    <w:rsid w:val="00A41B4E"/>
    <w:rsid w:val="00A77EB5"/>
    <w:rsid w:val="00AB7631"/>
    <w:rsid w:val="00AE73F8"/>
    <w:rsid w:val="00AF12F6"/>
    <w:rsid w:val="00B41B48"/>
    <w:rsid w:val="00B802C3"/>
    <w:rsid w:val="00BB28A8"/>
    <w:rsid w:val="00BB588A"/>
    <w:rsid w:val="00BC7A3A"/>
    <w:rsid w:val="00BE4027"/>
    <w:rsid w:val="00BE4B50"/>
    <w:rsid w:val="00BE52E3"/>
    <w:rsid w:val="00BF7C5A"/>
    <w:rsid w:val="00C024D8"/>
    <w:rsid w:val="00C1789B"/>
    <w:rsid w:val="00C3688A"/>
    <w:rsid w:val="00C61D31"/>
    <w:rsid w:val="00C74AA6"/>
    <w:rsid w:val="00C84B00"/>
    <w:rsid w:val="00CC4499"/>
    <w:rsid w:val="00CE0A05"/>
    <w:rsid w:val="00D50D21"/>
    <w:rsid w:val="00D62E06"/>
    <w:rsid w:val="00D82555"/>
    <w:rsid w:val="00DB70AE"/>
    <w:rsid w:val="00DD7CC7"/>
    <w:rsid w:val="00DE1880"/>
    <w:rsid w:val="00DF6D63"/>
    <w:rsid w:val="00E03AA4"/>
    <w:rsid w:val="00E13D65"/>
    <w:rsid w:val="00E534A8"/>
    <w:rsid w:val="00E6149C"/>
    <w:rsid w:val="00EA763C"/>
    <w:rsid w:val="00F00239"/>
    <w:rsid w:val="00F3172C"/>
    <w:rsid w:val="00F31BE1"/>
    <w:rsid w:val="00F7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C5EC542-38D9-47C0-92B1-0F250B8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Lines="50" w:before="156"/>
      <w:outlineLvl w:val="0"/>
    </w:pPr>
    <w:rPr>
      <w:rFonts w:ascii="Arial Unicode MS" w:hAnsi="Arial Unicode MS"/>
      <w:b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Lines="50" w:before="156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註解方塊文字 字元"/>
    <w:link w:val="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8">
    <w:name w:val="頁尾 字元"/>
    <w:link w:val="a9"/>
    <w:rPr>
      <w:kern w:val="2"/>
    </w:rPr>
  </w:style>
  <w:style w:type="character" w:customStyle="1" w:styleId="aa">
    <w:name w:val="頁首 字元"/>
    <w:link w:val="ab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10">
    <w:name w:val="標題 1 字元"/>
    <w:link w:val="1"/>
    <w:rPr>
      <w:rFonts w:ascii="Arial Unicode MS" w:hAnsi="Arial Unicode MS"/>
      <w:b/>
      <w:bCs/>
      <w:color w:val="990000"/>
      <w:kern w:val="2"/>
      <w:szCs w:val="52"/>
    </w:rPr>
  </w:style>
  <w:style w:type="character" w:styleId="ac">
    <w:name w:val="Hyperlink"/>
    <w:rPr>
      <w:rFonts w:ascii="新細明體" w:hAnsi="新細明體"/>
      <w:color w:val="808000"/>
      <w:sz w:val="20"/>
      <w:u w:val="single"/>
    </w:rPr>
  </w:style>
  <w:style w:type="character" w:styleId="ad">
    <w:name w:val="FollowedHyperlink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5">
    <w:name w:val="Balloon Text"/>
    <w:basedOn w:val="a"/>
    <w:link w:val="a4"/>
    <w:rPr>
      <w:rFonts w:ascii="Cambria" w:hAnsi="Cambria"/>
      <w:sz w:val="18"/>
      <w:szCs w:val="18"/>
    </w:rPr>
  </w:style>
  <w:style w:type="paragraph" w:styleId="ab">
    <w:name w:val="header"/>
    <w:basedOn w:val="a"/>
    <w:link w:val="aa"/>
    <w:pPr>
      <w:tabs>
        <w:tab w:val="center" w:pos="4153"/>
        <w:tab w:val="right" w:pos="8306"/>
      </w:tabs>
      <w:snapToGrid w:val="0"/>
    </w:pPr>
  </w:style>
  <w:style w:type="paragraph" w:styleId="a9">
    <w:name w:val="foot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21">
    <w:name w:val="樣式2"/>
    <w:basedOn w:val="2"/>
  </w:style>
  <w:style w:type="paragraph" w:customStyle="1" w:styleId="11">
    <w:name w:val="樣式1"/>
    <w:basedOn w:val="1"/>
  </w:style>
  <w:style w:type="paragraph" w:customStyle="1" w:styleId="32">
    <w:name w:val="樣式3"/>
    <w:basedOn w:val="3"/>
  </w:style>
  <w:style w:type="character" w:customStyle="1" w:styleId="12">
    <w:name w:val="超連結1"/>
    <w:rsid w:val="00C1789B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exload/update.htm" TargetMode="External"/><Relationship Id="rId13" Type="http://schemas.openxmlformats.org/officeDocument/2006/relationships/hyperlink" Target="../S-link&#27511;&#24180;&#38988;&#24235;&#24409;&#32232;&#32034;&#24341;123.docx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\law\&#28041;&#22806;&#27665;&#20107;&#27861;&#24459;&#36969;&#29992;&#27861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..\law2\&#32879;&#21512;&#22283;&#25010;&#31456;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00&#22283;&#38555;&#27861;&#30456;&#38364;&#28204;&#39511;&#38988;&#24235;a.docx" TargetMode="External"/><Relationship Id="rId25" Type="http://schemas.openxmlformats.org/officeDocument/2006/relationships/hyperlink" Target="..\law\&#28041;&#22806;&#27665;&#20107;&#27861;&#24459;&#36969;&#29992;&#27861;.docx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../S-link&#27511;&#24180;&#38988;&#24235;&#24409;&#32232;&#32034;&#24341;03.docx" TargetMode="External"/><Relationship Id="rId20" Type="http://schemas.openxmlformats.org/officeDocument/2006/relationships/hyperlink" Target="..\law2\&#32879;&#21512;&#22283;&#25010;&#31456;.docx" TargetMode="External"/><Relationship Id="rId29" Type="http://schemas.openxmlformats.org/officeDocument/2006/relationships/hyperlink" Target="..\law\&#28041;&#22806;&#27665;&#20107;&#27861;&#24459;&#36969;&#29992;&#27861;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1" Type="http://schemas.openxmlformats.org/officeDocument/2006/relationships/hyperlink" Target="../law8/00&#22283;&#38555;&#27861;&#30456;&#38364;&#28204;&#39511;&#38988;&#24235;.docx" TargetMode="External"/><Relationship Id="rId24" Type="http://schemas.openxmlformats.org/officeDocument/2006/relationships/hyperlink" Target="..\law\&#28041;&#22806;&#27665;&#20107;&#27861;&#24459;&#36969;&#29992;&#27861;.docx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../S-link&#27511;&#24180;&#38988;&#24235;&#24409;&#32232;&#32034;&#24341;02.docx" TargetMode="External"/><Relationship Id="rId23" Type="http://schemas.openxmlformats.org/officeDocument/2006/relationships/hyperlink" Target="..\law2\&#20844;&#27665;&#33287;&#25919;&#27835;&#27402;&#21033;&#22283;&#38555;&#20844;&#32004;.docx" TargetMode="External"/><Relationship Id="rId28" Type="http://schemas.openxmlformats.org/officeDocument/2006/relationships/hyperlink" Target="..\law\&#28041;&#22806;&#27665;&#20107;&#27861;&#24459;&#36969;&#29992;&#27861;.docx" TargetMode="External"/><Relationship Id="rId10" Type="http://schemas.openxmlformats.org/officeDocument/2006/relationships/hyperlink" Target="http://www.facebook.com/anita6law" TargetMode="External"/><Relationship Id="rId19" Type="http://schemas.openxmlformats.org/officeDocument/2006/relationships/hyperlink" Target="..\law\&#28041;&#22806;&#27665;&#20107;&#27861;&#24459;&#36969;&#29992;&#27861;.docx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..\law8\00&#24515;&#29702;&#23416;&#30456;&#38364;&#30003;&#35542;&#38988;&#24235;.htm" TargetMode="External"/><Relationship Id="rId14" Type="http://schemas.openxmlformats.org/officeDocument/2006/relationships/hyperlink" Target="../S-link&#27511;&#24180;&#38988;&#24235;&#24409;&#32232;&#32034;&#24341;01.docx" TargetMode="External"/><Relationship Id="rId22" Type="http://schemas.openxmlformats.org/officeDocument/2006/relationships/hyperlink" Target="..\law2\&#20818;&#31461;&#27402;&#21033;&#20844;&#32004;.docx" TargetMode="External"/><Relationship Id="rId27" Type="http://schemas.openxmlformats.org/officeDocument/2006/relationships/hyperlink" Target="..\law\&#28041;&#22806;&#27665;&#20107;&#27861;&#24459;&#36969;&#29992;&#27861;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3942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Company/>
  <LinksUpToDate>false</LinksUpToDate>
  <CharactersWithSpaces>4624</CharactersWithSpaces>
  <SharedDoc>false</SharedDoc>
  <HLinks>
    <vt:vector size="2526" baseType="variant">
      <vt:variant>
        <vt:i4>2949124</vt:i4>
      </vt:variant>
      <vt:variant>
        <vt:i4>1260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-1458949083</vt:i4>
      </vt:variant>
      <vt:variant>
        <vt:i4>1254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-26769342</vt:i4>
      </vt:variant>
      <vt:variant>
        <vt:i4>1251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1735316699</vt:i4>
      </vt:variant>
      <vt:variant>
        <vt:i4>1248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a91b10</vt:lpwstr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1734857946</vt:i4>
      </vt:variant>
      <vt:variant>
        <vt:i4>1239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a91b09</vt:lpwstr>
      </vt:variant>
      <vt:variant>
        <vt:i4>7274612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1735251162</vt:i4>
      </vt:variant>
      <vt:variant>
        <vt:i4>1230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a91b03</vt:lpwstr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1734923480</vt:i4>
      </vt:variant>
      <vt:variant>
        <vt:i4>1221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a92b16</vt:lpwstr>
      </vt:variant>
      <vt:variant>
        <vt:i4>7274612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1735120088</vt:i4>
      </vt:variant>
      <vt:variant>
        <vt:i4>1212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a92b15</vt:lpwstr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405877609</vt:i4>
      </vt:variant>
      <vt:variant>
        <vt:i4>1203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1032541174</vt:i4>
      </vt:variant>
      <vt:variant>
        <vt:i4>1200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1735054552</vt:i4>
      </vt:variant>
      <vt:variant>
        <vt:i4>1197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a92b14</vt:lpwstr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-26769342</vt:i4>
      </vt:variant>
      <vt:variant>
        <vt:i4>1188</vt:i4>
      </vt:variant>
      <vt:variant>
        <vt:i4>0</vt:i4>
      </vt:variant>
      <vt:variant>
        <vt:i4>5</vt:i4>
      </vt:variant>
      <vt:variant>
        <vt:lpwstr>../law/銀行法.doc</vt:lpwstr>
      </vt:variant>
      <vt:variant>
        <vt:lpwstr/>
      </vt:variant>
      <vt:variant>
        <vt:i4>1826569451</vt:i4>
      </vt:variant>
      <vt:variant>
        <vt:i4>1185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/>
      </vt:variant>
      <vt:variant>
        <vt:i4>1382378750</vt:i4>
      </vt:variant>
      <vt:variant>
        <vt:i4>1182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962389750</vt:i4>
      </vt:variant>
      <vt:variant>
        <vt:i4>1179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1735251160</vt:i4>
      </vt:variant>
      <vt:variant>
        <vt:i4>1176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a92b13</vt:lpwstr>
      </vt:variant>
      <vt:variant>
        <vt:i4>7274612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1735316697</vt:i4>
      </vt:variant>
      <vt:variant>
        <vt:i4>1167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a93b10</vt:lpwstr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1734857944</vt:i4>
      </vt:variant>
      <vt:variant>
        <vt:i4>1158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a93b09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1734792408</vt:i4>
      </vt:variant>
      <vt:variant>
        <vt:i4>1149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a93b08</vt:lpwstr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-1458949083</vt:i4>
      </vt:variant>
      <vt:variant>
        <vt:i4>1140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-986064236</vt:i4>
      </vt:variant>
      <vt:variant>
        <vt:i4>1137</vt:i4>
      </vt:variant>
      <vt:variant>
        <vt:i4>0</vt:i4>
      </vt:variant>
      <vt:variant>
        <vt:i4>5</vt:i4>
      </vt:variant>
      <vt:variant>
        <vt:lpwstr>../law3/商業會計處理準則.doc</vt:lpwstr>
      </vt:variant>
      <vt:variant>
        <vt:lpwstr/>
      </vt:variant>
      <vt:variant>
        <vt:i4>199526918</vt:i4>
      </vt:variant>
      <vt:variant>
        <vt:i4>1134</vt:i4>
      </vt:variant>
      <vt:variant>
        <vt:i4>0</vt:i4>
      </vt:variant>
      <vt:variant>
        <vt:i4>5</vt:i4>
      </vt:variant>
      <vt:variant>
        <vt:lpwstr>../law/會計法.doc</vt:lpwstr>
      </vt:variant>
      <vt:variant>
        <vt:lpwstr/>
      </vt:variant>
      <vt:variant>
        <vt:i4>405877609</vt:i4>
      </vt:variant>
      <vt:variant>
        <vt:i4>1131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1734857951</vt:i4>
      </vt:variant>
      <vt:variant>
        <vt:i4>1128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a94b09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1734923487</vt:i4>
      </vt:variant>
      <vt:variant>
        <vt:i4>1119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a94b06</vt:lpwstr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1735120095</vt:i4>
      </vt:variant>
      <vt:variant>
        <vt:i4>1110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a94b05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1734857950</vt:i4>
      </vt:variant>
      <vt:variant>
        <vt:i4>1101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a95b09</vt:lpwstr>
      </vt:variant>
      <vt:variant>
        <vt:i4>7274612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1734792414</vt:i4>
      </vt:variant>
      <vt:variant>
        <vt:i4>1092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a95b08</vt:lpwstr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1734989022</vt:i4>
      </vt:variant>
      <vt:variant>
        <vt:i4>1083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a95b07</vt:lpwstr>
      </vt:variant>
      <vt:variant>
        <vt:i4>7274612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481720935</vt:i4>
      </vt:variant>
      <vt:variant>
        <vt:i4>1074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1735120094</vt:i4>
      </vt:variant>
      <vt:variant>
        <vt:i4>1071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a95b05</vt:lpwstr>
      </vt:variant>
      <vt:variant>
        <vt:i4>7274612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962389750</vt:i4>
      </vt:variant>
      <vt:variant>
        <vt:i4>1062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1059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962389750</vt:i4>
      </vt:variant>
      <vt:variant>
        <vt:i4>1056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1735251166</vt:i4>
      </vt:variant>
      <vt:variant>
        <vt:i4>1053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a95b03</vt:lpwstr>
      </vt:variant>
      <vt:variant>
        <vt:i4>7274612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1735185630</vt:i4>
      </vt:variant>
      <vt:variant>
        <vt:i4>1044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a95b02</vt:lpwstr>
      </vt:variant>
      <vt:variant>
        <vt:i4>7274612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-1458621325</vt:i4>
      </vt:variant>
      <vt:variant>
        <vt:i4>1035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1587733355</vt:i4>
      </vt:variant>
      <vt:variant>
        <vt:i4>1032</vt:i4>
      </vt:variant>
      <vt:variant>
        <vt:i4>0</vt:i4>
      </vt:variant>
      <vt:variant>
        <vt:i4>5</vt:i4>
      </vt:variant>
      <vt:variant>
        <vt:lpwstr>../law/商業會計法.doc</vt:lpwstr>
      </vt:variant>
      <vt:variant>
        <vt:lpwstr/>
      </vt:variant>
      <vt:variant>
        <vt:i4>-1458949083</vt:i4>
      </vt:variant>
      <vt:variant>
        <vt:i4>1029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-1458949083</vt:i4>
      </vt:variant>
      <vt:variant>
        <vt:i4>1026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/>
      </vt:variant>
      <vt:variant>
        <vt:i4>-1458621325</vt:i4>
      </vt:variant>
      <vt:variant>
        <vt:i4>1023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a174</vt:lpwstr>
      </vt:variant>
      <vt:variant>
        <vt:i4>1735382238</vt:i4>
      </vt:variant>
      <vt:variant>
        <vt:i4>1020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a95b01</vt:lpwstr>
      </vt:variant>
      <vt:variant>
        <vt:i4>7274612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-187794440</vt:i4>
      </vt:variant>
      <vt:variant>
        <vt:i4>1011</vt:i4>
      </vt:variant>
      <vt:variant>
        <vt:i4>0</vt:i4>
      </vt:variant>
      <vt:variant>
        <vt:i4>5</vt:i4>
      </vt:variant>
      <vt:variant>
        <vt:lpwstr>../law/預算法.doc</vt:lpwstr>
      </vt:variant>
      <vt:variant>
        <vt:lpwstr>a95</vt:lpwstr>
      </vt:variant>
      <vt:variant>
        <vt:i4>1735382236</vt:i4>
      </vt:variant>
      <vt:variant>
        <vt:i4>1008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a96b11</vt:lpwstr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1735251164</vt:i4>
      </vt:variant>
      <vt:variant>
        <vt:i4>999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a96b13</vt:lpwstr>
      </vt:variant>
      <vt:variant>
        <vt:i4>7274612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1735185628</vt:i4>
      </vt:variant>
      <vt:variant>
        <vt:i4>990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a96b12</vt:lpwstr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1735316700</vt:i4>
      </vt:variant>
      <vt:variant>
        <vt:i4>981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a96b10</vt:lpwstr>
      </vt:variant>
      <vt:variant>
        <vt:i4>7274612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1734989021</vt:i4>
      </vt:variant>
      <vt:variant>
        <vt:i4>972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a96b07</vt:lpwstr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1734923485</vt:i4>
      </vt:variant>
      <vt:variant>
        <vt:i4>963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a96b06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1735120093</vt:i4>
      </vt:variant>
      <vt:variant>
        <vt:i4>954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a96b05</vt:lpwstr>
      </vt:variant>
      <vt:variant>
        <vt:i4>7274612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945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942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933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927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1735054557</vt:i4>
      </vt:variant>
      <vt:variant>
        <vt:i4>924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a96b04</vt:lpwstr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1786368622</vt:i4>
      </vt:variant>
      <vt:variant>
        <vt:i4>915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1735251165</vt:i4>
      </vt:variant>
      <vt:variant>
        <vt:i4>912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a96b03</vt:lpwstr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1735316701</vt:i4>
      </vt:variant>
      <vt:variant>
        <vt:i4>903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a97b10</vt:lpwstr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1734857948</vt:i4>
      </vt:variant>
      <vt:variant>
        <vt:i4>894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a97b09</vt:lpwstr>
      </vt:variant>
      <vt:variant>
        <vt:i4>7274612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1734792412</vt:i4>
      </vt:variant>
      <vt:variant>
        <vt:i4>885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a97b08</vt:lpwstr>
      </vt:variant>
      <vt:variant>
        <vt:i4>7274612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1734989020</vt:i4>
      </vt:variant>
      <vt:variant>
        <vt:i4>876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a97b07</vt:lpwstr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962389750</vt:i4>
      </vt:variant>
      <vt:variant>
        <vt:i4>867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1734923484</vt:i4>
      </vt:variant>
      <vt:variant>
        <vt:i4>864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a97b06</vt:lpwstr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1735054556</vt:i4>
      </vt:variant>
      <vt:variant>
        <vt:i4>855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a97b04</vt:lpwstr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923699718</vt:i4>
      </vt:variant>
      <vt:variant>
        <vt:i4>846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1735251164</vt:i4>
      </vt:variant>
      <vt:variant>
        <vt:i4>843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a97b03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1735185628</vt:i4>
      </vt:variant>
      <vt:variant>
        <vt:i4>834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a97b02</vt:lpwstr>
      </vt:variant>
      <vt:variant>
        <vt:i4>7274612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1734792403</vt:i4>
      </vt:variant>
      <vt:variant>
        <vt:i4>825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a98b08</vt:lpwstr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1734989011</vt:i4>
      </vt:variant>
      <vt:variant>
        <vt:i4>816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a98b07</vt:lpwstr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1734923475</vt:i4>
      </vt:variant>
      <vt:variant>
        <vt:i4>807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a98b06</vt:lpwstr>
      </vt:variant>
      <vt:variant>
        <vt:i4>7274612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1735120083</vt:i4>
      </vt:variant>
      <vt:variant>
        <vt:i4>798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a98b05</vt:lpwstr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1735054547</vt:i4>
      </vt:variant>
      <vt:variant>
        <vt:i4>789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a98b04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1735251155</vt:i4>
      </vt:variant>
      <vt:variant>
        <vt:i4>780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a98b03</vt:lpwstr>
      </vt:variant>
      <vt:variant>
        <vt:i4>7274612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1735185619</vt:i4>
      </vt:variant>
      <vt:variant>
        <vt:i4>771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a98b02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1735382227</vt:i4>
      </vt:variant>
      <vt:variant>
        <vt:i4>762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a98b01</vt:lpwstr>
      </vt:variant>
      <vt:variant>
        <vt:i4>7274612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1734857938</vt:i4>
      </vt:variant>
      <vt:variant>
        <vt:i4>753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a99b09</vt:lpwstr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1734792402</vt:i4>
      </vt:variant>
      <vt:variant>
        <vt:i4>744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a99b08</vt:lpwstr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1734989010</vt:i4>
      </vt:variant>
      <vt:variant>
        <vt:i4>735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a99b07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1734923474</vt:i4>
      </vt:variant>
      <vt:variant>
        <vt:i4>726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a99b06</vt:lpwstr>
      </vt:variant>
      <vt:variant>
        <vt:i4>7274612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962389750</vt:i4>
      </vt:variant>
      <vt:variant>
        <vt:i4>717</vt:i4>
      </vt:variant>
      <vt:variant>
        <vt:i4>0</vt:i4>
      </vt:variant>
      <vt:variant>
        <vt:i4>5</vt:i4>
      </vt:variant>
      <vt:variant>
        <vt:lpwstr>../law/會計師法.doc</vt:lpwstr>
      </vt:variant>
      <vt:variant>
        <vt:lpwstr/>
      </vt:variant>
      <vt:variant>
        <vt:i4>1735120082</vt:i4>
      </vt:variant>
      <vt:variant>
        <vt:i4>714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a99b05</vt:lpwstr>
      </vt:variant>
      <vt:variant>
        <vt:i4>7274612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1735054546</vt:i4>
      </vt:variant>
      <vt:variant>
        <vt:i4>705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a99b04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1735251154</vt:i4>
      </vt:variant>
      <vt:variant>
        <vt:i4>696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a99b03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687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a100b11</vt:lpwstr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1774402637</vt:i4>
      </vt:variant>
      <vt:variant>
        <vt:i4>678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405877609</vt:i4>
      </vt:variant>
      <vt:variant>
        <vt:i4>675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/>
      </vt:variant>
      <vt:variant>
        <vt:i4>1818586366</vt:i4>
      </vt:variant>
      <vt:variant>
        <vt:i4>672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1731581065</vt:i4>
      </vt:variant>
      <vt:variant>
        <vt:i4>669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a100b10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660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a100b09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1731515529</vt:i4>
      </vt:variant>
      <vt:variant>
        <vt:i4>651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a100b08</vt:lpwstr>
      </vt:variant>
      <vt:variant>
        <vt:i4>7274612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499216273</vt:i4>
      </vt:variant>
      <vt:variant>
        <vt:i4>642</vt:i4>
      </vt:variant>
      <vt:variant>
        <vt:i4>0</vt:i4>
      </vt:variant>
      <vt:variant>
        <vt:i4>5</vt:i4>
      </vt:variant>
      <vt:variant>
        <vt:lpwstr>../law3/證券發行人財務報告編製準則.doc</vt:lpwstr>
      </vt:variant>
      <vt:variant>
        <vt:lpwstr/>
      </vt:variant>
      <vt:variant>
        <vt:i4>1731515529</vt:i4>
      </vt:variant>
      <vt:variant>
        <vt:i4>639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a100b07</vt:lpwstr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923699718</vt:i4>
      </vt:variant>
      <vt:variant>
        <vt:i4>630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1731515529</vt:i4>
      </vt:variant>
      <vt:variant>
        <vt:i4>624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a100b04</vt:lpwstr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615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a100b03</vt:lpwstr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1731515529</vt:i4>
      </vt:variant>
      <vt:variant>
        <vt:i4>606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a100b02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1731515529</vt:i4>
      </vt:variant>
      <vt:variant>
        <vt:i4>597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a100b01</vt:lpwstr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1731515529</vt:i4>
      </vt:variant>
      <vt:variant>
        <vt:i4>588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a101b11</vt:lpwstr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1731515529</vt:i4>
      </vt:variant>
      <vt:variant>
        <vt:i4>579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a101b10</vt:lpwstr>
      </vt:variant>
      <vt:variant>
        <vt:i4>7274612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1731581065</vt:i4>
      </vt:variant>
      <vt:variant>
        <vt:i4>570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a101b09</vt:lpwstr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1731581065</vt:i4>
      </vt:variant>
      <vt:variant>
        <vt:i4>561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a101b06</vt:lpwstr>
      </vt:variant>
      <vt:variant>
        <vt:i4>7274612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1731581065</vt:i4>
      </vt:variant>
      <vt:variant>
        <vt:i4>552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a101b05</vt:lpwstr>
      </vt:variant>
      <vt:variant>
        <vt:i4>7274612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1731581065</vt:i4>
      </vt:variant>
      <vt:variant>
        <vt:i4>543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a101b04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534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a101b03</vt:lpwstr>
      </vt:variant>
      <vt:variant>
        <vt:i4>7274612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1731581065</vt:i4>
      </vt:variant>
      <vt:variant>
        <vt:i4>525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a101b02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516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a102b11</vt:lpwstr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1731712137</vt:i4>
      </vt:variant>
      <vt:variant>
        <vt:i4>507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a102b10</vt:lpwstr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-561192353</vt:i4>
      </vt:variant>
      <vt:variant>
        <vt:i4>498</vt:i4>
      </vt:variant>
      <vt:variant>
        <vt:i4>0</vt:i4>
      </vt:variant>
      <vt:variant>
        <vt:i4>5</vt:i4>
      </vt:variant>
      <vt:variant>
        <vt:lpwstr>../law3/內部審核處理準則.doc</vt:lpwstr>
      </vt:variant>
      <vt:variant>
        <vt:lpwstr/>
      </vt:variant>
      <vt:variant>
        <vt:i4>923699718</vt:i4>
      </vt:variant>
      <vt:variant>
        <vt:i4>495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492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489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923699718</vt:i4>
      </vt:variant>
      <vt:variant>
        <vt:i4>486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483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a102b09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1731646601</vt:i4>
      </vt:variant>
      <vt:variant>
        <vt:i4>474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a102b08</vt:lpwstr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1731646601</vt:i4>
      </vt:variant>
      <vt:variant>
        <vt:i4>465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a102b07</vt:lpwstr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1731646601</vt:i4>
      </vt:variant>
      <vt:variant>
        <vt:i4>456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a102b05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-1898930015</vt:i4>
      </vt:variant>
      <vt:variant>
        <vt:i4>447</vt:i4>
      </vt:variant>
      <vt:variant>
        <vt:i4>0</vt:i4>
      </vt:variant>
      <vt:variant>
        <vt:i4>5</vt:i4>
      </vt:variant>
      <vt:variant>
        <vt:lpwstr>../law3/公開發行公司建立內部控制制度處理準則.doc</vt:lpwstr>
      </vt:variant>
      <vt:variant>
        <vt:lpwstr/>
      </vt:variant>
      <vt:variant>
        <vt:i4>10320793</vt:i4>
      </vt:variant>
      <vt:variant>
        <vt:i4>444</vt:i4>
      </vt:variant>
      <vt:variant>
        <vt:i4>0</vt:i4>
      </vt:variant>
      <vt:variant>
        <vt:i4>5</vt:i4>
      </vt:variant>
      <vt:variant>
        <vt:lpwstr>../law/決算法.doc</vt:lpwstr>
      </vt:variant>
      <vt:variant>
        <vt:lpwstr/>
      </vt:variant>
      <vt:variant>
        <vt:i4>923699718</vt:i4>
      </vt:variant>
      <vt:variant>
        <vt:i4>441</vt:i4>
      </vt:variant>
      <vt:variant>
        <vt:i4>0</vt:i4>
      </vt:variant>
      <vt:variant>
        <vt:i4>5</vt:i4>
      </vt:variant>
      <vt:variant>
        <vt:lpwstr>../law/審計法.doc</vt:lpwstr>
      </vt:variant>
      <vt:variant>
        <vt:lpwstr/>
      </vt:variant>
      <vt:variant>
        <vt:i4>1731646601</vt:i4>
      </vt:variant>
      <vt:variant>
        <vt:i4>438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a102b04</vt:lpwstr>
      </vt:variant>
      <vt:variant>
        <vt:i4>7274612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a102b03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1731646601</vt:i4>
      </vt:variant>
      <vt:variant>
        <vt:i4>420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a102b02</vt:lpwstr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1731712137</vt:i4>
      </vt:variant>
      <vt:variant>
        <vt:i4>411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a103b09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1032541174</vt:i4>
      </vt:variant>
      <vt:variant>
        <vt:i4>402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1731712137</vt:i4>
      </vt:variant>
      <vt:variant>
        <vt:i4>399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a103b07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1731712137</vt:i4>
      </vt:variant>
      <vt:variant>
        <vt:i4>390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a103b06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1731712137</vt:i4>
      </vt:variant>
      <vt:variant>
        <vt:i4>381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a103b05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372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a103b04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1731712137</vt:i4>
      </vt:variant>
      <vt:variant>
        <vt:i4>363</vt:i4>
      </vt:variant>
      <vt:variant>
        <vt:i4>0</vt:i4>
      </vt:variant>
      <vt:variant>
        <vt:i4>5</vt:i4>
      </vt:variant>
      <vt:variant>
        <vt:lpwstr>23審計學申論題庫.doc</vt:lpwstr>
      </vt:variant>
      <vt:variant>
        <vt:lpwstr>a103b02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-403551202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_02‧a（8）92年公務人員特種考試身心障礙人員四等考試‧會計</vt:lpwstr>
      </vt:variant>
      <vt:variant>
        <vt:i4>-403354597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_07‧a（8）95年公務人員特種考試身心障礙人員四等考試‧會計</vt:lpwstr>
      </vt:variant>
      <vt:variant>
        <vt:i4>-403223521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_03‧a（8）97年公務人員特種考試身心障礙人員四等考試‧會計</vt:lpwstr>
      </vt:variant>
      <vt:variant>
        <vt:i4>-403157985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_03‧a（8）98年公務人員特種考試身心障礙人員四等考試‧會計</vt:lpwstr>
      </vt:variant>
      <vt:variant>
        <vt:i4>-1323092142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_07‧a（8）98年公務人員特種考試身心障礙人員考試‧會計</vt:lpwstr>
      </vt:variant>
      <vt:variant>
        <vt:i4>-1323157678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_07‧a（8）99年公務人員特種考試身心障礙人員考試‧會計</vt:lpwstr>
      </vt:variant>
      <vt:variant>
        <vt:i4>394009394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_01‧a（8）101年公務人員特種考試身心障礙人員考試‧會計</vt:lpwstr>
      </vt:variant>
      <vt:variant>
        <vt:i4>2081441053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_01。a（8）102年公務人員特種考試身心障礙人員三等考試。會計</vt:lpwstr>
      </vt:variant>
      <vt:variant>
        <vt:i4>-677675905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_10301。a（8）103年公務人員特種考試身心障礙人員四等考試。會計</vt:lpwstr>
      </vt:variant>
      <vt:variant>
        <vt:i4>1532380472</vt:i4>
      </vt:variant>
      <vt:variant>
        <vt:i4>327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a3b2c1會計4</vt:lpwstr>
      </vt:variant>
      <vt:variant>
        <vt:i4>1532380472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a3b2c1會計3</vt:lpwstr>
      </vt:variant>
      <vt:variant>
        <vt:i4>1169172215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_09‧a（7）91年公務人員普通第二試考試‧會計</vt:lpwstr>
      </vt:variant>
      <vt:variant>
        <vt:i4>1169303288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_16‧a（7）92年公務人員普通第二試考試‧會計</vt:lpwstr>
      </vt:variant>
      <vt:variant>
        <vt:i4>1169303287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_09‧a（7）93年公務人員普通第二試考試‧會計</vt:lpwstr>
      </vt:variant>
      <vt:variant>
        <vt:i4>1941382453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_06‧a（7）95年公務人員普通考試‧會計</vt:lpwstr>
      </vt:variant>
      <vt:variant>
        <vt:i4>1941382448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_03‧a（7）95年公務人員普通考試‧會計</vt:lpwstr>
      </vt:variant>
      <vt:variant>
        <vt:i4>1941185846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_05‧a（7）96年公務人員普通考試‧會計</vt:lpwstr>
      </vt:variant>
      <vt:variant>
        <vt:i4>1941251383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_04‧a（7）97年公務人員普通考試‧會計</vt:lpwstr>
      </vt:variant>
      <vt:variant>
        <vt:i4>1941579062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_05‧a（7）98年公務人員普通考試‧會計</vt:lpwstr>
      </vt:variant>
      <vt:variant>
        <vt:i4>86694350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_05‧（7）99年公務人員普通考試‧會計</vt:lpwstr>
      </vt:variant>
      <vt:variant>
        <vt:i4>85318053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_01‧a（7）100年公務人員普通考試‧會計</vt:lpwstr>
      </vt:variant>
      <vt:variant>
        <vt:i4>1400964426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_w04‧a（7）101年公務人員普通考試‧會計</vt:lpwstr>
      </vt:variant>
      <vt:variant>
        <vt:i4>1137907039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_10204。a（7）102年公務人員普通考試。會計</vt:lpwstr>
      </vt:variant>
      <vt:variant>
        <vt:i4>356567428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_@10304。a（7）103年公務人員普通考試。會計</vt:lpwstr>
      </vt:variant>
      <vt:variant>
        <vt:i4>1532380472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2061872393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_07‧（6）96年特種考試退除役軍人轉任公務人員四等考試‧會計</vt:lpwstr>
      </vt:variant>
      <vt:variant>
        <vt:i4>1647815948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_02‧（6）96年特種考試退除役軍人轉任公務人員三等考試‧會計</vt:lpwstr>
      </vt:variant>
      <vt:variant>
        <vt:i4>-1921595269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_02‧（6）100年特種考試退除役軍人轉任公務人員三等考試‧會計</vt:lpwstr>
      </vt:variant>
      <vt:variant>
        <vt:i4>1532118328</vt:i4>
      </vt:variant>
      <vt:variant>
        <vt:i4>270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a3b5c2會計4</vt:lpwstr>
      </vt:variant>
      <vt:variant>
        <vt:i4>1532118328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a3b5c2會計3</vt:lpwstr>
      </vt:variant>
      <vt:variant>
        <vt:i4>-1155121579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_10‧a（5）91年專門職業及技術人員高等考試‧會計師</vt:lpwstr>
      </vt:variant>
      <vt:variant>
        <vt:i4>-1155187114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_13‧a（5）92年專門職業及技術人員高等考試‧會計師</vt:lpwstr>
      </vt:variant>
      <vt:variant>
        <vt:i4>-1155187114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_03‧a（5）93年專門職業及技術人員高等考試‧會計師</vt:lpwstr>
      </vt:variant>
      <vt:variant>
        <vt:i4>-1155383722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_03‧a（5）94年專門職業及技術人員高等考試‧會計師</vt:lpwstr>
      </vt:variant>
      <vt:variant>
        <vt:i4>-1155318192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_05‧a（5）95年專門職業及技術人員高等考試‧會計師</vt:lpwstr>
      </vt:variant>
      <vt:variant>
        <vt:i4>-1155449259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_10‧a（5）96年專門職業及技術人員高等考試‧會計師</vt:lpwstr>
      </vt:variant>
      <vt:variant>
        <vt:i4>-1155449261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_06‧a（5）97年專門職業及技術人員高等考試‧會計師</vt:lpwstr>
      </vt:variant>
      <vt:variant>
        <vt:i4>-1154597295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_04‧a（5）98年專門職業及技術人員高等考試‧會計師</vt:lpwstr>
      </vt:variant>
      <vt:variant>
        <vt:i4>-1154531760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_04‧a（4）99年專門職業及技術人員高等考試‧會計師</vt:lpwstr>
      </vt:variant>
      <vt:variant>
        <vt:i4>510772500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_05‧a（5）100年專門職業及技術人員高等考試‧會計師</vt:lpwstr>
      </vt:variant>
      <vt:variant>
        <vt:i4>510772501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_05‧a（5）101年專門職業及技術人員高等考試‧會計師</vt:lpwstr>
      </vt:variant>
      <vt:variant>
        <vt:i4>503432469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_@10205。a（5）102年專門職業及技術人員高等考試。會計師</vt:lpwstr>
      </vt:variant>
      <vt:variant>
        <vt:i4>-1688134114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_10305。a（5）103年專門職業及技術人員高等考試。會計師</vt:lpwstr>
      </vt:variant>
      <vt:variant>
        <vt:i4>1533429082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-2089351930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_08‧a（4）95年特種考試地方政府公務人員四等考試‧會計</vt:lpwstr>
      </vt:variant>
      <vt:variant>
        <vt:i4>-1683684087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_07‧a（4）95年特種考試地方政府公務人員三等考試‧會計</vt:lpwstr>
      </vt:variant>
      <vt:variant>
        <vt:i4>-2089482995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_13‧a（4）96年特種考試地方政府公務人員四等考試‧會計</vt:lpwstr>
      </vt:variant>
      <vt:variant>
        <vt:i4>-1683618553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_09‧a（4）96年特種考試地方政府公務人員三等考試‧會計</vt:lpwstr>
      </vt:variant>
      <vt:variant>
        <vt:i4>-2089548530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_10‧a（4）97年特種考試地方政府公務人員四等考試‧會計</vt:lpwstr>
      </vt:variant>
      <vt:variant>
        <vt:i4>-1683553017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_09‧a（4）97年特種考試地方政府公務人員三等考試‧會計</vt:lpwstr>
      </vt:variant>
      <vt:variant>
        <vt:i4>-2089155322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_08‧a（4）98年特種考試地方政府公務人員四等考試‧會計</vt:lpwstr>
      </vt:variant>
      <vt:variant>
        <vt:i4>-1683487480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_06‧a（4）98年特種考試地方政府公務人員三等考試‧會計</vt:lpwstr>
      </vt:variant>
      <vt:variant>
        <vt:i4>621816072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_03‧（3）99年特種考試地方政府公務人員四等考試‧會計</vt:lpwstr>
      </vt:variant>
      <vt:variant>
        <vt:i4>-2089089784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_06‧a（4）99年特種考試地方政府公務人員四等考試‧會計</vt:lpwstr>
      </vt:variant>
      <vt:variant>
        <vt:i4>-2091776709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_09‧a$（4）100年特種考試地方政府公務人員四等考試‧會計</vt:lpwstr>
      </vt:variant>
      <vt:variant>
        <vt:i4>-1686108870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_08‧a$（4）100年特種考試地方政府公務人員三等考試‧會計</vt:lpwstr>
      </vt:variant>
      <vt:variant>
        <vt:i4>890124619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_08。a（4）101年特種考試地方政府公務人員四等考試。會計</vt:lpwstr>
      </vt:variant>
      <vt:variant>
        <vt:i4>890118550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_07。a（4）101年特種考試地方政府公務人員三等考試。會計</vt:lpwstr>
      </vt:variant>
      <vt:variant>
        <vt:i4>-1289931423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_10209。a（4）102年特種考試地方政府公務人員四等考試。會計</vt:lpwstr>
      </vt:variant>
      <vt:variant>
        <vt:i4>-1412549279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_10208。a（4）102年特種考試地方政府公務人員三等考試。會計</vt:lpwstr>
      </vt:variant>
      <vt:variant>
        <vt:i4>1533625611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1533625611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a3b1c9會計34</vt:lpwstr>
      </vt:variant>
      <vt:variant>
        <vt:i4>1122525556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_03‧（3）91年公務人員高等考試三級考試‧會計審計</vt:lpwstr>
      </vt:variant>
      <vt:variant>
        <vt:i4>1997486800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_05‧a（3）92年公務人員高等考試三級第二試考試‧會計</vt:lpwstr>
      </vt:variant>
      <vt:variant>
        <vt:i4>1997421264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_05‧a（3）93年公務人員高等考試三級第二試考試‧會計</vt:lpwstr>
      </vt:variant>
      <vt:variant>
        <vt:i4>1091189021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_05‧a（3）94年公務人員高等考試三級考試‧會計</vt:lpwstr>
      </vt:variant>
      <vt:variant>
        <vt:i4>1091241456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_02‧a（3）95年公務人員高等考試三級考試‧審計</vt:lpwstr>
      </vt:variant>
      <vt:variant>
        <vt:i4>1091254553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_01‧a（3）95年公務人員高等考試三級考試‧會計</vt:lpwstr>
      </vt:variant>
      <vt:variant>
        <vt:i4>1091057948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_04‧a（3）96年公務人員高等考試三級考試‧會計</vt:lpwstr>
      </vt:variant>
      <vt:variant>
        <vt:i4>1091057946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_02‧a（3）96年公務人員高等考試三級考試‧會計</vt:lpwstr>
      </vt:variant>
      <vt:variant>
        <vt:i4>1091110385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_03‧a（3）97年公務人員高等考試三級考試‧審計</vt:lpwstr>
      </vt:variant>
      <vt:variant>
        <vt:i4>1091110384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_02‧a（3）97年公務人員高等考試三級考試‧審計</vt:lpwstr>
      </vt:variant>
      <vt:variant>
        <vt:i4>1090913782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_04‧a（3）98年公務人員高等考試三級考試‧審計</vt:lpwstr>
      </vt:variant>
      <vt:variant>
        <vt:i4>906615827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_09‧a（3）99年公務人員高等考試三級考試‧財務審計、績效審計</vt:lpwstr>
      </vt:variant>
      <vt:variant>
        <vt:i4>1090992400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_08‧a（3）99年公務人員高等考試三級考試‧會計</vt:lpwstr>
      </vt:variant>
      <vt:variant>
        <vt:i4>906222659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_03‧（3）100年公務人員高等考試三級考試‧財務審計、績效審計</vt:lpwstr>
      </vt:variant>
      <vt:variant>
        <vt:i4>1091385665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_03‧（3）100年公務人員高等考試三級考試‧會計</vt:lpwstr>
      </vt:variant>
      <vt:variant>
        <vt:i4>372309095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_w03‧a（3）101年公務人員高等考試三級考試‧財務審計、績效審計</vt:lpwstr>
      </vt:variant>
      <vt:variant>
        <vt:i4>1631525221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_w02‧a（3）101年公務人員高等考試三級考試‧會計</vt:lpwstr>
      </vt:variant>
      <vt:variant>
        <vt:i4>107146354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_10203。a（3）102年公務人員高等考試三級考試。財務審計、績效審</vt:lpwstr>
      </vt:variant>
      <vt:variant>
        <vt:i4>1902971248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_10202。a（3）102年公務人員高等考試三級考試。會計</vt:lpwstr>
      </vt:variant>
      <vt:variant>
        <vt:i4>107146354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_10303。a（3）103年公務人員高等考試三級考試。財務審計、績效審</vt:lpwstr>
      </vt:variant>
      <vt:variant>
        <vt:i4>1902971248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-782754095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a3b1c4會計審計</vt:lpwstr>
      </vt:variant>
      <vt:variant>
        <vt:i4>-782295343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a3b1c3會計審計2</vt:lpwstr>
      </vt:variant>
      <vt:variant>
        <vt:i4>-1775889244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_08‧a（3）97年公務人員特種考試原住民族三等考試‧會計</vt:lpwstr>
      </vt:variant>
      <vt:variant>
        <vt:i4>881736756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_06‧a（2）100年公務人員特種考試原住民族三等考試‧會計</vt:lpwstr>
      </vt:variant>
      <vt:variant>
        <vt:i4>881736757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_06‧a（2）101年公務人員特種考試原住民族三等考試‧會計</vt:lpwstr>
      </vt:variant>
      <vt:variant>
        <vt:i4>-1505286972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_10206。a（2）102年公務人員特種考試原住民族三等考試。會計</vt:lpwstr>
      </vt:variant>
      <vt:variant>
        <vt:i4>1902971248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_10302。a（3）103年公務人員高等考試三級考試。會計</vt:lpwstr>
      </vt:variant>
      <vt:variant>
        <vt:i4>1532314936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a3b2c2會計3</vt:lpwstr>
      </vt:variant>
      <vt:variant>
        <vt:i4>-275796911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_09‧a（1）96年公務人員升官等薦任考試‧會計審計</vt:lpwstr>
      </vt:variant>
      <vt:variant>
        <vt:i4>-113037152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_01‧a（13）98年公務人員升官等薦任考試‧會計審計</vt:lpwstr>
      </vt:variant>
      <vt:variant>
        <vt:i4>-1938249579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_07‧a（1）100年公務人員升官等薦任考試‧審計</vt:lpwstr>
      </vt:variant>
      <vt:variant>
        <vt:i4>-1463089633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_10207。a（1）102年公務人員升官等薦任考試。審計</vt:lpwstr>
      </vt:variant>
      <vt:variant>
        <vt:i4>1532131794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a3b1c6審計</vt:lpwstr>
      </vt:variant>
      <vt:variant>
        <vt:i4>1584267358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_91年(3-95)</vt:lpwstr>
      </vt:variant>
      <vt:variant>
        <vt:i4>1585250393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_92年(4-115)</vt:lpwstr>
      </vt:variant>
      <vt:variant>
        <vt:i4>1583349849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_93年(3-70)</vt:lpwstr>
      </vt:variant>
      <vt:variant>
        <vt:i4>1583349854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_94年(3-70)</vt:lpwstr>
      </vt:variant>
      <vt:variant>
        <vt:i4>1585119321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_95年(7-160)</vt:lpwstr>
      </vt:variant>
      <vt:variant>
        <vt:i4>1584791645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_96年(9-210)</vt:lpwstr>
      </vt:variant>
      <vt:variant>
        <vt:i4>1584660565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_97年(8-180)</vt:lpwstr>
      </vt:variant>
      <vt:variant>
        <vt:i4>1584660570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_98年(8-180)</vt:lpwstr>
      </vt:variant>
      <vt:variant>
        <vt:i4>1585053774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_99年(7)</vt:lpwstr>
      </vt:variant>
      <vt:variant>
        <vt:i4>24110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_100年(5)</vt:lpwstr>
      </vt:variant>
      <vt:variant>
        <vt:i4>3497498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_101年(1-00)</vt:lpwstr>
      </vt:variant>
      <vt:variant>
        <vt:i4>3366424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2084422686</vt:i4>
      </vt:variant>
      <vt:variant>
        <vt:i4>27</vt:i4>
      </vt:variant>
      <vt:variant>
        <vt:i4>0</vt:i4>
      </vt:variant>
      <vt:variant>
        <vt:i4>5</vt:i4>
      </vt:variant>
      <vt:variant>
        <vt:lpwstr>23審計學測驗題庫a.doc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2086847576</vt:i4>
      </vt:variant>
      <vt:variant>
        <vt:i4>12</vt:i4>
      </vt:variant>
      <vt:variant>
        <vt:i4>0</vt:i4>
      </vt:variant>
      <vt:variant>
        <vt:i4>5</vt:i4>
      </vt:variant>
      <vt:variant>
        <vt:lpwstr>23審計學測驗題庫.docx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2080490553</vt:i4>
      </vt:variant>
      <vt:variant>
        <vt:i4>6</vt:i4>
      </vt:variant>
      <vt:variant>
        <vt:i4>0</vt:i4>
      </vt:variant>
      <vt:variant>
        <vt:i4>5</vt:i4>
      </vt:variant>
      <vt:variant>
        <vt:lpwstr>../../6law/law8/23審計學測驗題庫.htm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國際法相關題庫彙編</dc:title>
  <dc:creator>anita</dc:creator>
  <cp:lastModifiedBy>S-link電子六法黃婉玲</cp:lastModifiedBy>
  <cp:revision>6</cp:revision>
  <cp:lastPrinted>1900-12-31T16:00:00Z</cp:lastPrinted>
  <dcterms:created xsi:type="dcterms:W3CDTF">2015-10-27T06:10:00Z</dcterms:created>
  <dcterms:modified xsi:type="dcterms:W3CDTF">2018-10-02T12:59:00Z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